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536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6E4605" w:rsidRPr="001168C4" w:rsidTr="00865C3E">
        <w:tc>
          <w:tcPr>
            <w:tcW w:w="4536" w:type="dxa"/>
          </w:tcPr>
          <w:p w:rsidR="00865C3E" w:rsidRPr="00865C3E" w:rsidRDefault="00865C3E" w:rsidP="00865C3E">
            <w:pPr>
              <w:rPr>
                <w:rFonts w:ascii="Times New Roman" w:hAnsi="Times New Roman" w:cs="Times New Roman"/>
              </w:rPr>
            </w:pPr>
            <w:r w:rsidRPr="00865C3E">
              <w:rPr>
                <w:rFonts w:ascii="Times New Roman" w:hAnsi="Times New Roman" w:cs="Times New Roman"/>
              </w:rPr>
              <w:t>Приложение №</w:t>
            </w:r>
            <w:r w:rsidR="00C925CE">
              <w:rPr>
                <w:rFonts w:ascii="Times New Roman" w:hAnsi="Times New Roman" w:cs="Times New Roman"/>
              </w:rPr>
              <w:t xml:space="preserve"> </w:t>
            </w:r>
            <w:r w:rsidR="00300A7F">
              <w:rPr>
                <w:rFonts w:ascii="Times New Roman" w:hAnsi="Times New Roman" w:cs="Times New Roman"/>
              </w:rPr>
              <w:t>3</w:t>
            </w:r>
          </w:p>
          <w:p w:rsidR="00865C3E" w:rsidRPr="00865C3E" w:rsidRDefault="00865C3E" w:rsidP="00865C3E">
            <w:pPr>
              <w:rPr>
                <w:rFonts w:ascii="Times New Roman" w:hAnsi="Times New Roman" w:cs="Times New Roman"/>
              </w:rPr>
            </w:pPr>
            <w:r w:rsidRPr="00865C3E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6E4605" w:rsidRPr="001168C4" w:rsidRDefault="00865C3E" w:rsidP="00865C3E">
            <w:pPr>
              <w:rPr>
                <w:rFonts w:ascii="Times New Roman" w:hAnsi="Times New Roman" w:cs="Times New Roman"/>
              </w:rPr>
            </w:pPr>
            <w:r w:rsidRPr="00865C3E">
              <w:rPr>
                <w:rFonts w:ascii="Times New Roman" w:hAnsi="Times New Roman" w:cs="Times New Roman"/>
              </w:rPr>
              <w:t xml:space="preserve">г. Назарово от </w:t>
            </w:r>
            <w:r w:rsidR="00F91621">
              <w:rPr>
                <w:rFonts w:ascii="Times New Roman" w:hAnsi="Times New Roman" w:cs="Times New Roman"/>
              </w:rPr>
              <w:t>26.04</w:t>
            </w:r>
            <w:bookmarkStart w:id="0" w:name="_GoBack"/>
            <w:bookmarkEnd w:id="0"/>
            <w:r w:rsidRPr="00865C3E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  <w:r w:rsidRPr="00865C3E">
              <w:rPr>
                <w:rFonts w:ascii="Times New Roman" w:hAnsi="Times New Roman" w:cs="Times New Roman"/>
              </w:rPr>
              <w:t xml:space="preserve"> № </w:t>
            </w:r>
            <w:r w:rsidR="00F91621">
              <w:rPr>
                <w:rFonts w:ascii="Times New Roman" w:hAnsi="Times New Roman" w:cs="Times New Roman"/>
              </w:rPr>
              <w:t>517</w:t>
            </w:r>
            <w:r w:rsidRPr="00865C3E">
              <w:rPr>
                <w:rFonts w:ascii="Times New Roman" w:hAnsi="Times New Roman" w:cs="Times New Roman"/>
              </w:rPr>
              <w:t xml:space="preserve"> -п</w:t>
            </w:r>
          </w:p>
          <w:p w:rsidR="006E4605" w:rsidRPr="001168C4" w:rsidRDefault="00EA1323" w:rsidP="00EA1323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1323" w:rsidRPr="001168C4" w:rsidTr="00865C3E">
        <w:tc>
          <w:tcPr>
            <w:tcW w:w="4536" w:type="dxa"/>
          </w:tcPr>
          <w:p w:rsidR="00EA1323" w:rsidRPr="001168C4" w:rsidRDefault="00EA1323" w:rsidP="00EA13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  <w:p w:rsidR="00EA1323" w:rsidRPr="001168C4" w:rsidRDefault="00EA1323" w:rsidP="00EA1323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 xml:space="preserve">к Конкурсной документации в отношении </w:t>
            </w:r>
          </w:p>
          <w:p w:rsidR="00EA1323" w:rsidRPr="001168C4" w:rsidRDefault="00EA1323" w:rsidP="00EA1323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 xml:space="preserve">объектов водоснабжения и водоотведения </w:t>
            </w:r>
          </w:p>
          <w:p w:rsidR="00EA1323" w:rsidRDefault="00EA1323" w:rsidP="00EA1323">
            <w:pPr>
              <w:rPr>
                <w:rFonts w:ascii="Times New Roman" w:hAnsi="Times New Roman" w:cs="Times New Roman"/>
              </w:rPr>
            </w:pPr>
          </w:p>
        </w:tc>
      </w:tr>
    </w:tbl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Критерии</w:t>
      </w:r>
    </w:p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открытого конкурса на право заключения концессионного соглашения, включая предельные минимальные и (или) максимальные значения критериев</w:t>
      </w:r>
    </w:p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  <w:t>Водоснабжение:</w:t>
      </w:r>
    </w:p>
    <w:p w:rsidR="006E4605" w:rsidRPr="001168C4" w:rsidRDefault="006E4605" w:rsidP="006E460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168C4">
        <w:rPr>
          <w:rFonts w:ascii="Times New Roman" w:eastAsia="Calibri" w:hAnsi="Times New Roman" w:cs="Times New Roman"/>
          <w:b/>
        </w:rPr>
        <w:t>Критерий № 1.</w:t>
      </w:r>
      <w:r w:rsidRPr="001168C4">
        <w:rPr>
          <w:rFonts w:ascii="Times New Roman" w:eastAsia="Calibri" w:hAnsi="Times New Roman" w:cs="Times New Roman"/>
        </w:rPr>
        <w:t xml:space="preserve"> 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руб.: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3964"/>
        <w:gridCol w:w="2127"/>
        <w:gridCol w:w="6095"/>
        <w:gridCol w:w="2835"/>
      </w:tblGrid>
      <w:tr w:rsidR="00905782" w:rsidRPr="001168C4" w:rsidTr="0094586E">
        <w:tc>
          <w:tcPr>
            <w:tcW w:w="15021" w:type="dxa"/>
            <w:gridSpan w:val="4"/>
          </w:tcPr>
          <w:p w:rsidR="00905782" w:rsidRPr="001168C4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782" w:rsidRPr="001168C4" w:rsidTr="0094586E">
        <w:tc>
          <w:tcPr>
            <w:tcW w:w="3964" w:type="dxa"/>
          </w:tcPr>
          <w:p w:rsidR="00905782" w:rsidRPr="001168C4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6095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2025-2035</w:t>
            </w:r>
          </w:p>
        </w:tc>
        <w:tc>
          <w:tcPr>
            <w:tcW w:w="2835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2036-2037</w:t>
            </w:r>
          </w:p>
        </w:tc>
      </w:tr>
      <w:tr w:rsidR="00905782" w:rsidRPr="001168C4" w:rsidTr="0094586E">
        <w:tc>
          <w:tcPr>
            <w:tcW w:w="3964" w:type="dxa"/>
            <w:vAlign w:val="center"/>
          </w:tcPr>
          <w:p w:rsidR="00905782" w:rsidRPr="001168C4" w:rsidRDefault="00905782" w:rsidP="0094586E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Calibri" w:hAnsi="Times New Roman" w:cs="Times New Roman"/>
              </w:rPr>
              <w:t>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 тыс. руб.</w:t>
            </w:r>
          </w:p>
        </w:tc>
        <w:tc>
          <w:tcPr>
            <w:tcW w:w="2127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095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21 287,1</w:t>
            </w:r>
          </w:p>
        </w:tc>
        <w:tc>
          <w:tcPr>
            <w:tcW w:w="2835" w:type="dxa"/>
            <w:shd w:val="clear" w:color="auto" w:fill="auto"/>
          </w:tcPr>
          <w:p w:rsidR="00905782" w:rsidRPr="00EB2F3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EB2F3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05782" w:rsidRDefault="00905782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</w:p>
    <w:p w:rsidR="006E4605" w:rsidRPr="001168C4" w:rsidRDefault="006E4605" w:rsidP="006E4605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 2.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</w:t>
      </w:r>
      <w:r w:rsidRPr="001168C4">
        <w:rPr>
          <w:rFonts w:ascii="Times New Roman" w:eastAsia="Andale Sans UI" w:hAnsi="Times New Roman" w:cs="Times New Roman"/>
          <w:kern w:val="3"/>
          <w:lang w:eastAsia="ru-RU"/>
        </w:rPr>
        <w:t>Долгосрочные параметры регулирования деятельности концессионера:</w:t>
      </w:r>
    </w:p>
    <w:p w:rsidR="006E4605" w:rsidRPr="001168C4" w:rsidRDefault="006E4605" w:rsidP="006E4605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6E4605" w:rsidRPr="001168C4" w:rsidRDefault="006E4605" w:rsidP="006E4605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20"/>
        <w:gridCol w:w="910"/>
        <w:gridCol w:w="896"/>
        <w:gridCol w:w="881"/>
        <w:gridCol w:w="870"/>
        <w:gridCol w:w="862"/>
        <w:gridCol w:w="815"/>
        <w:gridCol w:w="815"/>
        <w:gridCol w:w="815"/>
        <w:gridCol w:w="815"/>
        <w:gridCol w:w="815"/>
        <w:gridCol w:w="798"/>
        <w:gridCol w:w="798"/>
        <w:gridCol w:w="798"/>
        <w:gridCol w:w="744"/>
        <w:gridCol w:w="744"/>
      </w:tblGrid>
      <w:tr w:rsidR="00695FE4" w:rsidRPr="001168C4" w:rsidTr="0080442A">
        <w:tc>
          <w:tcPr>
            <w:tcW w:w="2720" w:type="dxa"/>
            <w:shd w:val="clear" w:color="auto" w:fill="auto"/>
          </w:tcPr>
          <w:p w:rsidR="00695FE4" w:rsidRPr="001168C4" w:rsidRDefault="00695FE4" w:rsidP="00300A7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6" w:type="dxa"/>
            <w:gridSpan w:val="15"/>
            <w:shd w:val="clear" w:color="auto" w:fill="auto"/>
          </w:tcPr>
          <w:p w:rsidR="00695FE4" w:rsidRPr="001168C4" w:rsidRDefault="00695FE4" w:rsidP="00300A7F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80442A">
        <w:tc>
          <w:tcPr>
            <w:tcW w:w="2720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6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1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0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2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5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5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5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5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5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8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8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8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44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44" w:type="dxa"/>
            <w:shd w:val="clear" w:color="auto" w:fill="auto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B37A2" w:rsidRPr="001168C4" w:rsidTr="00AB37A2">
        <w:tc>
          <w:tcPr>
            <w:tcW w:w="2720" w:type="dxa"/>
            <w:shd w:val="clear" w:color="auto" w:fill="auto"/>
            <w:vAlign w:val="center"/>
          </w:tcPr>
          <w:p w:rsidR="00AB37A2" w:rsidRPr="001168C4" w:rsidRDefault="00AB37A2" w:rsidP="00AB37A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 Доля потерь воды в централизованных системах водоснабжения при транспортировке в общем объеме воды, поданной в водопроводную сеть  % 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AB37A2" w:rsidRPr="001168C4" w:rsidRDefault="00AB37A2" w:rsidP="00AB37A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AB37A2" w:rsidRPr="001168C4" w:rsidRDefault="00AB37A2" w:rsidP="00AB3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AB37A2" w:rsidRPr="00AB37A2" w:rsidRDefault="00AB37A2" w:rsidP="00AB37A2">
            <w:pPr>
              <w:rPr>
                <w:rFonts w:ascii="Times New Roman" w:hAnsi="Times New Roman" w:cs="Times New Roman"/>
              </w:rPr>
            </w:pPr>
            <w:r w:rsidRPr="0074398E">
              <w:rPr>
                <w:rFonts w:ascii="Times New Roman" w:hAnsi="Times New Roman" w:cs="Times New Roman"/>
              </w:rPr>
              <w:t>19,25</w:t>
            </w:r>
          </w:p>
        </w:tc>
      </w:tr>
      <w:tr w:rsidR="00905782" w:rsidRPr="001168C4" w:rsidTr="0080442A">
        <w:tc>
          <w:tcPr>
            <w:tcW w:w="2720" w:type="dxa"/>
            <w:shd w:val="clear" w:color="auto" w:fill="auto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Удельный (максимальный) расход электроэнергии,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потребляемой в технологическом  процессе транспортировки питьевой воды, на единицу объема транспортируемой воды </w:t>
            </w: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0,</w:t>
            </w: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905782" w:rsidRDefault="00905782" w:rsidP="00905782">
            <w:r w:rsidRPr="002559D0">
              <w:rPr>
                <w:rFonts w:ascii="Times New Roman" w:hAnsi="Times New Roman" w:cs="Times New Roman"/>
              </w:rPr>
              <w:t>0,341</w:t>
            </w:r>
          </w:p>
        </w:tc>
      </w:tr>
      <w:tr w:rsidR="00905782" w:rsidRPr="001168C4" w:rsidTr="0080442A">
        <w:tc>
          <w:tcPr>
            <w:tcW w:w="2720" w:type="dxa"/>
            <w:shd w:val="clear" w:color="auto" w:fill="auto"/>
            <w:vAlign w:val="center"/>
          </w:tcPr>
          <w:p w:rsidR="00905782" w:rsidRPr="0080442A" w:rsidRDefault="00905782" w:rsidP="00905782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80442A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 xml:space="preserve">1.3 Удельный (максимальный) расход электроэнергии, потребляемой в технологическом процессе подготовки питьевой воды, на единицу объема воды, отпускаемой в сеть </w:t>
            </w:r>
          </w:p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proofErr w:type="spellStart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кВт.ч</w:t>
            </w:r>
            <w:proofErr w:type="spellEnd"/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905782" w:rsidRDefault="00905782" w:rsidP="00905782">
            <w:r w:rsidRPr="00B35A8C">
              <w:rPr>
                <w:rFonts w:ascii="Times New Roman" w:hAnsi="Times New Roman" w:cs="Times New Roman"/>
              </w:rPr>
              <w:t>0,293</w:t>
            </w:r>
          </w:p>
        </w:tc>
      </w:tr>
    </w:tbl>
    <w:p w:rsidR="00695FE4" w:rsidRPr="001168C4" w:rsidRDefault="00775122" w:rsidP="000B34B0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775122">
        <w:rPr>
          <w:rFonts w:ascii="Times New Roman" w:eastAsia="Andale Sans UI" w:hAnsi="Times New Roman" w:cs="Times New Roman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0B34B0" w:rsidRPr="001168C4" w:rsidRDefault="000B34B0" w:rsidP="000B34B0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19"/>
        <w:gridCol w:w="1097"/>
        <w:gridCol w:w="883"/>
        <w:gridCol w:w="866"/>
        <w:gridCol w:w="856"/>
        <w:gridCol w:w="848"/>
        <w:gridCol w:w="804"/>
        <w:gridCol w:w="804"/>
        <w:gridCol w:w="804"/>
        <w:gridCol w:w="804"/>
        <w:gridCol w:w="804"/>
        <w:gridCol w:w="789"/>
        <w:gridCol w:w="789"/>
        <w:gridCol w:w="789"/>
        <w:gridCol w:w="720"/>
        <w:gridCol w:w="720"/>
      </w:tblGrid>
      <w:tr w:rsidR="000B34B0" w:rsidRPr="001168C4" w:rsidTr="00905782">
        <w:tc>
          <w:tcPr>
            <w:tcW w:w="2723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73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905782">
        <w:tc>
          <w:tcPr>
            <w:tcW w:w="272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87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71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61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08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08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08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08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08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05782" w:rsidRPr="001168C4" w:rsidTr="00905782">
        <w:tc>
          <w:tcPr>
            <w:tcW w:w="2723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Базовый уровень(максимальный) операционных расходов, (без НДС) тыс. руб.  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81 756,57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8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2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2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2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0B34B0" w:rsidRPr="001168C4" w:rsidRDefault="000B34B0" w:rsidP="000B34B0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</w:p>
    <w:p w:rsidR="000B34B0" w:rsidRPr="001168C4" w:rsidRDefault="000B34B0" w:rsidP="000B34B0">
      <w:pPr>
        <w:pStyle w:val="a6"/>
        <w:widowControl w:val="0"/>
        <w:numPr>
          <w:ilvl w:val="0"/>
          <w:numId w:val="1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36"/>
        <w:gridCol w:w="913"/>
        <w:gridCol w:w="899"/>
        <w:gridCol w:w="883"/>
        <w:gridCol w:w="872"/>
        <w:gridCol w:w="864"/>
        <w:gridCol w:w="816"/>
        <w:gridCol w:w="816"/>
        <w:gridCol w:w="816"/>
        <w:gridCol w:w="816"/>
        <w:gridCol w:w="816"/>
        <w:gridCol w:w="799"/>
        <w:gridCol w:w="799"/>
        <w:gridCol w:w="799"/>
        <w:gridCol w:w="726"/>
        <w:gridCol w:w="726"/>
      </w:tblGrid>
      <w:tr w:rsidR="000B34B0" w:rsidRPr="001168C4" w:rsidTr="00CF4D41">
        <w:tc>
          <w:tcPr>
            <w:tcW w:w="2736" w:type="dxa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60" w:type="dxa"/>
            <w:gridSpan w:val="15"/>
          </w:tcPr>
          <w:p w:rsidR="000B34B0" w:rsidRPr="001168C4" w:rsidRDefault="000B34B0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CF4D41">
        <w:tc>
          <w:tcPr>
            <w:tcW w:w="273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4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05782" w:rsidRPr="001168C4" w:rsidTr="00D52F1F">
        <w:tc>
          <w:tcPr>
            <w:tcW w:w="2736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6" w:type="dxa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9" w:type="dxa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905782" w:rsidRDefault="00905782" w:rsidP="00905782">
            <w:pPr>
              <w:jc w:val="center"/>
            </w:pPr>
            <w:r w:rsidRPr="00F853AB">
              <w:rPr>
                <w:rFonts w:ascii="Times New Roman" w:hAnsi="Times New Roman" w:cs="Times New Roman"/>
              </w:rPr>
              <w:t>0</w:t>
            </w:r>
          </w:p>
        </w:tc>
      </w:tr>
    </w:tbl>
    <w:p w:rsidR="00C033A6" w:rsidRPr="001168C4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C033A6" w:rsidRPr="001168C4" w:rsidRDefault="00C033A6" w:rsidP="00C033A6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Критерии № 3.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Объем расходов(максимальный), финансируемых за счет средств Концедента: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736"/>
        <w:gridCol w:w="913"/>
        <w:gridCol w:w="899"/>
        <w:gridCol w:w="883"/>
        <w:gridCol w:w="872"/>
        <w:gridCol w:w="864"/>
        <w:gridCol w:w="816"/>
        <w:gridCol w:w="816"/>
        <w:gridCol w:w="816"/>
        <w:gridCol w:w="816"/>
        <w:gridCol w:w="816"/>
        <w:gridCol w:w="799"/>
        <w:gridCol w:w="799"/>
        <w:gridCol w:w="799"/>
        <w:gridCol w:w="726"/>
        <w:gridCol w:w="726"/>
      </w:tblGrid>
      <w:tr w:rsidR="00C033A6" w:rsidRPr="001168C4" w:rsidTr="00CF4D41">
        <w:tc>
          <w:tcPr>
            <w:tcW w:w="2736" w:type="dxa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360" w:type="dxa"/>
            <w:gridSpan w:val="15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CF4D41">
        <w:tc>
          <w:tcPr>
            <w:tcW w:w="273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83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72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64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81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99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2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26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05782" w:rsidRPr="001168C4" w:rsidTr="00CF4D41">
        <w:tc>
          <w:tcPr>
            <w:tcW w:w="2736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Объем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расходов(максимальный),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</w:tr>
      <w:tr w:rsidR="00905782" w:rsidRPr="001168C4" w:rsidTr="00CF4D41">
        <w:tc>
          <w:tcPr>
            <w:tcW w:w="2736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Объем расходов(максимальный),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99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83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16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99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05782" w:rsidRDefault="00905782" w:rsidP="0029449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ru-RU"/>
        </w:rPr>
      </w:pPr>
    </w:p>
    <w:p w:rsidR="0029449C" w:rsidRPr="0029449C" w:rsidRDefault="0029449C" w:rsidP="0029449C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</w:pPr>
      <w:r w:rsidRPr="0029449C">
        <w:rPr>
          <w:rFonts w:ascii="Times New Roman" w:eastAsia="Times New Roman" w:hAnsi="Times New Roman" w:cs="Times New Roman"/>
          <w:b/>
          <w:color w:val="000000"/>
          <w:kern w:val="3"/>
          <w:sz w:val="20"/>
          <w:szCs w:val="20"/>
          <w:lang w:eastAsia="ru-RU"/>
        </w:rPr>
        <w:t>Критерий № 4</w:t>
      </w:r>
      <w:r w:rsidRPr="0029449C"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  <w:t xml:space="preserve"> Плановые (максимальные) значения показателей деятельности концессионера: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665"/>
        <w:gridCol w:w="917"/>
        <w:gridCol w:w="873"/>
        <w:gridCol w:w="859"/>
        <w:gridCol w:w="849"/>
        <w:gridCol w:w="842"/>
        <w:gridCol w:w="799"/>
        <w:gridCol w:w="799"/>
        <w:gridCol w:w="799"/>
        <w:gridCol w:w="799"/>
        <w:gridCol w:w="799"/>
        <w:gridCol w:w="784"/>
        <w:gridCol w:w="784"/>
        <w:gridCol w:w="784"/>
        <w:gridCol w:w="719"/>
        <w:gridCol w:w="719"/>
        <w:gridCol w:w="656"/>
      </w:tblGrid>
      <w:tr w:rsidR="00C033A6" w:rsidRPr="001168C4" w:rsidTr="009E75AA">
        <w:tc>
          <w:tcPr>
            <w:tcW w:w="2665" w:type="dxa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81" w:type="dxa"/>
            <w:gridSpan w:val="16"/>
          </w:tcPr>
          <w:p w:rsidR="00C033A6" w:rsidRPr="001168C4" w:rsidRDefault="00C033A6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9E75AA">
        <w:tc>
          <w:tcPr>
            <w:tcW w:w="2665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3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4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42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9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9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9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9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9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84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84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84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1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19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656" w:type="dxa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2037</w:t>
            </w:r>
          </w:p>
        </w:tc>
      </w:tr>
      <w:tr w:rsidR="00905782" w:rsidRPr="001168C4" w:rsidTr="009E75AA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надежности и качества эффективности объектов централизованных систем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905782" w:rsidRPr="001168C4" w:rsidTr="009E75AA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val="en-US" w:eastAsia="ru-RU"/>
              </w:rPr>
              <w:t xml:space="preserve">1.1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Показатели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качества воды: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905782" w:rsidRPr="001168C4" w:rsidTr="00300A7F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1.1.1 доля проб питьевой воды, подаваемой с источников водоснабжения в распределительную водопроводную сеть, не соответствующих установленным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0,9</w:t>
            </w:r>
          </w:p>
        </w:tc>
      </w:tr>
      <w:tr w:rsidR="00905782" w:rsidRPr="001168C4" w:rsidTr="00300A7F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lastRenderedPageBreak/>
              <w:t>1.1.2 доля проб питьевой воды,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воды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1,55</w:t>
            </w:r>
          </w:p>
        </w:tc>
      </w:tr>
      <w:tr w:rsidR="00905782" w:rsidRPr="001168C4" w:rsidTr="009E75AA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 и бесперебойности водоснабжения: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656" w:type="dxa"/>
          </w:tcPr>
          <w:p w:rsidR="00905782" w:rsidRPr="00905782" w:rsidRDefault="00905782" w:rsidP="00905782">
            <w:pPr>
              <w:widowControl w:val="0"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905782" w:rsidRPr="001168C4" w:rsidTr="0080442A">
        <w:tc>
          <w:tcPr>
            <w:tcW w:w="2665" w:type="dxa"/>
            <w:vAlign w:val="center"/>
          </w:tcPr>
          <w:p w:rsidR="00905782" w:rsidRPr="001168C4" w:rsidRDefault="00905782" w:rsidP="00905782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количество перерывов в подаче воды, зафиксированных в местах исполнения обязательств по подаче холодной воды, возникших в результате аварий, повреждений и иных технологических нарушений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905782" w:rsidRPr="001168C4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99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84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656" w:type="dxa"/>
            <w:vAlign w:val="center"/>
          </w:tcPr>
          <w:p w:rsidR="00905782" w:rsidRPr="00905782" w:rsidRDefault="00905782" w:rsidP="00905782">
            <w:pPr>
              <w:jc w:val="center"/>
              <w:rPr>
                <w:rFonts w:ascii="Times New Roman" w:hAnsi="Times New Roman" w:cs="Times New Roman"/>
              </w:rPr>
            </w:pPr>
            <w:r w:rsidRPr="00905782">
              <w:rPr>
                <w:rFonts w:ascii="Times New Roman" w:hAnsi="Times New Roman" w:cs="Times New Roman"/>
              </w:rPr>
              <w:t>0,20</w:t>
            </w:r>
          </w:p>
        </w:tc>
      </w:tr>
    </w:tbl>
    <w:p w:rsidR="009E75AA" w:rsidRPr="001168C4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u w:val="single"/>
          <w:lang w:eastAsia="ru-RU"/>
        </w:rPr>
        <w:t>Водоотведение:</w:t>
      </w:r>
    </w:p>
    <w:p w:rsidR="009E75AA" w:rsidRPr="001168C4" w:rsidRDefault="009E75AA" w:rsidP="009E75A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168C4">
        <w:rPr>
          <w:rFonts w:ascii="Times New Roman" w:eastAsia="Calibri" w:hAnsi="Times New Roman" w:cs="Times New Roman"/>
          <w:b/>
        </w:rPr>
        <w:t>Критерий № 1.</w:t>
      </w:r>
      <w:r w:rsidRPr="001168C4">
        <w:rPr>
          <w:rFonts w:ascii="Times New Roman" w:eastAsia="Calibri" w:hAnsi="Times New Roman" w:cs="Times New Roman"/>
        </w:rPr>
        <w:t xml:space="preserve"> 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руб.:</w:t>
      </w:r>
    </w:p>
    <w:tbl>
      <w:tblPr>
        <w:tblStyle w:val="a3"/>
        <w:tblW w:w="15096" w:type="dxa"/>
        <w:tblLook w:val="04A0" w:firstRow="1" w:lastRow="0" w:firstColumn="1" w:lastColumn="0" w:noHBand="0" w:noVBand="1"/>
      </w:tblPr>
      <w:tblGrid>
        <w:gridCol w:w="2680"/>
        <w:gridCol w:w="2507"/>
        <w:gridCol w:w="9082"/>
        <w:gridCol w:w="827"/>
      </w:tblGrid>
      <w:tr w:rsidR="00905782" w:rsidRPr="001168C4" w:rsidTr="0094586E">
        <w:tc>
          <w:tcPr>
            <w:tcW w:w="2680" w:type="dxa"/>
          </w:tcPr>
          <w:p w:rsidR="00905782" w:rsidRPr="001168C4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416" w:type="dxa"/>
            <w:gridSpan w:val="3"/>
          </w:tcPr>
          <w:p w:rsidR="00905782" w:rsidRPr="001168C4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1168C4" w:rsidTr="0094586E">
        <w:trPr>
          <w:trHeight w:val="279"/>
        </w:trPr>
        <w:tc>
          <w:tcPr>
            <w:tcW w:w="2680" w:type="dxa"/>
          </w:tcPr>
          <w:p w:rsidR="00905782" w:rsidRPr="001168C4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</w:tcPr>
          <w:p w:rsidR="00905782" w:rsidRPr="00D760D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082" w:type="dxa"/>
          </w:tcPr>
          <w:p w:rsidR="00905782" w:rsidRPr="00D760D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2025-2036</w:t>
            </w:r>
          </w:p>
        </w:tc>
        <w:tc>
          <w:tcPr>
            <w:tcW w:w="827" w:type="dxa"/>
          </w:tcPr>
          <w:p w:rsidR="00905782" w:rsidRPr="00D760D7" w:rsidRDefault="00905782" w:rsidP="0094586E">
            <w:pPr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2037</w:t>
            </w:r>
          </w:p>
        </w:tc>
      </w:tr>
      <w:tr w:rsidR="00905782" w:rsidRPr="001168C4" w:rsidTr="0094586E">
        <w:tc>
          <w:tcPr>
            <w:tcW w:w="2680" w:type="dxa"/>
            <w:vAlign w:val="center"/>
          </w:tcPr>
          <w:p w:rsidR="00905782" w:rsidRPr="001168C4" w:rsidRDefault="00905782" w:rsidP="0094586E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Calibri" w:hAnsi="Times New Roman" w:cs="Times New Roman"/>
              </w:rPr>
              <w:t>Предельный (максимальный) размер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НДС), тыс. руб.</w:t>
            </w:r>
          </w:p>
        </w:tc>
        <w:tc>
          <w:tcPr>
            <w:tcW w:w="2507" w:type="dxa"/>
          </w:tcPr>
          <w:p w:rsidR="00905782" w:rsidRPr="00D760D7" w:rsidRDefault="00905782" w:rsidP="0094586E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82" w:type="dxa"/>
          </w:tcPr>
          <w:p w:rsidR="00905782" w:rsidRPr="00D760D7" w:rsidRDefault="00905782" w:rsidP="0094586E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32 217,77</w:t>
            </w:r>
          </w:p>
        </w:tc>
        <w:tc>
          <w:tcPr>
            <w:tcW w:w="827" w:type="dxa"/>
          </w:tcPr>
          <w:p w:rsidR="00905782" w:rsidRPr="00D760D7" w:rsidRDefault="00905782" w:rsidP="0094586E">
            <w:pPr>
              <w:ind w:left="-200"/>
              <w:jc w:val="center"/>
              <w:rPr>
                <w:rFonts w:ascii="Times New Roman" w:hAnsi="Times New Roman" w:cs="Times New Roman"/>
              </w:rPr>
            </w:pPr>
            <w:r w:rsidRPr="00D760D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05782" w:rsidRDefault="00905782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</w:pPr>
    </w:p>
    <w:p w:rsidR="009E75AA" w:rsidRPr="001168C4" w:rsidRDefault="009E75AA" w:rsidP="009E75AA">
      <w:pPr>
        <w:widowControl w:val="0"/>
        <w:tabs>
          <w:tab w:val="center" w:pos="4932"/>
          <w:tab w:val="right" w:pos="9864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 2.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</w:t>
      </w:r>
      <w:r w:rsidRPr="001168C4">
        <w:rPr>
          <w:rFonts w:ascii="Times New Roman" w:eastAsia="Andale Sans UI" w:hAnsi="Times New Roman" w:cs="Times New Roman"/>
          <w:kern w:val="3"/>
          <w:lang w:eastAsia="ru-RU"/>
        </w:rPr>
        <w:t>Долгосрочные параметры регулирования:</w:t>
      </w:r>
    </w:p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before="120" w:after="12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Максимальные показатели энергосбережения и энергетической эффективности:</w:t>
      </w:r>
    </w:p>
    <w:p w:rsidR="009E75AA" w:rsidRPr="001168C4" w:rsidRDefault="009E75AA" w:rsidP="009E75AA">
      <w:pPr>
        <w:widowControl w:val="0"/>
        <w:suppressAutoHyphens/>
        <w:autoSpaceDN w:val="0"/>
        <w:spacing w:before="120" w:after="12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Показатели энергосбережения и энергетической эффективности устанавливаются в конкурсной документации в соответствии с приказом Минстроя России от 04.04.2014 № 162/</w:t>
      </w:r>
      <w:proofErr w:type="spellStart"/>
      <w:r w:rsidRPr="001168C4">
        <w:rPr>
          <w:rFonts w:ascii="Times New Roman" w:eastAsia="Andale Sans UI" w:hAnsi="Times New Roman" w:cs="Times New Roman"/>
          <w:kern w:val="3"/>
          <w:lang w:eastAsia="ru-RU"/>
        </w:rPr>
        <w:t>пр</w:t>
      </w:r>
      <w:proofErr w:type="spellEnd"/>
      <w:r w:rsidRPr="001168C4">
        <w:rPr>
          <w:rFonts w:ascii="Times New Roman" w:eastAsia="Andale Sans UI" w:hAnsi="Times New Roman" w:cs="Times New Roman"/>
          <w:kern w:val="3"/>
          <w:lang w:eastAsia="ru-RU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711"/>
        <w:gridCol w:w="750"/>
        <w:gridCol w:w="785"/>
        <w:gridCol w:w="750"/>
        <w:gridCol w:w="784"/>
        <w:gridCol w:w="749"/>
        <w:gridCol w:w="749"/>
        <w:gridCol w:w="749"/>
        <w:gridCol w:w="784"/>
        <w:gridCol w:w="739"/>
        <w:gridCol w:w="777"/>
        <w:gridCol w:w="823"/>
        <w:gridCol w:w="877"/>
        <w:gridCol w:w="940"/>
        <w:gridCol w:w="1091"/>
      </w:tblGrid>
      <w:tr w:rsidR="009E75AA" w:rsidRPr="00905782" w:rsidTr="00905782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9E75AA" w:rsidRPr="00905782" w:rsidRDefault="009E75AA" w:rsidP="009E75A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Наименование показателя</w:t>
            </w:r>
          </w:p>
        </w:tc>
        <w:tc>
          <w:tcPr>
            <w:tcW w:w="12058" w:type="dxa"/>
            <w:gridSpan w:val="15"/>
            <w:shd w:val="clear" w:color="auto" w:fill="auto"/>
          </w:tcPr>
          <w:p w:rsidR="009E75AA" w:rsidRPr="00905782" w:rsidRDefault="009E75AA" w:rsidP="009E75A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Значение показателя в течение срока действия концессионного соглашения</w:t>
            </w:r>
          </w:p>
        </w:tc>
      </w:tr>
      <w:tr w:rsidR="00905782" w:rsidRPr="00905782" w:rsidTr="00905782">
        <w:trPr>
          <w:trHeight w:val="20"/>
          <w:tblHeader/>
        </w:trPr>
        <w:tc>
          <w:tcPr>
            <w:tcW w:w="2679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2027</w:t>
            </w:r>
          </w:p>
        </w:tc>
        <w:tc>
          <w:tcPr>
            <w:tcW w:w="749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2028</w:t>
            </w:r>
          </w:p>
        </w:tc>
        <w:tc>
          <w:tcPr>
            <w:tcW w:w="749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2029</w:t>
            </w:r>
          </w:p>
        </w:tc>
        <w:tc>
          <w:tcPr>
            <w:tcW w:w="749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2030</w:t>
            </w:r>
          </w:p>
        </w:tc>
        <w:tc>
          <w:tcPr>
            <w:tcW w:w="784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Times New Roman" w:hAnsi="Times New Roman" w:cs="Times New Roman"/>
                <w:lang w:eastAsia="zh-CN"/>
              </w:rPr>
              <w:t>2031</w:t>
            </w:r>
          </w:p>
        </w:tc>
        <w:tc>
          <w:tcPr>
            <w:tcW w:w="739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Times New Roman" w:hAnsi="Times New Roman" w:cs="Times New Roman"/>
                <w:lang w:eastAsia="zh-CN"/>
              </w:rPr>
              <w:t>2032</w:t>
            </w:r>
          </w:p>
        </w:tc>
        <w:tc>
          <w:tcPr>
            <w:tcW w:w="777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Times New Roman" w:hAnsi="Times New Roman" w:cs="Times New Roman"/>
                <w:lang w:eastAsia="zh-CN"/>
              </w:rPr>
              <w:t>2033</w:t>
            </w:r>
          </w:p>
        </w:tc>
        <w:tc>
          <w:tcPr>
            <w:tcW w:w="823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Times New Roman" w:hAnsi="Times New Roman" w:cs="Times New Roman"/>
                <w:lang w:eastAsia="zh-CN"/>
              </w:rPr>
              <w:t>2034</w:t>
            </w:r>
          </w:p>
        </w:tc>
        <w:tc>
          <w:tcPr>
            <w:tcW w:w="877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Times New Roman" w:hAnsi="Times New Roman" w:cs="Times New Roman"/>
                <w:lang w:eastAsia="zh-CN"/>
              </w:rPr>
              <w:t>2035</w:t>
            </w:r>
          </w:p>
        </w:tc>
        <w:tc>
          <w:tcPr>
            <w:tcW w:w="940" w:type="dxa"/>
            <w:shd w:val="clear" w:color="auto" w:fill="auto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2036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05782" w:rsidRPr="00905782" w:rsidRDefault="00905782" w:rsidP="009057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905782">
              <w:rPr>
                <w:rFonts w:ascii="Times New Roman" w:eastAsia="Andale Sans UI" w:hAnsi="Times New Roman" w:cs="Times New Roman"/>
                <w:kern w:val="3"/>
                <w:lang w:eastAsia="ru-RU"/>
              </w:rPr>
              <w:t>2037</w:t>
            </w:r>
          </w:p>
        </w:tc>
      </w:tr>
      <w:tr w:rsidR="009E75AA" w:rsidRPr="001168C4" w:rsidTr="00905782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Удельный (максимальный) расход электрической энергии, потребляемой в технологическом процессе очистки сточных вод, на единицу объема очищаемых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0,724</w:t>
            </w:r>
          </w:p>
        </w:tc>
      </w:tr>
      <w:tr w:rsidR="009E75AA" w:rsidRPr="001168C4" w:rsidTr="00905782">
        <w:trPr>
          <w:trHeight w:val="20"/>
        </w:trPr>
        <w:tc>
          <w:tcPr>
            <w:tcW w:w="2679" w:type="dxa"/>
            <w:shd w:val="clear" w:color="auto" w:fill="auto"/>
            <w:vAlign w:val="center"/>
          </w:tcPr>
          <w:p w:rsidR="009E75AA" w:rsidRPr="001168C4" w:rsidRDefault="009E75AA" w:rsidP="009E75AA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Удельный (максимальный) расход электрической энергии, потребляемой в технологическом процессе транспортировки сточных вод, на единицу объема транспортируемых сточных вод, кВт*ч/м</w:t>
            </w:r>
            <w:r w:rsidRPr="001168C4">
              <w:rPr>
                <w:rFonts w:ascii="Times New Roman" w:eastAsia="Andale Sans UI" w:hAnsi="Times New Roman" w:cs="Times New Roman"/>
                <w:kern w:val="3"/>
                <w:vertAlign w:val="superscript"/>
                <w:lang w:eastAsia="ru-RU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39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7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23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877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940" w:type="dxa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E75AA" w:rsidRPr="001168C4" w:rsidRDefault="009E75AA" w:rsidP="002E6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0,433</w:t>
            </w:r>
          </w:p>
        </w:tc>
      </w:tr>
    </w:tbl>
    <w:p w:rsidR="009E75AA" w:rsidRDefault="009E75AA" w:rsidP="009E75AA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B05D88" w:rsidRDefault="00B05D88" w:rsidP="009E75AA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</w:p>
    <w:p w:rsidR="00B05D88" w:rsidRPr="001168C4" w:rsidRDefault="00B05D88" w:rsidP="009E75AA">
      <w:pPr>
        <w:widowControl w:val="0"/>
        <w:suppressAutoHyphens/>
        <w:autoSpaceDN w:val="0"/>
        <w:spacing w:after="12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</w:p>
    <w:p w:rsidR="009E75AA" w:rsidRPr="001168C4" w:rsidRDefault="009E75AA" w:rsidP="009E75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Andale Sans UI" w:hAnsi="Times New Roman" w:cs="Times New Roman"/>
          <w:kern w:val="3"/>
          <w:lang w:eastAsia="ru-RU"/>
        </w:rPr>
      </w:pPr>
      <w:r w:rsidRPr="001168C4">
        <w:rPr>
          <w:rFonts w:ascii="Times New Roman" w:eastAsia="Andale Sans UI" w:hAnsi="Times New Roman" w:cs="Times New Roman"/>
          <w:kern w:val="3"/>
          <w:lang w:eastAsia="ru-RU"/>
        </w:rPr>
        <w:t>Базовый уровень (максимальный) операционных расходов (без НДС) тыс. руб.: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9E75AA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B05D88" w:rsidRPr="001168C4" w:rsidTr="00CF4D41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05D88" w:rsidRPr="001168C4" w:rsidTr="00CF4D41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Базовый уровень (максимальный) операционных расходов (без НДС) тыс. руб.:</w:t>
            </w:r>
          </w:p>
          <w:p w:rsidR="00B05D88" w:rsidRPr="001168C4" w:rsidRDefault="00B05D88" w:rsidP="00B05D8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136 753,42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-</w:t>
            </w:r>
          </w:p>
        </w:tc>
      </w:tr>
    </w:tbl>
    <w:p w:rsidR="00CF4D41" w:rsidRDefault="00CF4D41" w:rsidP="00CF4D41">
      <w:pPr>
        <w:pStyle w:val="a6"/>
        <w:widowControl w:val="0"/>
        <w:numPr>
          <w:ilvl w:val="0"/>
          <w:numId w:val="3"/>
        </w:numPr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  <w:r w:rsidRPr="001168C4">
        <w:rPr>
          <w:rFonts w:eastAsia="Andale Sans UI"/>
          <w:kern w:val="3"/>
          <w:sz w:val="22"/>
          <w:szCs w:val="22"/>
          <w:lang w:eastAsia="ru-RU"/>
        </w:rPr>
        <w:t>Нормативный (максимальный) уровень прибыли (на каждый год срока действия концессионного соглашения):</w:t>
      </w:r>
    </w:p>
    <w:p w:rsidR="0029449C" w:rsidRPr="001168C4" w:rsidRDefault="0029449C" w:rsidP="0029449C">
      <w:pPr>
        <w:pStyle w:val="a6"/>
        <w:widowControl w:val="0"/>
        <w:autoSpaceDN w:val="0"/>
        <w:spacing w:before="120" w:after="120"/>
        <w:textAlignment w:val="baseline"/>
        <w:rPr>
          <w:rFonts w:eastAsia="Andale Sans UI"/>
          <w:kern w:val="3"/>
          <w:sz w:val="22"/>
          <w:szCs w:val="22"/>
          <w:lang w:eastAsia="ru-RU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B05D88" w:rsidRPr="001168C4" w:rsidTr="00CF4D41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05D88" w:rsidRPr="001168C4" w:rsidTr="00CF4D41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Нормативный (максимальный) уровень прибыли %</w:t>
            </w: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B05D88" w:rsidRDefault="00B05D88" w:rsidP="00B05D88">
            <w:pPr>
              <w:jc w:val="center"/>
            </w:pPr>
            <w:r w:rsidRPr="001A6BF6">
              <w:rPr>
                <w:rFonts w:ascii="Times New Roman" w:hAnsi="Times New Roman" w:cs="Times New Roman"/>
              </w:rPr>
              <w:t>0</w:t>
            </w:r>
          </w:p>
        </w:tc>
      </w:tr>
    </w:tbl>
    <w:p w:rsidR="0029449C" w:rsidRPr="0029449C" w:rsidRDefault="0029449C" w:rsidP="0029449C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</w:pPr>
      <w:r w:rsidRPr="0029449C">
        <w:rPr>
          <w:rFonts w:ascii="Times New Roman" w:eastAsia="Times New Roman" w:hAnsi="Times New Roman" w:cs="Times New Roman"/>
          <w:color w:val="000000"/>
          <w:kern w:val="3"/>
          <w:sz w:val="20"/>
          <w:szCs w:val="20"/>
          <w:lang w:eastAsia="ru-RU"/>
        </w:rPr>
        <w:t>Требование к значению критерия в конкурсном предложении относительно начального (предельного) значения критерия конкурса – соответствие, уменьшение;</w:t>
      </w:r>
    </w:p>
    <w:p w:rsidR="00CF4D41" w:rsidRDefault="00CF4D41" w:rsidP="00CF4D41">
      <w:pPr>
        <w:widowControl w:val="0"/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 3.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Объем расходов, финансируемых за счет средств Концедента: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</w:tblGrid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48" w:type="dxa"/>
            <w:gridSpan w:val="15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B05D88" w:rsidRPr="001168C4" w:rsidTr="00CF4D41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1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851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Объем расходов (максимальный), финансируемых за счет средств концедента, на создание и (или) реконструкцию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1275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BA1F95" w:rsidRDefault="00CF4D41" w:rsidP="00BA1F95">
            <w:pPr>
              <w:jc w:val="center"/>
              <w:rPr>
                <w:rFonts w:ascii="Times New Roman" w:hAnsi="Times New Roman" w:cs="Times New Roman"/>
              </w:rPr>
            </w:pPr>
            <w:r w:rsidRPr="00BA1F95">
              <w:rPr>
                <w:rFonts w:ascii="Times New Roman" w:hAnsi="Times New Roman" w:cs="Times New Roman"/>
              </w:rPr>
              <w:t>0</w:t>
            </w:r>
          </w:p>
        </w:tc>
      </w:tr>
      <w:tr w:rsidR="00CF4D41" w:rsidRPr="001168C4" w:rsidTr="00CF4D41">
        <w:tc>
          <w:tcPr>
            <w:tcW w:w="2689" w:type="dxa"/>
          </w:tcPr>
          <w:p w:rsidR="00CF4D41" w:rsidRPr="001168C4" w:rsidRDefault="00CF4D41" w:rsidP="00CF4D41">
            <w:pPr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Объем расходов (максимальный),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соглашения, тыс. руб.</w:t>
            </w:r>
          </w:p>
        </w:tc>
        <w:tc>
          <w:tcPr>
            <w:tcW w:w="1275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CF4D41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</w:tbl>
    <w:p w:rsidR="00CF4D41" w:rsidRDefault="00CF4D41" w:rsidP="00CF4D41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ru-RU"/>
        </w:rPr>
      </w:pPr>
      <w:r w:rsidRPr="001168C4">
        <w:rPr>
          <w:rFonts w:ascii="Times New Roman" w:eastAsia="Times New Roman" w:hAnsi="Times New Roman" w:cs="Times New Roman"/>
          <w:b/>
          <w:color w:val="000000"/>
          <w:kern w:val="3"/>
          <w:lang w:eastAsia="ru-RU"/>
        </w:rPr>
        <w:t>Критерий № 4</w:t>
      </w:r>
      <w:r w:rsidRPr="001168C4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 Плановые (максимальные) значения показателей деятельности концессионера:</w:t>
      </w: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709"/>
        <w:gridCol w:w="710"/>
        <w:gridCol w:w="708"/>
        <w:gridCol w:w="709"/>
        <w:gridCol w:w="709"/>
        <w:gridCol w:w="850"/>
        <w:gridCol w:w="709"/>
        <w:gridCol w:w="851"/>
        <w:gridCol w:w="708"/>
        <w:gridCol w:w="709"/>
        <w:gridCol w:w="992"/>
        <w:gridCol w:w="709"/>
        <w:gridCol w:w="708"/>
        <w:gridCol w:w="992"/>
        <w:gridCol w:w="709"/>
      </w:tblGrid>
      <w:tr w:rsidR="00CF4D41" w:rsidRPr="001168C4" w:rsidTr="0080442A">
        <w:tc>
          <w:tcPr>
            <w:tcW w:w="2689" w:type="dxa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7" w:type="dxa"/>
            <w:gridSpan w:val="16"/>
          </w:tcPr>
          <w:p w:rsidR="00CF4D41" w:rsidRPr="001168C4" w:rsidRDefault="00CF4D41" w:rsidP="00CF4D41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Значение показателя в течение срока действия концессионного соглашения</w:t>
            </w:r>
          </w:p>
        </w:tc>
      </w:tr>
      <w:tr w:rsidR="00B05D88" w:rsidRPr="001168C4" w:rsidTr="0080442A">
        <w:tc>
          <w:tcPr>
            <w:tcW w:w="2689" w:type="dxa"/>
          </w:tcPr>
          <w:p w:rsidR="00B05D88" w:rsidRPr="001168C4" w:rsidRDefault="00B05D88" w:rsidP="00B05D88">
            <w:pPr>
              <w:widowControl w:val="0"/>
              <w:autoSpaceDN w:val="0"/>
              <w:spacing w:after="160" w:line="259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1275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68C4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1168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1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708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992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709" w:type="dxa"/>
          </w:tcPr>
          <w:p w:rsidR="00B05D88" w:rsidRPr="001168C4" w:rsidRDefault="00B05D88" w:rsidP="00B05D88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203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и качества эффективности объектов централизованных систем водоотведения:</w:t>
            </w: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1.1 Показатели качества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очистки сточных вод:</w:t>
            </w:r>
          </w:p>
        </w:tc>
        <w:tc>
          <w:tcPr>
            <w:tcW w:w="1275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CF4D41" w:rsidRPr="001168C4" w:rsidTr="0080442A">
        <w:tc>
          <w:tcPr>
            <w:tcW w:w="2689" w:type="dxa"/>
            <w:shd w:val="clear" w:color="auto" w:fill="auto"/>
            <w:vAlign w:val="center"/>
          </w:tcPr>
          <w:p w:rsidR="00CF4D41" w:rsidRPr="001168C4" w:rsidRDefault="00CF4D41" w:rsidP="00CF4D41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1.1.1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275" w:type="dxa"/>
          </w:tcPr>
          <w:p w:rsidR="00CF4D41" w:rsidRPr="001168C4" w:rsidRDefault="0027603B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4D41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1.1.2 доля проб сточных вод, не соответствующих установленным нормативам допустимых сбросов, лимитам на сбросы по централизованной общесплавной (бытовой) системе водоотведения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</w:t>
            </w: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1.2 Показатели надежности </w:t>
            </w:r>
            <w:r w:rsidRPr="001168C4">
              <w:rPr>
                <w:rFonts w:ascii="Times New Roman" w:hAnsi="Times New Roman" w:cs="Times New Roman"/>
                <w:color w:val="000000"/>
                <w:kern w:val="3"/>
                <w:lang w:eastAsia="ru-RU"/>
              </w:rPr>
              <w:t xml:space="preserve">(максимальные) </w:t>
            </w: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 xml:space="preserve"> и бесперебойности водоотведения:</w:t>
            </w:r>
          </w:p>
        </w:tc>
        <w:tc>
          <w:tcPr>
            <w:tcW w:w="1275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1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0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851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8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992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</w:p>
        </w:tc>
      </w:tr>
      <w:tr w:rsidR="003C74A6" w:rsidRPr="001168C4" w:rsidTr="0080442A">
        <w:tc>
          <w:tcPr>
            <w:tcW w:w="2689" w:type="dxa"/>
            <w:shd w:val="clear" w:color="auto" w:fill="auto"/>
            <w:vAlign w:val="center"/>
          </w:tcPr>
          <w:p w:rsidR="003C74A6" w:rsidRPr="001168C4" w:rsidRDefault="003C74A6" w:rsidP="003C74A6">
            <w:pPr>
              <w:widowControl w:val="0"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lang w:eastAsia="ru-RU"/>
              </w:rPr>
            </w:pPr>
            <w:r w:rsidRPr="001168C4">
              <w:rPr>
                <w:rFonts w:ascii="Times New Roman" w:eastAsia="Andale Sans UI" w:hAnsi="Times New Roman" w:cs="Times New Roman"/>
                <w:kern w:val="3"/>
                <w:lang w:eastAsia="ru-RU"/>
              </w:rPr>
              <w:t>1.2.1 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275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Ед./км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1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850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51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992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9" w:type="dxa"/>
          </w:tcPr>
          <w:p w:rsidR="003C74A6" w:rsidRPr="001168C4" w:rsidRDefault="003C74A6" w:rsidP="00B97A05">
            <w:pPr>
              <w:jc w:val="center"/>
              <w:rPr>
                <w:rFonts w:ascii="Times New Roman" w:hAnsi="Times New Roman" w:cs="Times New Roman"/>
              </w:rPr>
            </w:pPr>
            <w:r w:rsidRPr="001168C4">
              <w:rPr>
                <w:rFonts w:ascii="Times New Roman" w:hAnsi="Times New Roman" w:cs="Times New Roman"/>
              </w:rPr>
              <w:t>0,22</w:t>
            </w:r>
          </w:p>
        </w:tc>
      </w:tr>
    </w:tbl>
    <w:p w:rsidR="00521FC4" w:rsidRPr="001168C4" w:rsidRDefault="00521FC4">
      <w:pPr>
        <w:rPr>
          <w:rFonts w:ascii="Times New Roman" w:hAnsi="Times New Roman" w:cs="Times New Roman"/>
        </w:rPr>
      </w:pPr>
    </w:p>
    <w:sectPr w:rsidR="00521FC4" w:rsidRPr="001168C4" w:rsidSect="00695FE4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1EC6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00CBF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5032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50DB9"/>
    <w:multiLevelType w:val="hybridMultilevel"/>
    <w:tmpl w:val="DAEC30A8"/>
    <w:lvl w:ilvl="0" w:tplc="29B43B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05"/>
    <w:rsid w:val="00054522"/>
    <w:rsid w:val="000B34B0"/>
    <w:rsid w:val="001168C4"/>
    <w:rsid w:val="0027603B"/>
    <w:rsid w:val="0029449C"/>
    <w:rsid w:val="002E6037"/>
    <w:rsid w:val="00300A7F"/>
    <w:rsid w:val="00394D47"/>
    <w:rsid w:val="003C74A6"/>
    <w:rsid w:val="00521FC4"/>
    <w:rsid w:val="005F2BCF"/>
    <w:rsid w:val="00695FE4"/>
    <w:rsid w:val="006A00DB"/>
    <w:rsid w:val="006B21EA"/>
    <w:rsid w:val="006E4605"/>
    <w:rsid w:val="00775122"/>
    <w:rsid w:val="0080442A"/>
    <w:rsid w:val="00865C3E"/>
    <w:rsid w:val="00905782"/>
    <w:rsid w:val="00913FE9"/>
    <w:rsid w:val="009E75AA"/>
    <w:rsid w:val="00AB37A2"/>
    <w:rsid w:val="00B05D88"/>
    <w:rsid w:val="00B97A05"/>
    <w:rsid w:val="00BA1F95"/>
    <w:rsid w:val="00C033A6"/>
    <w:rsid w:val="00C925CE"/>
    <w:rsid w:val="00CF4D41"/>
    <w:rsid w:val="00EA0A6D"/>
    <w:rsid w:val="00EA1323"/>
    <w:rsid w:val="00EE1358"/>
    <w:rsid w:val="00F9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BB32"/>
  <w15:chartTrackingRefBased/>
  <w15:docId w15:val="{B3A08FE7-4C72-4379-BDF5-4FC5363C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3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B34B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AS-203-2</dc:creator>
  <cp:keywords/>
  <dc:description/>
  <cp:lastModifiedBy>AS-ПРИЁМНАЯ</cp:lastModifiedBy>
  <cp:revision>25</cp:revision>
  <cp:lastPrinted>2022-02-26T07:07:00Z</cp:lastPrinted>
  <dcterms:created xsi:type="dcterms:W3CDTF">2022-02-25T07:13:00Z</dcterms:created>
  <dcterms:modified xsi:type="dcterms:W3CDTF">2023-04-27T07:11:00Z</dcterms:modified>
</cp:coreProperties>
</file>