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203" w:rsidRPr="00360661" w:rsidRDefault="000D3203" w:rsidP="000D3203">
      <w:pPr>
        <w:jc w:val="center"/>
        <w:rPr>
          <w:b/>
          <w:sz w:val="32"/>
          <w:szCs w:val="32"/>
        </w:rPr>
      </w:pPr>
      <w:r w:rsidRPr="00360661">
        <w:rPr>
          <w:b/>
          <w:sz w:val="32"/>
          <w:szCs w:val="32"/>
        </w:rPr>
        <w:t>Российская</w:t>
      </w:r>
      <w:r w:rsidR="00A83CBA">
        <w:rPr>
          <w:b/>
          <w:sz w:val="32"/>
          <w:szCs w:val="32"/>
        </w:rPr>
        <w:t xml:space="preserve"> </w:t>
      </w:r>
      <w:r w:rsidRPr="00360661">
        <w:rPr>
          <w:b/>
          <w:sz w:val="32"/>
          <w:szCs w:val="32"/>
        </w:rPr>
        <w:t>Федерация</w:t>
      </w:r>
    </w:p>
    <w:p w:rsidR="000D3203" w:rsidRDefault="000D3203" w:rsidP="000D3203">
      <w:pPr>
        <w:jc w:val="center"/>
        <w:rPr>
          <w:b/>
          <w:sz w:val="28"/>
          <w:szCs w:val="28"/>
        </w:rPr>
      </w:pPr>
      <w:r w:rsidRPr="00360661">
        <w:rPr>
          <w:b/>
          <w:sz w:val="32"/>
          <w:szCs w:val="32"/>
        </w:rPr>
        <w:t>Красноярский</w:t>
      </w:r>
      <w:r w:rsidR="00A83CBA">
        <w:rPr>
          <w:b/>
          <w:sz w:val="32"/>
          <w:szCs w:val="32"/>
        </w:rPr>
        <w:t xml:space="preserve"> </w:t>
      </w:r>
      <w:r w:rsidRPr="00360661">
        <w:rPr>
          <w:b/>
          <w:sz w:val="32"/>
          <w:szCs w:val="32"/>
        </w:rPr>
        <w:t>край</w:t>
      </w:r>
    </w:p>
    <w:p w:rsidR="000D3203" w:rsidRDefault="00E5529D" w:rsidP="000D3203">
      <w:pPr>
        <w:jc w:val="center"/>
        <w:rPr>
          <w:b/>
          <w:sz w:val="28"/>
          <w:szCs w:val="28"/>
        </w:rPr>
      </w:pPr>
      <w:r>
        <w:rPr>
          <w:b/>
          <w:sz w:val="28"/>
          <w:szCs w:val="28"/>
        </w:rPr>
        <w:t xml:space="preserve"> </w:t>
      </w:r>
    </w:p>
    <w:p w:rsidR="000D3203" w:rsidRDefault="000D3203" w:rsidP="000D3203">
      <w:pPr>
        <w:jc w:val="center"/>
        <w:rPr>
          <w:b/>
          <w:sz w:val="28"/>
          <w:szCs w:val="28"/>
        </w:rPr>
      </w:pPr>
      <w:r>
        <w:rPr>
          <w:b/>
          <w:sz w:val="28"/>
          <w:szCs w:val="28"/>
        </w:rPr>
        <w:t xml:space="preserve"> </w:t>
      </w:r>
      <w:r w:rsidRPr="00DB2466">
        <w:rPr>
          <w:b/>
          <w:sz w:val="28"/>
          <w:szCs w:val="28"/>
        </w:rPr>
        <w:t>АДМИНИСТРАЦИЯ ГОРОДА НАЗАРОВО</w:t>
      </w:r>
    </w:p>
    <w:p w:rsidR="00DB2466" w:rsidRPr="00DB2466" w:rsidRDefault="00DB2466" w:rsidP="000D3203">
      <w:pPr>
        <w:jc w:val="center"/>
        <w:rPr>
          <w:b/>
          <w:sz w:val="28"/>
          <w:szCs w:val="28"/>
        </w:rPr>
      </w:pPr>
    </w:p>
    <w:p w:rsidR="00DB2466" w:rsidRPr="00360661" w:rsidRDefault="00DB2466" w:rsidP="000D3203">
      <w:pPr>
        <w:jc w:val="center"/>
        <w:rPr>
          <w:b/>
          <w:sz w:val="32"/>
          <w:szCs w:val="32"/>
        </w:rPr>
      </w:pPr>
      <w:r>
        <w:rPr>
          <w:b/>
          <w:sz w:val="32"/>
          <w:szCs w:val="32"/>
        </w:rPr>
        <w:t xml:space="preserve">П О С Т А Н О В Л Е Н И Е </w:t>
      </w:r>
    </w:p>
    <w:p w:rsidR="000D3203" w:rsidRDefault="000D3203" w:rsidP="000D3203">
      <w:pPr>
        <w:jc w:val="center"/>
        <w:rPr>
          <w:sz w:val="28"/>
          <w:szCs w:val="28"/>
        </w:rPr>
      </w:pPr>
    </w:p>
    <w:p w:rsidR="000D3203" w:rsidRDefault="000D3203" w:rsidP="000D3203">
      <w:pPr>
        <w:rPr>
          <w:b/>
          <w:sz w:val="28"/>
          <w:szCs w:val="28"/>
        </w:rPr>
      </w:pPr>
    </w:p>
    <w:p w:rsidR="000D3203" w:rsidRDefault="008F33A0" w:rsidP="008C4EF5">
      <w:pPr>
        <w:rPr>
          <w:bCs/>
          <w:sz w:val="28"/>
          <w:szCs w:val="28"/>
        </w:rPr>
      </w:pPr>
      <w:r w:rsidRPr="008F33A0">
        <w:rPr>
          <w:sz w:val="28"/>
          <w:szCs w:val="28"/>
        </w:rPr>
        <w:t xml:space="preserve"> </w:t>
      </w:r>
      <w:r w:rsidR="001E6083">
        <w:rPr>
          <w:sz w:val="28"/>
          <w:szCs w:val="28"/>
        </w:rPr>
        <w:t>10</w:t>
      </w:r>
      <w:r w:rsidRPr="008F33A0">
        <w:rPr>
          <w:sz w:val="28"/>
          <w:szCs w:val="28"/>
        </w:rPr>
        <w:t>.</w:t>
      </w:r>
      <w:r w:rsidR="00EA07EF">
        <w:rPr>
          <w:sz w:val="28"/>
          <w:szCs w:val="28"/>
        </w:rPr>
        <w:t>11</w:t>
      </w:r>
      <w:r w:rsidR="00360661" w:rsidRPr="00360661">
        <w:rPr>
          <w:sz w:val="28"/>
          <w:szCs w:val="28"/>
        </w:rPr>
        <w:t>.202</w:t>
      </w:r>
      <w:r w:rsidR="00E34A44">
        <w:rPr>
          <w:sz w:val="28"/>
          <w:szCs w:val="28"/>
        </w:rPr>
        <w:t>1</w:t>
      </w:r>
      <w:r w:rsidR="00A83CBA">
        <w:rPr>
          <w:b/>
          <w:sz w:val="28"/>
          <w:szCs w:val="28"/>
        </w:rPr>
        <w:t xml:space="preserve">  </w:t>
      </w:r>
      <w:r w:rsidR="008C4EF5">
        <w:rPr>
          <w:b/>
          <w:sz w:val="28"/>
          <w:szCs w:val="28"/>
        </w:rPr>
        <w:t xml:space="preserve">                                </w:t>
      </w:r>
      <w:r w:rsidR="000D3203" w:rsidRPr="00FB49BF">
        <w:rPr>
          <w:sz w:val="28"/>
          <w:szCs w:val="28"/>
        </w:rPr>
        <w:t>г. Назарово</w:t>
      </w:r>
      <w:r w:rsidR="000D3203" w:rsidRPr="00FB49BF">
        <w:rPr>
          <w:sz w:val="28"/>
          <w:szCs w:val="28"/>
        </w:rPr>
        <w:tab/>
      </w:r>
      <w:r w:rsidR="000D3203" w:rsidRPr="000D3203">
        <w:rPr>
          <w:b/>
          <w:sz w:val="28"/>
          <w:szCs w:val="28"/>
        </w:rPr>
        <w:tab/>
      </w:r>
      <w:r w:rsidR="008C4EF5">
        <w:rPr>
          <w:b/>
          <w:sz w:val="28"/>
          <w:szCs w:val="28"/>
        </w:rPr>
        <w:t xml:space="preserve">                    </w:t>
      </w:r>
      <w:r w:rsidR="000D3203" w:rsidRPr="000D3203">
        <w:rPr>
          <w:b/>
          <w:sz w:val="28"/>
          <w:szCs w:val="28"/>
        </w:rPr>
        <w:tab/>
      </w:r>
      <w:r w:rsidR="00A83CBA">
        <w:rPr>
          <w:b/>
          <w:sz w:val="28"/>
          <w:szCs w:val="28"/>
        </w:rPr>
        <w:t xml:space="preserve"> </w:t>
      </w:r>
      <w:r w:rsidR="000D3203" w:rsidRPr="00360661">
        <w:rPr>
          <w:sz w:val="28"/>
          <w:szCs w:val="28"/>
        </w:rPr>
        <w:t xml:space="preserve">№ </w:t>
      </w:r>
      <w:r w:rsidR="00D35331">
        <w:rPr>
          <w:sz w:val="28"/>
          <w:szCs w:val="28"/>
        </w:rPr>
        <w:t>1249</w:t>
      </w:r>
      <w:r w:rsidR="000D3203" w:rsidRPr="00360661">
        <w:rPr>
          <w:sz w:val="28"/>
          <w:szCs w:val="28"/>
        </w:rPr>
        <w:t>-п</w:t>
      </w:r>
    </w:p>
    <w:p w:rsidR="000D3203" w:rsidRDefault="000D3203" w:rsidP="000D3203">
      <w:pPr>
        <w:tabs>
          <w:tab w:val="left" w:pos="5103"/>
        </w:tabs>
        <w:jc w:val="both"/>
        <w:rPr>
          <w:bCs/>
        </w:rPr>
      </w:pPr>
      <w:r>
        <w:rPr>
          <w:bCs/>
          <w:sz w:val="28"/>
          <w:szCs w:val="28"/>
        </w:rPr>
        <w:tab/>
      </w:r>
    </w:p>
    <w:p w:rsidR="000D3203" w:rsidRDefault="000D3203" w:rsidP="000D3203">
      <w:pPr>
        <w:jc w:val="both"/>
        <w:rPr>
          <w:bCs/>
          <w:sz w:val="28"/>
          <w:szCs w:val="28"/>
        </w:rPr>
      </w:pPr>
      <w:r>
        <w:rPr>
          <w:bCs/>
          <w:sz w:val="28"/>
          <w:szCs w:val="28"/>
        </w:rPr>
        <w:t>Об утверждении муниципальной программы «</w:t>
      </w:r>
      <w:r w:rsidR="00E34A44">
        <w:rPr>
          <w:bCs/>
          <w:sz w:val="28"/>
          <w:szCs w:val="28"/>
        </w:rPr>
        <w:t xml:space="preserve">Обеспечение защиты прав потребителей </w:t>
      </w:r>
      <w:r>
        <w:rPr>
          <w:bCs/>
          <w:sz w:val="28"/>
          <w:szCs w:val="28"/>
        </w:rPr>
        <w:t xml:space="preserve">на территории города Назарово» </w:t>
      </w:r>
      <w:r w:rsidR="00EA07EF">
        <w:rPr>
          <w:bCs/>
          <w:sz w:val="28"/>
          <w:szCs w:val="28"/>
        </w:rPr>
        <w:t>на 2022 год и плановый период 2023-2024 годов</w:t>
      </w:r>
    </w:p>
    <w:p w:rsidR="000D3203" w:rsidRDefault="000D3203" w:rsidP="000D3203">
      <w:pPr>
        <w:jc w:val="both"/>
        <w:rPr>
          <w:bCs/>
          <w:sz w:val="28"/>
          <w:szCs w:val="28"/>
        </w:rPr>
      </w:pPr>
    </w:p>
    <w:p w:rsidR="000D3203" w:rsidRPr="00342721" w:rsidRDefault="000D3203" w:rsidP="003579B3">
      <w:pPr>
        <w:pStyle w:val="ConsPlusNormal"/>
        <w:ind w:firstLine="709"/>
        <w:jc w:val="both"/>
        <w:rPr>
          <w:rFonts w:ascii="Times New Roman" w:hAnsi="Times New Roman"/>
          <w:bCs/>
          <w:sz w:val="28"/>
          <w:szCs w:val="28"/>
        </w:rPr>
      </w:pPr>
      <w:r w:rsidRPr="00342721">
        <w:rPr>
          <w:rFonts w:ascii="Times New Roman" w:hAnsi="Times New Roman"/>
          <w:bCs/>
          <w:sz w:val="28"/>
          <w:szCs w:val="28"/>
        </w:rPr>
        <w:t xml:space="preserve">На основании статьи 179 Бюджетного кодекса Российской Федерации, статьи 16 Федерального закона от 06.10.2003 № 131-ФЗ «Об общих принципах организации местного самоуправления в Российской Федерации», </w:t>
      </w:r>
      <w:r w:rsidR="009D69E2" w:rsidRPr="00B55BB7">
        <w:rPr>
          <w:rFonts w:ascii="Times New Roman" w:hAnsi="Times New Roman"/>
          <w:bCs/>
          <w:sz w:val="28"/>
          <w:szCs w:val="28"/>
        </w:rPr>
        <w:t>распоряжени</w:t>
      </w:r>
      <w:r w:rsidR="00B55BB7" w:rsidRPr="00B55BB7">
        <w:rPr>
          <w:rFonts w:ascii="Times New Roman" w:hAnsi="Times New Roman"/>
          <w:bCs/>
          <w:sz w:val="28"/>
          <w:szCs w:val="28"/>
        </w:rPr>
        <w:t>я</w:t>
      </w:r>
      <w:r w:rsidR="009D69E2" w:rsidRPr="00B55BB7">
        <w:rPr>
          <w:rFonts w:ascii="Times New Roman" w:hAnsi="Times New Roman"/>
          <w:bCs/>
          <w:sz w:val="28"/>
          <w:szCs w:val="28"/>
        </w:rPr>
        <w:t xml:space="preserve"> Правительства Российской Федерации от 28.08.2017 № 1837-р  «Об утверждении Стратегии государственной политики Российской Федерации в области защиты прав потребителей на период до 2030 года», постановлени</w:t>
      </w:r>
      <w:r w:rsidR="00B55BB7" w:rsidRPr="00B55BB7">
        <w:rPr>
          <w:rFonts w:ascii="Times New Roman" w:hAnsi="Times New Roman"/>
          <w:bCs/>
          <w:sz w:val="28"/>
          <w:szCs w:val="28"/>
        </w:rPr>
        <w:t>я</w:t>
      </w:r>
      <w:r w:rsidR="009D69E2" w:rsidRPr="00B55BB7">
        <w:rPr>
          <w:rFonts w:ascii="Times New Roman" w:hAnsi="Times New Roman"/>
          <w:bCs/>
          <w:sz w:val="28"/>
          <w:szCs w:val="28"/>
        </w:rPr>
        <w:t xml:space="preserve"> Правительства Красноярского края от 28.04.2018 №220-п «Об утверждении региональной программы Красноярского края «Обеспечение защиты прав потребителей»,  </w:t>
      </w:r>
      <w:r w:rsidRPr="00E82E0E">
        <w:rPr>
          <w:rFonts w:ascii="Times New Roman" w:hAnsi="Times New Roman"/>
          <w:bCs/>
          <w:sz w:val="28"/>
          <w:szCs w:val="28"/>
        </w:rPr>
        <w:t xml:space="preserve">постановления администрации города от </w:t>
      </w:r>
      <w:r w:rsidR="00FC54EF" w:rsidRPr="00E82E0E">
        <w:rPr>
          <w:rFonts w:ascii="Times New Roman" w:hAnsi="Times New Roman"/>
          <w:bCs/>
          <w:sz w:val="28"/>
          <w:szCs w:val="28"/>
        </w:rPr>
        <w:t>06.02</w:t>
      </w:r>
      <w:r w:rsidRPr="00E82E0E">
        <w:rPr>
          <w:rFonts w:ascii="Times New Roman" w:hAnsi="Times New Roman"/>
          <w:bCs/>
          <w:sz w:val="28"/>
          <w:szCs w:val="28"/>
        </w:rPr>
        <w:t>.</w:t>
      </w:r>
      <w:r w:rsidR="00FC54EF" w:rsidRPr="00E82E0E">
        <w:rPr>
          <w:rFonts w:ascii="Times New Roman" w:hAnsi="Times New Roman"/>
          <w:bCs/>
          <w:sz w:val="28"/>
          <w:szCs w:val="28"/>
        </w:rPr>
        <w:t>2020</w:t>
      </w:r>
      <w:r w:rsidRPr="00E82E0E">
        <w:rPr>
          <w:rFonts w:ascii="Times New Roman" w:hAnsi="Times New Roman"/>
          <w:bCs/>
          <w:sz w:val="28"/>
          <w:szCs w:val="28"/>
        </w:rPr>
        <w:t xml:space="preserve"> № </w:t>
      </w:r>
      <w:r w:rsidR="00FC54EF" w:rsidRPr="00E82E0E">
        <w:rPr>
          <w:rFonts w:ascii="Times New Roman" w:hAnsi="Times New Roman"/>
          <w:bCs/>
          <w:sz w:val="28"/>
          <w:szCs w:val="28"/>
        </w:rPr>
        <w:t>131</w:t>
      </w:r>
      <w:r w:rsidRPr="00E82E0E">
        <w:rPr>
          <w:rFonts w:ascii="Times New Roman" w:hAnsi="Times New Roman"/>
          <w:bCs/>
          <w:sz w:val="28"/>
          <w:szCs w:val="28"/>
        </w:rPr>
        <w:t>-п «</w:t>
      </w:r>
      <w:r w:rsidR="00FC54EF" w:rsidRPr="00E82E0E">
        <w:rPr>
          <w:rFonts w:ascii="Times New Roman" w:hAnsi="Times New Roman"/>
          <w:bCs/>
          <w:sz w:val="28"/>
          <w:szCs w:val="28"/>
        </w:rPr>
        <w:t>Об утверждении Порядка принятия решений о разработке, формировании и реализации муниципальных программ города Назарово</w:t>
      </w:r>
      <w:r w:rsidRPr="00E82E0E">
        <w:rPr>
          <w:rFonts w:ascii="Times New Roman" w:hAnsi="Times New Roman"/>
          <w:bCs/>
          <w:sz w:val="28"/>
          <w:szCs w:val="28"/>
        </w:rPr>
        <w:t>»,</w:t>
      </w:r>
      <w:r w:rsidR="00E82E0E" w:rsidRPr="00E82E0E">
        <w:rPr>
          <w:rFonts w:ascii="Times New Roman" w:hAnsi="Times New Roman"/>
          <w:bCs/>
          <w:sz w:val="28"/>
          <w:szCs w:val="28"/>
        </w:rPr>
        <w:t xml:space="preserve"> </w:t>
      </w:r>
      <w:r w:rsidR="00E82E0E" w:rsidRPr="00E82E0E">
        <w:rPr>
          <w:rFonts w:ascii="Times New Roman" w:hAnsi="Times New Roman" w:cs="Times New Roman"/>
          <w:sz w:val="28"/>
        </w:rPr>
        <w:t>распоряжением администрации</w:t>
      </w:r>
      <w:r w:rsidR="00E82E0E" w:rsidRPr="00F33515">
        <w:rPr>
          <w:rFonts w:ascii="Times New Roman" w:hAnsi="Times New Roman" w:cs="Times New Roman"/>
          <w:sz w:val="28"/>
        </w:rPr>
        <w:t xml:space="preserve"> города Назарово от </w:t>
      </w:r>
      <w:r w:rsidR="00E82E0E">
        <w:rPr>
          <w:rFonts w:ascii="Times New Roman" w:hAnsi="Times New Roman" w:cs="Times New Roman"/>
          <w:sz w:val="28"/>
        </w:rPr>
        <w:t>28.07.2021 </w:t>
      </w:r>
      <w:r w:rsidR="00E82E0E" w:rsidRPr="00F33515">
        <w:rPr>
          <w:rFonts w:ascii="Times New Roman" w:hAnsi="Times New Roman" w:cs="Times New Roman"/>
          <w:sz w:val="28"/>
        </w:rPr>
        <w:t>№</w:t>
      </w:r>
      <w:r w:rsidR="00E82E0E">
        <w:rPr>
          <w:rFonts w:ascii="Times New Roman" w:hAnsi="Times New Roman" w:cs="Times New Roman"/>
          <w:sz w:val="28"/>
        </w:rPr>
        <w:t> 216</w:t>
      </w:r>
      <w:r w:rsidR="00E82E0E" w:rsidRPr="00F33515">
        <w:rPr>
          <w:rFonts w:ascii="Times New Roman" w:hAnsi="Times New Roman" w:cs="Times New Roman"/>
          <w:sz w:val="28"/>
        </w:rPr>
        <w:t>-р «Об утверждении перечня муниципальных программ  города Назарово на 202</w:t>
      </w:r>
      <w:r w:rsidR="00E82E0E">
        <w:rPr>
          <w:rFonts w:ascii="Times New Roman" w:hAnsi="Times New Roman" w:cs="Times New Roman"/>
          <w:sz w:val="28"/>
        </w:rPr>
        <w:t>2</w:t>
      </w:r>
      <w:r w:rsidR="00E82E0E" w:rsidRPr="00F33515">
        <w:rPr>
          <w:rFonts w:ascii="Times New Roman" w:hAnsi="Times New Roman" w:cs="Times New Roman"/>
          <w:sz w:val="28"/>
        </w:rPr>
        <w:t xml:space="preserve"> год и плановый период 202</w:t>
      </w:r>
      <w:r w:rsidR="00E82E0E">
        <w:rPr>
          <w:rFonts w:ascii="Times New Roman" w:hAnsi="Times New Roman" w:cs="Times New Roman"/>
          <w:sz w:val="28"/>
        </w:rPr>
        <w:t>3</w:t>
      </w:r>
      <w:r w:rsidR="00E82E0E" w:rsidRPr="00F33515">
        <w:rPr>
          <w:rFonts w:ascii="Times New Roman" w:hAnsi="Times New Roman" w:cs="Times New Roman"/>
          <w:sz w:val="28"/>
        </w:rPr>
        <w:t>-202</w:t>
      </w:r>
      <w:r w:rsidR="00E82E0E">
        <w:rPr>
          <w:rFonts w:ascii="Times New Roman" w:hAnsi="Times New Roman" w:cs="Times New Roman"/>
          <w:sz w:val="28"/>
        </w:rPr>
        <w:t>4</w:t>
      </w:r>
      <w:r w:rsidR="00E82E0E" w:rsidRPr="00F33515">
        <w:rPr>
          <w:rFonts w:ascii="Times New Roman" w:hAnsi="Times New Roman" w:cs="Times New Roman"/>
          <w:sz w:val="28"/>
        </w:rPr>
        <w:t xml:space="preserve"> годов»</w:t>
      </w:r>
      <w:r w:rsidR="00E82E0E">
        <w:rPr>
          <w:rFonts w:ascii="Times New Roman" w:hAnsi="Times New Roman" w:cs="Times New Roman"/>
          <w:sz w:val="28"/>
        </w:rPr>
        <w:t xml:space="preserve">, </w:t>
      </w:r>
      <w:r w:rsidR="00256B0C">
        <w:rPr>
          <w:rFonts w:ascii="Times New Roman" w:hAnsi="Times New Roman"/>
          <w:bCs/>
          <w:sz w:val="28"/>
          <w:szCs w:val="28"/>
        </w:rPr>
        <w:t>с</w:t>
      </w:r>
      <w:r w:rsidR="00F8218C">
        <w:rPr>
          <w:rFonts w:ascii="Times New Roman" w:hAnsi="Times New Roman"/>
          <w:bCs/>
          <w:sz w:val="28"/>
          <w:szCs w:val="28"/>
        </w:rPr>
        <w:t xml:space="preserve">татей </w:t>
      </w:r>
      <w:r w:rsidR="00256B0C" w:rsidRPr="00256B0C">
        <w:rPr>
          <w:rFonts w:ascii="Times New Roman" w:hAnsi="Times New Roman"/>
          <w:bCs/>
          <w:sz w:val="28"/>
          <w:szCs w:val="28"/>
        </w:rPr>
        <w:t>7</w:t>
      </w:r>
      <w:r w:rsidR="00256B0C">
        <w:rPr>
          <w:rFonts w:ascii="Times New Roman" w:hAnsi="Times New Roman"/>
          <w:bCs/>
          <w:sz w:val="28"/>
          <w:szCs w:val="28"/>
        </w:rPr>
        <w:t>,</w:t>
      </w:r>
      <w:r w:rsidR="00E82E0E">
        <w:rPr>
          <w:rFonts w:ascii="Times New Roman" w:hAnsi="Times New Roman"/>
          <w:bCs/>
          <w:sz w:val="28"/>
          <w:szCs w:val="28"/>
        </w:rPr>
        <w:t> </w:t>
      </w:r>
      <w:r w:rsidR="00256B0C">
        <w:rPr>
          <w:rFonts w:ascii="Times New Roman" w:hAnsi="Times New Roman"/>
          <w:bCs/>
          <w:sz w:val="28"/>
          <w:szCs w:val="28"/>
        </w:rPr>
        <w:t>33</w:t>
      </w:r>
      <w:r w:rsidR="00256B0C" w:rsidRPr="00256B0C">
        <w:rPr>
          <w:rFonts w:ascii="Times New Roman" w:hAnsi="Times New Roman"/>
          <w:bCs/>
          <w:sz w:val="28"/>
          <w:szCs w:val="28"/>
        </w:rPr>
        <w:t xml:space="preserve"> Устава города Назарово,</w:t>
      </w:r>
      <w:r w:rsidR="00A83CBA">
        <w:rPr>
          <w:rFonts w:ascii="Times New Roman" w:hAnsi="Times New Roman"/>
          <w:bCs/>
          <w:sz w:val="28"/>
          <w:szCs w:val="28"/>
        </w:rPr>
        <w:t xml:space="preserve"> </w:t>
      </w:r>
      <w:r w:rsidRPr="00342721">
        <w:rPr>
          <w:rFonts w:ascii="Times New Roman" w:hAnsi="Times New Roman"/>
          <w:bCs/>
          <w:sz w:val="28"/>
          <w:szCs w:val="28"/>
        </w:rPr>
        <w:t xml:space="preserve">в целях </w:t>
      </w:r>
      <w:r w:rsidR="003579B3">
        <w:rPr>
          <w:rFonts w:ascii="Times New Roman" w:hAnsi="Times New Roman"/>
          <w:bCs/>
          <w:sz w:val="28"/>
          <w:szCs w:val="28"/>
        </w:rPr>
        <w:t>создания</w:t>
      </w:r>
      <w:r w:rsidR="003579B3" w:rsidRPr="003579B3">
        <w:rPr>
          <w:rFonts w:ascii="Times New Roman" w:hAnsi="Times New Roman"/>
          <w:bCs/>
          <w:sz w:val="28"/>
          <w:szCs w:val="28"/>
        </w:rPr>
        <w:t xml:space="preserve"> условий для развития эффективной и доступной системы обеспечения и защиты прав</w:t>
      </w:r>
      <w:r w:rsidR="003579B3">
        <w:rPr>
          <w:rFonts w:ascii="Times New Roman" w:hAnsi="Times New Roman"/>
          <w:bCs/>
          <w:sz w:val="28"/>
          <w:szCs w:val="28"/>
        </w:rPr>
        <w:t xml:space="preserve"> потребителей,</w:t>
      </w:r>
      <w:r w:rsidRPr="00342721">
        <w:rPr>
          <w:rFonts w:ascii="Times New Roman" w:hAnsi="Times New Roman"/>
          <w:bCs/>
          <w:sz w:val="28"/>
          <w:szCs w:val="28"/>
        </w:rPr>
        <w:t xml:space="preserve"> ПОСТАНОВЛЯЮ:</w:t>
      </w:r>
    </w:p>
    <w:p w:rsidR="000D3203" w:rsidRDefault="00FC54EF" w:rsidP="000D3203">
      <w:pPr>
        <w:pStyle w:val="a3"/>
        <w:numPr>
          <w:ilvl w:val="0"/>
          <w:numId w:val="8"/>
        </w:numPr>
        <w:ind w:left="0" w:firstLine="426"/>
        <w:jc w:val="both"/>
        <w:rPr>
          <w:bCs/>
          <w:sz w:val="28"/>
          <w:szCs w:val="28"/>
        </w:rPr>
      </w:pPr>
      <w:r w:rsidRPr="00342721">
        <w:rPr>
          <w:bCs/>
          <w:sz w:val="28"/>
          <w:szCs w:val="28"/>
        </w:rPr>
        <w:t>Утвердить муниципальную</w:t>
      </w:r>
      <w:r w:rsidR="000D3203" w:rsidRPr="00342721">
        <w:rPr>
          <w:bCs/>
          <w:sz w:val="28"/>
          <w:szCs w:val="28"/>
        </w:rPr>
        <w:t xml:space="preserve"> </w:t>
      </w:r>
      <w:r w:rsidRPr="00342721">
        <w:rPr>
          <w:bCs/>
          <w:sz w:val="28"/>
          <w:szCs w:val="28"/>
        </w:rPr>
        <w:t>программу «</w:t>
      </w:r>
      <w:r w:rsidR="00B55BB7">
        <w:rPr>
          <w:bCs/>
          <w:sz w:val="28"/>
          <w:szCs w:val="28"/>
        </w:rPr>
        <w:t xml:space="preserve">Обеспечение защиты прав потребителей </w:t>
      </w:r>
      <w:r w:rsidR="000D3203" w:rsidRPr="00342721">
        <w:rPr>
          <w:bCs/>
          <w:sz w:val="28"/>
          <w:szCs w:val="28"/>
        </w:rPr>
        <w:t xml:space="preserve">на территории города </w:t>
      </w:r>
      <w:r w:rsidRPr="00342721">
        <w:rPr>
          <w:bCs/>
          <w:sz w:val="28"/>
          <w:szCs w:val="28"/>
        </w:rPr>
        <w:t>Назарово» на</w:t>
      </w:r>
      <w:r w:rsidR="000D3203" w:rsidRPr="00342721">
        <w:rPr>
          <w:bCs/>
          <w:sz w:val="28"/>
          <w:szCs w:val="28"/>
        </w:rPr>
        <w:t xml:space="preserve"> 202</w:t>
      </w:r>
      <w:r w:rsidR="00EA07EF">
        <w:rPr>
          <w:bCs/>
          <w:sz w:val="28"/>
          <w:szCs w:val="28"/>
        </w:rPr>
        <w:t>2</w:t>
      </w:r>
      <w:r w:rsidR="000D3203" w:rsidRPr="00342721">
        <w:rPr>
          <w:bCs/>
          <w:sz w:val="28"/>
          <w:szCs w:val="28"/>
        </w:rPr>
        <w:t xml:space="preserve"> </w:t>
      </w:r>
      <w:r w:rsidR="008E442D" w:rsidRPr="00342721">
        <w:rPr>
          <w:bCs/>
          <w:sz w:val="28"/>
          <w:szCs w:val="28"/>
        </w:rPr>
        <w:t>год и</w:t>
      </w:r>
      <w:r w:rsidR="000D3203" w:rsidRPr="00342721">
        <w:rPr>
          <w:bCs/>
          <w:sz w:val="28"/>
          <w:szCs w:val="28"/>
        </w:rPr>
        <w:t xml:space="preserve"> плановый период 202</w:t>
      </w:r>
      <w:r w:rsidR="00EA07EF">
        <w:rPr>
          <w:bCs/>
          <w:sz w:val="28"/>
          <w:szCs w:val="28"/>
        </w:rPr>
        <w:t>3</w:t>
      </w:r>
      <w:r w:rsidR="000D3203" w:rsidRPr="00342721">
        <w:rPr>
          <w:bCs/>
          <w:sz w:val="28"/>
          <w:szCs w:val="28"/>
        </w:rPr>
        <w:t>-202</w:t>
      </w:r>
      <w:r w:rsidR="00EA07EF">
        <w:rPr>
          <w:bCs/>
          <w:sz w:val="28"/>
          <w:szCs w:val="28"/>
        </w:rPr>
        <w:t>4</w:t>
      </w:r>
      <w:r w:rsidR="000D3203" w:rsidRPr="00342721">
        <w:rPr>
          <w:bCs/>
          <w:sz w:val="28"/>
          <w:szCs w:val="28"/>
        </w:rPr>
        <w:t xml:space="preserve"> год</w:t>
      </w:r>
      <w:r w:rsidR="00EA07EF">
        <w:rPr>
          <w:bCs/>
          <w:sz w:val="28"/>
          <w:szCs w:val="28"/>
        </w:rPr>
        <w:t>ов</w:t>
      </w:r>
      <w:r w:rsidR="000D3203" w:rsidRPr="00342721">
        <w:rPr>
          <w:bCs/>
          <w:sz w:val="28"/>
          <w:szCs w:val="28"/>
        </w:rPr>
        <w:t xml:space="preserve"> согласно приложению.</w:t>
      </w:r>
    </w:p>
    <w:p w:rsidR="000D3203" w:rsidRDefault="00CE0C9C" w:rsidP="000D3203">
      <w:pPr>
        <w:pStyle w:val="ConsPlusNormal"/>
        <w:widowControl/>
        <w:ind w:firstLine="426"/>
        <w:jc w:val="both"/>
        <w:rPr>
          <w:rFonts w:ascii="Times New Roman" w:hAnsi="Times New Roman"/>
          <w:sz w:val="28"/>
          <w:szCs w:val="28"/>
        </w:rPr>
      </w:pPr>
      <w:r>
        <w:rPr>
          <w:rFonts w:ascii="Times New Roman" w:hAnsi="Times New Roman"/>
          <w:bCs/>
          <w:sz w:val="28"/>
          <w:szCs w:val="28"/>
        </w:rPr>
        <w:t>2</w:t>
      </w:r>
      <w:r w:rsidR="000D3203" w:rsidRPr="00342721">
        <w:rPr>
          <w:rFonts w:ascii="Times New Roman" w:hAnsi="Times New Roman"/>
          <w:bCs/>
          <w:sz w:val="28"/>
          <w:szCs w:val="28"/>
        </w:rPr>
        <w:t xml:space="preserve">. </w:t>
      </w:r>
      <w:r w:rsidR="00231EC6">
        <w:rPr>
          <w:rFonts w:ascii="Times New Roman" w:hAnsi="Times New Roman"/>
          <w:sz w:val="28"/>
          <w:szCs w:val="28"/>
        </w:rPr>
        <w:t xml:space="preserve">Опубликовать </w:t>
      </w:r>
      <w:r w:rsidR="00E82E0E" w:rsidRPr="00E82E0E">
        <w:rPr>
          <w:rFonts w:ascii="Times New Roman" w:hAnsi="Times New Roman"/>
          <w:sz w:val="28"/>
          <w:szCs w:val="28"/>
        </w:rPr>
        <w:t>настояще</w:t>
      </w:r>
      <w:r w:rsidR="00231EC6">
        <w:rPr>
          <w:rFonts w:ascii="Times New Roman" w:hAnsi="Times New Roman"/>
          <w:sz w:val="28"/>
          <w:szCs w:val="28"/>
        </w:rPr>
        <w:t>е</w:t>
      </w:r>
      <w:r w:rsidR="00E82E0E" w:rsidRPr="00E82E0E">
        <w:rPr>
          <w:rFonts w:ascii="Times New Roman" w:hAnsi="Times New Roman"/>
          <w:sz w:val="28"/>
          <w:szCs w:val="28"/>
        </w:rPr>
        <w:t xml:space="preserve"> постановлени</w:t>
      </w:r>
      <w:r w:rsidR="00231EC6">
        <w:rPr>
          <w:rFonts w:ascii="Times New Roman" w:hAnsi="Times New Roman"/>
          <w:sz w:val="28"/>
          <w:szCs w:val="28"/>
        </w:rPr>
        <w:t>е с приложениями</w:t>
      </w:r>
      <w:r w:rsidR="00E82E0E" w:rsidRPr="00E82E0E">
        <w:rPr>
          <w:rFonts w:ascii="Times New Roman" w:hAnsi="Times New Roman"/>
          <w:sz w:val="28"/>
          <w:szCs w:val="28"/>
        </w:rPr>
        <w:t xml:space="preserve"> в газете «Советское </w:t>
      </w:r>
      <w:proofErr w:type="spellStart"/>
      <w:r w:rsidR="00E82E0E" w:rsidRPr="00E82E0E">
        <w:rPr>
          <w:rFonts w:ascii="Times New Roman" w:hAnsi="Times New Roman"/>
          <w:sz w:val="28"/>
          <w:szCs w:val="28"/>
        </w:rPr>
        <w:t>Причулымье</w:t>
      </w:r>
      <w:proofErr w:type="spellEnd"/>
      <w:r w:rsidR="00E82E0E" w:rsidRPr="00E82E0E">
        <w:rPr>
          <w:rFonts w:ascii="Times New Roman" w:hAnsi="Times New Roman"/>
          <w:sz w:val="28"/>
          <w:szCs w:val="28"/>
        </w:rPr>
        <w:t>» и разместить на официальном сайте администрации города в сети Интернет.</w:t>
      </w:r>
    </w:p>
    <w:p w:rsidR="00256B0C" w:rsidRPr="00342721" w:rsidRDefault="00CE0C9C" w:rsidP="000D3203">
      <w:pPr>
        <w:pStyle w:val="ConsPlusNormal"/>
        <w:widowControl/>
        <w:ind w:firstLine="426"/>
        <w:jc w:val="both"/>
        <w:rPr>
          <w:rFonts w:ascii="Times New Roman" w:hAnsi="Times New Roman"/>
          <w:sz w:val="28"/>
          <w:szCs w:val="28"/>
        </w:rPr>
      </w:pPr>
      <w:r>
        <w:rPr>
          <w:rFonts w:ascii="Times New Roman" w:hAnsi="Times New Roman"/>
          <w:sz w:val="28"/>
          <w:szCs w:val="28"/>
        </w:rPr>
        <w:t>3</w:t>
      </w:r>
      <w:r w:rsidR="00256B0C">
        <w:rPr>
          <w:rFonts w:ascii="Times New Roman" w:hAnsi="Times New Roman"/>
          <w:sz w:val="28"/>
          <w:szCs w:val="28"/>
        </w:rPr>
        <w:t>.</w:t>
      </w:r>
      <w:r w:rsidR="00EE3492">
        <w:rPr>
          <w:rFonts w:ascii="Times New Roman" w:hAnsi="Times New Roman"/>
          <w:sz w:val="28"/>
          <w:szCs w:val="28"/>
        </w:rPr>
        <w:t xml:space="preserve"> </w:t>
      </w:r>
      <w:r w:rsidR="00E82E0E">
        <w:rPr>
          <w:rFonts w:ascii="Times New Roman" w:hAnsi="Times New Roman" w:cs="Times New Roman"/>
          <w:sz w:val="28"/>
        </w:rPr>
        <w:t>Настоящее постановление вступает в силу с 1 января 2022 года, но не ранее дня его опубликования</w:t>
      </w:r>
      <w:r w:rsidR="00256B0C">
        <w:rPr>
          <w:rFonts w:ascii="Times New Roman" w:hAnsi="Times New Roman"/>
          <w:sz w:val="28"/>
          <w:szCs w:val="28"/>
        </w:rPr>
        <w:t>.</w:t>
      </w:r>
    </w:p>
    <w:p w:rsidR="000D3203" w:rsidRPr="00342721" w:rsidRDefault="00CE0C9C" w:rsidP="000D3203">
      <w:pPr>
        <w:ind w:firstLine="426"/>
        <w:jc w:val="both"/>
        <w:rPr>
          <w:bCs/>
          <w:sz w:val="28"/>
          <w:szCs w:val="28"/>
        </w:rPr>
      </w:pPr>
      <w:r>
        <w:rPr>
          <w:sz w:val="28"/>
          <w:szCs w:val="28"/>
        </w:rPr>
        <w:t>4</w:t>
      </w:r>
      <w:r w:rsidR="000D3203" w:rsidRPr="00342721">
        <w:rPr>
          <w:sz w:val="28"/>
          <w:szCs w:val="28"/>
        </w:rPr>
        <w:t xml:space="preserve">. </w:t>
      </w:r>
      <w:r w:rsidR="000D3203" w:rsidRPr="00342721">
        <w:rPr>
          <w:bCs/>
          <w:sz w:val="28"/>
          <w:szCs w:val="28"/>
        </w:rPr>
        <w:t xml:space="preserve">Контроль за исполнением настоящего постановления возложить на заместителя главы города – руководителя финансового управления администрации города С.А. </w:t>
      </w:r>
      <w:proofErr w:type="spellStart"/>
      <w:r w:rsidR="000D3203" w:rsidRPr="00342721">
        <w:rPr>
          <w:bCs/>
          <w:sz w:val="28"/>
          <w:szCs w:val="28"/>
        </w:rPr>
        <w:t>Удович</w:t>
      </w:r>
      <w:proofErr w:type="spellEnd"/>
      <w:r w:rsidR="000D3203" w:rsidRPr="00342721">
        <w:rPr>
          <w:bCs/>
          <w:sz w:val="28"/>
          <w:szCs w:val="28"/>
        </w:rPr>
        <w:t xml:space="preserve">. </w:t>
      </w:r>
    </w:p>
    <w:p w:rsidR="002951D5" w:rsidRDefault="00A83CBA" w:rsidP="000D3203">
      <w:pPr>
        <w:jc w:val="both"/>
        <w:rPr>
          <w:sz w:val="28"/>
          <w:szCs w:val="28"/>
        </w:rPr>
      </w:pPr>
      <w:r>
        <w:rPr>
          <w:bCs/>
          <w:sz w:val="28"/>
          <w:szCs w:val="28"/>
        </w:rPr>
        <w:t xml:space="preserve"> </w:t>
      </w:r>
      <w:r w:rsidR="000D3203">
        <w:rPr>
          <w:bCs/>
          <w:sz w:val="28"/>
          <w:szCs w:val="28"/>
        </w:rPr>
        <w:t xml:space="preserve"> </w:t>
      </w:r>
      <w:r w:rsidR="000D3203">
        <w:rPr>
          <w:sz w:val="28"/>
          <w:szCs w:val="28"/>
        </w:rPr>
        <w:t xml:space="preserve"> </w:t>
      </w:r>
    </w:p>
    <w:p w:rsidR="00F1134C" w:rsidRDefault="00CF6BCE" w:rsidP="00342721">
      <w:pPr>
        <w:jc w:val="both"/>
        <w:rPr>
          <w:sz w:val="28"/>
          <w:szCs w:val="28"/>
        </w:rPr>
        <w:sectPr w:rsidR="00F1134C" w:rsidSect="003F46EA">
          <w:headerReference w:type="default" r:id="rId8"/>
          <w:pgSz w:w="11905" w:h="16838"/>
          <w:pgMar w:top="1134" w:right="850" w:bottom="1134" w:left="1701" w:header="0" w:footer="0" w:gutter="0"/>
          <w:cols w:space="720"/>
          <w:titlePg/>
          <w:docGrid w:linePitch="326"/>
        </w:sectPr>
      </w:pPr>
      <w:r>
        <w:rPr>
          <w:sz w:val="28"/>
          <w:szCs w:val="28"/>
        </w:rPr>
        <w:t>Г</w:t>
      </w:r>
      <w:r w:rsidR="000D3203">
        <w:rPr>
          <w:sz w:val="28"/>
          <w:szCs w:val="28"/>
        </w:rPr>
        <w:t>лав</w:t>
      </w:r>
      <w:r>
        <w:rPr>
          <w:sz w:val="28"/>
          <w:szCs w:val="28"/>
        </w:rPr>
        <w:t>а</w:t>
      </w:r>
      <w:r w:rsidR="000D3203">
        <w:rPr>
          <w:sz w:val="28"/>
          <w:szCs w:val="28"/>
        </w:rPr>
        <w:t xml:space="preserve"> города</w:t>
      </w:r>
      <w:r w:rsidR="00A83CBA">
        <w:rPr>
          <w:sz w:val="28"/>
          <w:szCs w:val="28"/>
        </w:rPr>
        <w:t xml:space="preserve">     </w:t>
      </w:r>
      <w:r w:rsidR="00107F78">
        <w:rPr>
          <w:sz w:val="28"/>
          <w:szCs w:val="28"/>
        </w:rPr>
        <w:t xml:space="preserve">                                                                  </w:t>
      </w:r>
      <w:r w:rsidR="00F61ADF">
        <w:rPr>
          <w:sz w:val="28"/>
          <w:szCs w:val="28"/>
        </w:rPr>
        <w:t xml:space="preserve">  </w:t>
      </w:r>
      <w:r w:rsidR="00107F78">
        <w:rPr>
          <w:sz w:val="28"/>
          <w:szCs w:val="28"/>
        </w:rPr>
        <w:t xml:space="preserve">      </w:t>
      </w:r>
      <w:r>
        <w:rPr>
          <w:sz w:val="28"/>
          <w:szCs w:val="28"/>
        </w:rPr>
        <w:t xml:space="preserve">        </w:t>
      </w:r>
      <w:r w:rsidR="00107F78">
        <w:rPr>
          <w:sz w:val="28"/>
          <w:szCs w:val="28"/>
        </w:rPr>
        <w:t xml:space="preserve"> </w:t>
      </w:r>
      <w:r w:rsidR="001953A0">
        <w:rPr>
          <w:sz w:val="28"/>
          <w:szCs w:val="28"/>
        </w:rPr>
        <w:t>С.</w:t>
      </w:r>
      <w:r>
        <w:rPr>
          <w:sz w:val="28"/>
          <w:szCs w:val="28"/>
        </w:rPr>
        <w:t>И</w:t>
      </w:r>
      <w:r w:rsidR="001953A0">
        <w:rPr>
          <w:sz w:val="28"/>
          <w:szCs w:val="28"/>
        </w:rPr>
        <w:t xml:space="preserve">. </w:t>
      </w:r>
      <w:r>
        <w:rPr>
          <w:sz w:val="28"/>
          <w:szCs w:val="28"/>
        </w:rPr>
        <w:t>Сухарев</w:t>
      </w:r>
      <w:r w:rsidR="00A83CBA">
        <w:rPr>
          <w:sz w:val="28"/>
          <w:szCs w:val="28"/>
        </w:rPr>
        <w:t xml:space="preserve"> </w:t>
      </w:r>
    </w:p>
    <w:p w:rsidR="00F1134C" w:rsidRPr="00156214" w:rsidRDefault="00F1134C" w:rsidP="00F1134C">
      <w:pPr>
        <w:ind w:left="5954"/>
      </w:pPr>
      <w:r w:rsidRPr="00156214">
        <w:t xml:space="preserve">Приложение к постановлению </w:t>
      </w:r>
    </w:p>
    <w:p w:rsidR="00F1134C" w:rsidRPr="00156214" w:rsidRDefault="00F1134C" w:rsidP="00F1134C">
      <w:pPr>
        <w:ind w:left="5954"/>
      </w:pPr>
      <w:r w:rsidRPr="00156214">
        <w:t xml:space="preserve">администрации города Назарово </w:t>
      </w:r>
    </w:p>
    <w:p w:rsidR="00F1134C" w:rsidRDefault="00F1134C" w:rsidP="00F1134C">
      <w:pPr>
        <w:ind w:left="5954"/>
      </w:pPr>
      <w:r w:rsidRPr="00156214">
        <w:t xml:space="preserve">от </w:t>
      </w:r>
      <w:r w:rsidR="00F41744">
        <w:t>10</w:t>
      </w:r>
      <w:r>
        <w:t>.</w:t>
      </w:r>
      <w:r w:rsidR="00E82E0E">
        <w:t>11</w:t>
      </w:r>
      <w:r>
        <w:t>.2021 №</w:t>
      </w:r>
      <w:r w:rsidR="00F41744">
        <w:t xml:space="preserve"> 1249</w:t>
      </w:r>
      <w:r>
        <w:t>- п</w:t>
      </w:r>
    </w:p>
    <w:p w:rsidR="00F1134C" w:rsidRPr="00156214" w:rsidRDefault="00F1134C" w:rsidP="00F1134C">
      <w:pPr>
        <w:ind w:left="5954"/>
      </w:pPr>
    </w:p>
    <w:p w:rsidR="00F1134C" w:rsidRDefault="00F1134C" w:rsidP="00F1134C">
      <w:pPr>
        <w:jc w:val="center"/>
        <w:rPr>
          <w:b/>
          <w:sz w:val="28"/>
        </w:rPr>
      </w:pPr>
      <w:r>
        <w:rPr>
          <w:b/>
          <w:sz w:val="28"/>
        </w:rPr>
        <w:t xml:space="preserve">Муниципальная программа </w:t>
      </w:r>
    </w:p>
    <w:p w:rsidR="00F1134C" w:rsidRDefault="00F1134C" w:rsidP="00F1134C">
      <w:pPr>
        <w:jc w:val="center"/>
        <w:rPr>
          <w:b/>
          <w:sz w:val="28"/>
        </w:rPr>
      </w:pPr>
      <w:r>
        <w:rPr>
          <w:b/>
          <w:sz w:val="28"/>
        </w:rPr>
        <w:t>«Обеспечение защиты прав потребителей на территории города Назарово»</w:t>
      </w:r>
    </w:p>
    <w:p w:rsidR="00191CD1" w:rsidRDefault="00191CD1" w:rsidP="00F1134C">
      <w:pPr>
        <w:jc w:val="center"/>
        <w:rPr>
          <w:b/>
          <w:sz w:val="28"/>
        </w:rPr>
      </w:pPr>
    </w:p>
    <w:p w:rsidR="00F1134C" w:rsidRPr="00191CD1" w:rsidRDefault="00F1134C" w:rsidP="00191CD1">
      <w:pPr>
        <w:pStyle w:val="a3"/>
        <w:numPr>
          <w:ilvl w:val="0"/>
          <w:numId w:val="10"/>
        </w:numPr>
        <w:jc w:val="center"/>
        <w:rPr>
          <w:b/>
          <w:sz w:val="28"/>
        </w:rPr>
      </w:pPr>
      <w:r w:rsidRPr="00191CD1">
        <w:rPr>
          <w:b/>
          <w:sz w:val="28"/>
        </w:rPr>
        <w:t>Паспорт муниципальной программы</w:t>
      </w:r>
    </w:p>
    <w:p w:rsidR="00191CD1" w:rsidRPr="00191CD1" w:rsidRDefault="00191CD1" w:rsidP="00191CD1">
      <w:pPr>
        <w:pStyle w:val="a3"/>
        <w:rPr>
          <w:sz w:val="28"/>
        </w:rPr>
      </w:pPr>
    </w:p>
    <w:tbl>
      <w:tblPr>
        <w:tblW w:w="9498" w:type="dxa"/>
        <w:tblInd w:w="62" w:type="dxa"/>
        <w:tblCellMar>
          <w:left w:w="10" w:type="dxa"/>
          <w:right w:w="10" w:type="dxa"/>
        </w:tblCellMar>
        <w:tblLook w:val="0000" w:firstRow="0" w:lastRow="0" w:firstColumn="0" w:lastColumn="0" w:noHBand="0" w:noVBand="0"/>
      </w:tblPr>
      <w:tblGrid>
        <w:gridCol w:w="2458"/>
        <w:gridCol w:w="7040"/>
      </w:tblGrid>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Наименование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«Обеспечение защиты прав потребителей на территории города Назарово» (далее – программа)</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Основания для разработки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D7ADF" w:rsidP="00E5529D">
            <w:pPr>
              <w:rPr>
                <w:sz w:val="28"/>
                <w:szCs w:val="28"/>
              </w:rPr>
            </w:pPr>
            <w:hyperlink r:id="rId9">
              <w:r w:rsidR="00F1134C" w:rsidRPr="00D43742">
                <w:rPr>
                  <w:color w:val="0000FF"/>
                  <w:sz w:val="28"/>
                  <w:szCs w:val="28"/>
                  <w:u w:val="single"/>
                </w:rPr>
                <w:t>Закон</w:t>
              </w:r>
            </w:hyperlink>
            <w:r w:rsidR="00F1134C" w:rsidRPr="00D43742">
              <w:rPr>
                <w:sz w:val="28"/>
                <w:szCs w:val="28"/>
              </w:rPr>
              <w:t xml:space="preserve"> Российской Федерации от 07.02.1992 № 2300-1 «О защите прав потребителей»;</w:t>
            </w:r>
            <w:r w:rsidR="00E82E0E">
              <w:rPr>
                <w:sz w:val="28"/>
                <w:szCs w:val="28"/>
              </w:rPr>
              <w:t xml:space="preserve"> </w:t>
            </w:r>
            <w:r w:rsidR="00F1134C" w:rsidRPr="00D43742">
              <w:rPr>
                <w:sz w:val="28"/>
                <w:szCs w:val="28"/>
              </w:rPr>
              <w:t>распоряжение Правительства Российской Фе</w:t>
            </w:r>
            <w:r w:rsidR="00F1134C">
              <w:rPr>
                <w:sz w:val="28"/>
                <w:szCs w:val="28"/>
              </w:rPr>
              <w:t>дерации от 28.08.2017 № 1837-р</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Ответственный исполнитель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Администрация города Назарово (отдел экономического развития, ю</w:t>
            </w:r>
            <w:r w:rsidRPr="00D43742">
              <w:rPr>
                <w:rFonts w:eastAsia="Calibri"/>
                <w:sz w:val="28"/>
                <w:szCs w:val="28"/>
              </w:rPr>
              <w:t>ридический отдел</w:t>
            </w:r>
            <w:r w:rsidRPr="00D43742">
              <w:rPr>
                <w:sz w:val="28"/>
                <w:szCs w:val="28"/>
              </w:rPr>
              <w:t>)</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Соисполнители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rFonts w:eastAsia="Calibri"/>
                <w:sz w:val="28"/>
                <w:szCs w:val="28"/>
              </w:rPr>
            </w:pPr>
            <w:r w:rsidRPr="00D43742">
              <w:rPr>
                <w:rFonts w:eastAsia="Calibri"/>
                <w:sz w:val="28"/>
                <w:szCs w:val="28"/>
              </w:rPr>
              <w:t>Управление образования  г. Назарово, МОО «</w:t>
            </w:r>
            <w:proofErr w:type="spellStart"/>
            <w:r w:rsidRPr="00D43742">
              <w:rPr>
                <w:rFonts w:eastAsia="Calibri"/>
                <w:sz w:val="28"/>
                <w:szCs w:val="28"/>
              </w:rPr>
              <w:t>Назаровское</w:t>
            </w:r>
            <w:proofErr w:type="spellEnd"/>
            <w:r w:rsidRPr="00D43742">
              <w:rPr>
                <w:rFonts w:eastAsia="Calibri"/>
                <w:sz w:val="28"/>
                <w:szCs w:val="28"/>
              </w:rPr>
              <w:t xml:space="preserve"> общество защиты прав потребителей» </w:t>
            </w:r>
            <w:proofErr w:type="spellStart"/>
            <w:r w:rsidRPr="00D43742">
              <w:rPr>
                <w:rFonts w:eastAsia="Calibri"/>
                <w:sz w:val="28"/>
                <w:szCs w:val="28"/>
              </w:rPr>
              <w:t>г.Назарово</w:t>
            </w:r>
            <w:proofErr w:type="spellEnd"/>
            <w:r w:rsidRPr="00D43742">
              <w:rPr>
                <w:rFonts w:eastAsia="Calibri"/>
                <w:sz w:val="28"/>
                <w:szCs w:val="28"/>
              </w:rPr>
              <w:t xml:space="preserve">, территориальный отдел Управления </w:t>
            </w:r>
            <w:proofErr w:type="spellStart"/>
            <w:r w:rsidRPr="00D43742">
              <w:rPr>
                <w:rFonts w:eastAsia="Calibri"/>
                <w:sz w:val="28"/>
                <w:szCs w:val="28"/>
              </w:rPr>
              <w:t>Роспотребнадзора</w:t>
            </w:r>
            <w:proofErr w:type="spellEnd"/>
            <w:r w:rsidRPr="00D43742">
              <w:rPr>
                <w:rFonts w:eastAsia="Calibri"/>
                <w:sz w:val="28"/>
                <w:szCs w:val="28"/>
              </w:rPr>
              <w:t xml:space="preserve"> по Красноярскому краю в городе Ачинск</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Цель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Создание условий для развития в городе Назарово</w:t>
            </w:r>
          </w:p>
          <w:p w:rsidR="00F1134C" w:rsidRPr="00D43742" w:rsidRDefault="00F1134C" w:rsidP="00E5529D">
            <w:pPr>
              <w:rPr>
                <w:sz w:val="28"/>
                <w:szCs w:val="28"/>
              </w:rPr>
            </w:pPr>
            <w:r w:rsidRPr="00D43742">
              <w:rPr>
                <w:sz w:val="28"/>
                <w:szCs w:val="28"/>
              </w:rPr>
              <w:t>эффективной и доступной системы обеспечения и защиты прав</w:t>
            </w:r>
            <w:r>
              <w:rPr>
                <w:sz w:val="28"/>
                <w:szCs w:val="28"/>
              </w:rPr>
              <w:t xml:space="preserve"> </w:t>
            </w:r>
            <w:r w:rsidRPr="00D43742">
              <w:rPr>
                <w:sz w:val="28"/>
                <w:szCs w:val="28"/>
              </w:rPr>
              <w:t>потребителей, минимизации рисков нарушения законных прав и</w:t>
            </w:r>
            <w:r>
              <w:rPr>
                <w:sz w:val="28"/>
                <w:szCs w:val="28"/>
              </w:rPr>
              <w:t xml:space="preserve"> </w:t>
            </w:r>
            <w:r w:rsidRPr="00D43742">
              <w:rPr>
                <w:sz w:val="28"/>
                <w:szCs w:val="28"/>
              </w:rPr>
              <w:t>интересов потребителей</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Задачи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191CD1" w:rsidRPr="00191CD1" w:rsidRDefault="00191CD1" w:rsidP="00191CD1">
            <w:pPr>
              <w:rPr>
                <w:sz w:val="28"/>
                <w:szCs w:val="28"/>
              </w:rPr>
            </w:pPr>
            <w:r>
              <w:rPr>
                <w:sz w:val="28"/>
                <w:szCs w:val="28"/>
              </w:rPr>
              <w:t xml:space="preserve">- </w:t>
            </w:r>
            <w:r w:rsidRPr="00191CD1">
              <w:rPr>
                <w:sz w:val="28"/>
                <w:szCs w:val="28"/>
              </w:rPr>
              <w:t>организация эффективного взаимодействия всех участников в сфере защиты прав потребителей;</w:t>
            </w:r>
          </w:p>
          <w:p w:rsidR="00191CD1" w:rsidRDefault="00191CD1" w:rsidP="00191CD1">
            <w:pPr>
              <w:rPr>
                <w:sz w:val="28"/>
                <w:szCs w:val="28"/>
              </w:rPr>
            </w:pPr>
            <w:r>
              <w:rPr>
                <w:sz w:val="28"/>
                <w:szCs w:val="28"/>
              </w:rPr>
              <w:t>-</w:t>
            </w:r>
            <w:r w:rsidRPr="00191CD1">
              <w:rPr>
                <w:sz w:val="28"/>
                <w:szCs w:val="28"/>
              </w:rPr>
              <w:t>повышение уровня правовой грамотности населения и хозяйствующих субъектов, осуществляющих деятельность на потребительском рынке</w:t>
            </w:r>
            <w:r>
              <w:rPr>
                <w:sz w:val="28"/>
                <w:szCs w:val="28"/>
              </w:rPr>
              <w:t>;</w:t>
            </w:r>
          </w:p>
          <w:p w:rsidR="00191CD1" w:rsidRPr="00D43742" w:rsidRDefault="00191CD1" w:rsidP="00F41744">
            <w:pPr>
              <w:rPr>
                <w:sz w:val="28"/>
                <w:szCs w:val="28"/>
              </w:rPr>
            </w:pPr>
            <w:r>
              <w:rPr>
                <w:sz w:val="28"/>
                <w:szCs w:val="28"/>
              </w:rPr>
              <w:t>-</w:t>
            </w:r>
            <w:r w:rsidRPr="00191CD1">
              <w:rPr>
                <w:sz w:val="28"/>
                <w:szCs w:val="28"/>
              </w:rPr>
              <w:t xml:space="preserve"> профилактика правонарушений в сфере защиты прав потребителей и создание условий для повышения качества и безопасности реализуемых товаров (работ, услуг)</w:t>
            </w:r>
            <w:r w:rsidR="00F1134C" w:rsidRPr="00D43742">
              <w:rPr>
                <w:sz w:val="28"/>
                <w:szCs w:val="28"/>
              </w:rPr>
              <w:t>.</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 xml:space="preserve">Целевые показатели программы </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приложение к паспорту программы</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Сроки реализации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E82E0E" w:rsidP="00E82E0E">
            <w:pPr>
              <w:rPr>
                <w:sz w:val="28"/>
                <w:szCs w:val="28"/>
              </w:rPr>
            </w:pPr>
            <w:r w:rsidRPr="00E82E0E">
              <w:rPr>
                <w:sz w:val="28"/>
                <w:szCs w:val="28"/>
              </w:rPr>
              <w:t>2022 год и плановый период 2023-2024 годов</w:t>
            </w:r>
          </w:p>
        </w:tc>
      </w:tr>
      <w:tr w:rsidR="00F1134C"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lastRenderedPageBreak/>
              <w:t>Ресурсное обеспечение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E5529D">
            <w:pPr>
              <w:rPr>
                <w:sz w:val="28"/>
                <w:szCs w:val="28"/>
              </w:rPr>
            </w:pPr>
            <w:r w:rsidRPr="00D43742">
              <w:rPr>
                <w:sz w:val="28"/>
                <w:szCs w:val="28"/>
              </w:rPr>
              <w:t>финансирование не предусмотрено</w:t>
            </w:r>
          </w:p>
        </w:tc>
      </w:tr>
      <w:tr w:rsidR="00E82E0E" w:rsidRPr="00D43742" w:rsidTr="00E5529D">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82E0E" w:rsidRPr="00D43742" w:rsidRDefault="00E82E0E" w:rsidP="00E5529D">
            <w:pPr>
              <w:rPr>
                <w:sz w:val="28"/>
                <w:szCs w:val="28"/>
              </w:rPr>
            </w:pPr>
            <w:r>
              <w:rPr>
                <w:sz w:val="28"/>
                <w:szCs w:val="28"/>
              </w:rPr>
              <w:t>Ожидаемые результаты реализации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82E0E" w:rsidRPr="00D43742" w:rsidRDefault="00E82E0E" w:rsidP="00FD447F">
            <w:pPr>
              <w:rPr>
                <w:sz w:val="28"/>
                <w:szCs w:val="28"/>
              </w:rPr>
            </w:pPr>
            <w:r>
              <w:rPr>
                <w:sz w:val="28"/>
                <w:szCs w:val="28"/>
              </w:rPr>
              <w:t xml:space="preserve">Повышение качества жизни жителей; вовлечение граждан в решение вопросов по предупреждению нарушений прав потребителей; формирование </w:t>
            </w:r>
            <w:r w:rsidR="00FD447F">
              <w:rPr>
                <w:sz w:val="28"/>
                <w:szCs w:val="28"/>
              </w:rPr>
              <w:t xml:space="preserve">навыков </w:t>
            </w:r>
            <w:r>
              <w:rPr>
                <w:sz w:val="28"/>
                <w:szCs w:val="28"/>
              </w:rPr>
              <w:t xml:space="preserve">рационального </w:t>
            </w:r>
            <w:r w:rsidR="00FD447F">
              <w:rPr>
                <w:sz w:val="28"/>
                <w:szCs w:val="28"/>
              </w:rPr>
              <w:t>поведения на потребительском рынке.</w:t>
            </w:r>
          </w:p>
        </w:tc>
      </w:tr>
    </w:tbl>
    <w:p w:rsidR="00FD447F" w:rsidRDefault="00FD447F" w:rsidP="00F1134C">
      <w:pPr>
        <w:jc w:val="center"/>
        <w:rPr>
          <w:b/>
          <w:sz w:val="28"/>
        </w:rPr>
      </w:pPr>
    </w:p>
    <w:p w:rsidR="00F1134C" w:rsidRDefault="00F1134C" w:rsidP="00F1134C">
      <w:pPr>
        <w:jc w:val="center"/>
        <w:rPr>
          <w:b/>
          <w:sz w:val="28"/>
        </w:rPr>
      </w:pPr>
      <w:r>
        <w:rPr>
          <w:b/>
          <w:sz w:val="28"/>
        </w:rPr>
        <w:t xml:space="preserve">2. Характеристика текущего состояния сферы защиты </w:t>
      </w:r>
    </w:p>
    <w:p w:rsidR="00F1134C" w:rsidRDefault="00F1134C" w:rsidP="00F1134C">
      <w:pPr>
        <w:jc w:val="center"/>
        <w:rPr>
          <w:b/>
          <w:sz w:val="28"/>
        </w:rPr>
      </w:pPr>
      <w:r>
        <w:rPr>
          <w:b/>
          <w:sz w:val="28"/>
        </w:rPr>
        <w:t>прав потребителей</w:t>
      </w:r>
    </w:p>
    <w:p w:rsidR="00F1134C" w:rsidRDefault="00F1134C" w:rsidP="00F1134C">
      <w:pPr>
        <w:ind w:firstLine="709"/>
        <w:jc w:val="both"/>
        <w:rPr>
          <w:sz w:val="28"/>
        </w:rPr>
      </w:pPr>
    </w:p>
    <w:p w:rsidR="00F1134C" w:rsidRDefault="00F1134C" w:rsidP="00F1134C">
      <w:pPr>
        <w:ind w:firstLine="709"/>
        <w:jc w:val="both"/>
        <w:rPr>
          <w:sz w:val="28"/>
        </w:rPr>
      </w:pPr>
      <w:r>
        <w:rPr>
          <w:sz w:val="28"/>
        </w:rPr>
        <w:t>Одной из основных задач социально-экономического развития муниципального образования город Назарово является повышение качества жизни населения. Неотъемлемым элементом качества жизни становится реализация гражданами своих потребительских прав, рациональное использование полученных доходов для приобретения товаров, работ и услуг,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w:t>
      </w:r>
    </w:p>
    <w:p w:rsidR="00FD447F" w:rsidRDefault="00F1134C" w:rsidP="00F1134C">
      <w:pPr>
        <w:ind w:firstLine="709"/>
        <w:jc w:val="both"/>
        <w:rPr>
          <w:sz w:val="28"/>
        </w:rPr>
      </w:pPr>
      <w:r>
        <w:rPr>
          <w:sz w:val="28"/>
        </w:rPr>
        <w:t>Правовой основой защиты прав потребителей является Закон Российской Федерации от 7 февраля 1992 года № 2300-</w:t>
      </w:r>
      <w:r w:rsidR="00FD447F">
        <w:rPr>
          <w:sz w:val="28"/>
        </w:rPr>
        <w:t>1 «О защите прав потребителей», который предоставляет ряд преференций потребителю как экономически более слабому звену.</w:t>
      </w:r>
    </w:p>
    <w:p w:rsidR="00F1134C" w:rsidRDefault="00F1134C" w:rsidP="00F1134C">
      <w:pPr>
        <w:ind w:firstLine="709"/>
        <w:jc w:val="both"/>
        <w:rPr>
          <w:sz w:val="28"/>
        </w:rPr>
      </w:pPr>
      <w:r>
        <w:rPr>
          <w:sz w:val="28"/>
        </w:rPr>
        <w:t>Одним из приоритетных направлений в работе контролирующих органов является профилактика, предупреждение и пресечение нарушений в сфере продажи товаров и услуг и их устранение в добровольном порядке.</w:t>
      </w:r>
    </w:p>
    <w:p w:rsidR="00F1134C" w:rsidRDefault="00F1134C" w:rsidP="00F1134C">
      <w:pPr>
        <w:ind w:firstLine="709"/>
        <w:jc w:val="both"/>
        <w:rPr>
          <w:sz w:val="28"/>
        </w:rPr>
      </w:pPr>
      <w:r>
        <w:rPr>
          <w:sz w:val="28"/>
        </w:rPr>
        <w:t>При этом используются различные методы и формы, информационная и просветительская работа с привлечением средств массовой информации, консультирование и оказание практической помощи в разрешении конфликтных ситуаций не только потребителям, но и предпринимателям, проведение целевых проверок отдельных секторов потребительского рынка товаров, работ, услуг.</w:t>
      </w:r>
    </w:p>
    <w:p w:rsidR="00F1134C" w:rsidRDefault="00F1134C" w:rsidP="00F1134C">
      <w:pPr>
        <w:ind w:firstLine="709"/>
        <w:jc w:val="both"/>
        <w:rPr>
          <w:sz w:val="28"/>
        </w:rPr>
      </w:pPr>
      <w:r>
        <w:rPr>
          <w:sz w:val="28"/>
        </w:rPr>
        <w:t>В целях предупреждения правонарушений на потребительском рынке товаров и услуг проводятся контрольно-надзорные мероприятия, по результатам которых руководителям предприятий выдаются предписания с указанием сроков устранения нарушений, обязательных требований нормативных документов.</w:t>
      </w:r>
    </w:p>
    <w:p w:rsidR="00F1134C" w:rsidRDefault="00F1134C" w:rsidP="00F1134C">
      <w:pPr>
        <w:ind w:firstLine="709"/>
        <w:jc w:val="both"/>
        <w:rPr>
          <w:sz w:val="28"/>
        </w:rPr>
      </w:pPr>
      <w:r>
        <w:rPr>
          <w:sz w:val="28"/>
        </w:rPr>
        <w:t xml:space="preserve">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 </w:t>
      </w:r>
    </w:p>
    <w:p w:rsidR="000C6B20" w:rsidRDefault="00F1134C" w:rsidP="00FA1A16">
      <w:pPr>
        <w:ind w:firstLine="709"/>
        <w:jc w:val="both"/>
        <w:rPr>
          <w:sz w:val="28"/>
        </w:rPr>
      </w:pPr>
      <w:r>
        <w:rPr>
          <w:sz w:val="28"/>
        </w:rPr>
        <w:t xml:space="preserve">Структура обращений граждан со значительной степенью точности отражает состояние потребительского рынка. </w:t>
      </w:r>
    </w:p>
    <w:p w:rsidR="00F1134C" w:rsidRDefault="00F1134C" w:rsidP="00FA1A16">
      <w:pPr>
        <w:ind w:firstLine="709"/>
        <w:jc w:val="both"/>
        <w:rPr>
          <w:sz w:val="28"/>
        </w:rPr>
      </w:pPr>
      <w:r>
        <w:rPr>
          <w:sz w:val="28"/>
        </w:rPr>
        <w:lastRenderedPageBreak/>
        <w:t>Вместе с тем, стремительное развитие современного рынка товаров и услуг приводит к обозначению новых проблем правового, экономического, организационного и социального характера.</w:t>
      </w:r>
    </w:p>
    <w:p w:rsidR="00F1134C" w:rsidRDefault="00F1134C" w:rsidP="00F1134C">
      <w:pPr>
        <w:ind w:firstLine="709"/>
        <w:jc w:val="both"/>
        <w:rPr>
          <w:sz w:val="28"/>
        </w:rPr>
      </w:pPr>
      <w:r>
        <w:rPr>
          <w:sz w:val="28"/>
        </w:rPr>
        <w:t>Появление новых методов продажи товаров посредством сетевых супермаркетов, развитие дистанционного способа продаж, долевого строительства, потребительского кредитования, медицинских и туристических услуг, жилищно-коммунальная реформа и другие новшества не всегда положительно сказываются на потребительских отношениях, имеющих значительное влияние на социально-экономическое положение потребителей. В числе основных причин обращений граждан является не предоставление хозяйствующими субъектами информации о товарах (работах, услугах), их изготовителях (исполнителях, продавцах), нарушения сроков исполнения услуг, а также продажа товаров и предоставление услуг ненадлежащего качества.</w:t>
      </w:r>
    </w:p>
    <w:p w:rsidR="00F1134C" w:rsidRDefault="00F1134C" w:rsidP="00F1134C">
      <w:pPr>
        <w:ind w:firstLine="709"/>
        <w:jc w:val="both"/>
        <w:rPr>
          <w:sz w:val="28"/>
        </w:rPr>
      </w:pPr>
      <w:r>
        <w:rPr>
          <w:sz w:val="28"/>
          <w:szCs w:val="28"/>
        </w:rPr>
        <w:t>По данным отдела экономического развития администрации города и местной общественной организации «</w:t>
      </w:r>
      <w:proofErr w:type="spellStart"/>
      <w:r>
        <w:rPr>
          <w:sz w:val="28"/>
          <w:szCs w:val="28"/>
        </w:rPr>
        <w:t>Назаровское</w:t>
      </w:r>
      <w:proofErr w:type="spellEnd"/>
      <w:r>
        <w:rPr>
          <w:sz w:val="28"/>
          <w:szCs w:val="28"/>
        </w:rPr>
        <w:t xml:space="preserve"> общество защиты прав потребителей» за 2020 год количество зарегистрированных обращений составило 134, что выше показателя аналогичного периода прошлого </w:t>
      </w:r>
      <w:r w:rsidR="00FD447F">
        <w:rPr>
          <w:sz w:val="28"/>
          <w:szCs w:val="28"/>
        </w:rPr>
        <w:t>года</w:t>
      </w:r>
      <w:r w:rsidRPr="00CC2FED">
        <w:rPr>
          <w:sz w:val="28"/>
          <w:szCs w:val="28"/>
        </w:rPr>
        <w:t xml:space="preserve"> </w:t>
      </w:r>
      <w:r w:rsidR="00FD447F">
        <w:rPr>
          <w:sz w:val="28"/>
          <w:szCs w:val="28"/>
        </w:rPr>
        <w:t xml:space="preserve">на </w:t>
      </w:r>
      <w:r>
        <w:rPr>
          <w:sz w:val="28"/>
          <w:szCs w:val="28"/>
        </w:rPr>
        <w:t xml:space="preserve">32 обращения, из них, </w:t>
      </w:r>
      <w:r w:rsidRPr="00373184">
        <w:rPr>
          <w:sz w:val="28"/>
          <w:szCs w:val="28"/>
        </w:rPr>
        <w:t xml:space="preserve">по телефону горячей линии </w:t>
      </w:r>
      <w:r>
        <w:rPr>
          <w:sz w:val="28"/>
          <w:szCs w:val="28"/>
        </w:rPr>
        <w:t>поступило 46 обращений, на личный прием обратилось 88</w:t>
      </w:r>
      <w:r w:rsidRPr="00373184">
        <w:rPr>
          <w:sz w:val="28"/>
          <w:szCs w:val="28"/>
        </w:rPr>
        <w:t xml:space="preserve"> </w:t>
      </w:r>
      <w:r>
        <w:rPr>
          <w:sz w:val="28"/>
          <w:szCs w:val="28"/>
        </w:rPr>
        <w:t>человек. Основные причины обращений – сроки возврата товара, жалобы на предоставление услуг ненадлежащего качества, товары, которые не отвечают требованиям, установленным для этой категории товаров в нормативно- правовых актах и в нормативных документах, или условиям договора с потребителем.</w:t>
      </w:r>
    </w:p>
    <w:p w:rsidR="00F1134C" w:rsidRDefault="00F1134C" w:rsidP="00F1134C">
      <w:pPr>
        <w:ind w:firstLine="709"/>
        <w:jc w:val="both"/>
        <w:rPr>
          <w:sz w:val="28"/>
        </w:rPr>
      </w:pPr>
      <w:r>
        <w:rPr>
          <w:sz w:val="28"/>
        </w:rPr>
        <w:t>Для повышения эффективности защиты прав потребителей на территории города необходим переход на новый уровень защиты прав потребителей, для чего необходимы новые организационные подходы, объединений усилий всех структур, оказывающих влияние на эту сферу общественных отношений.</w:t>
      </w:r>
    </w:p>
    <w:p w:rsidR="00F1134C" w:rsidRDefault="00F1134C" w:rsidP="00F1134C">
      <w:pPr>
        <w:ind w:firstLine="709"/>
        <w:jc w:val="both"/>
        <w:rPr>
          <w:sz w:val="28"/>
        </w:rPr>
      </w:pPr>
      <w:r>
        <w:rPr>
          <w:sz w:val="28"/>
        </w:rPr>
        <w:t xml:space="preserve">Реализация мероприятий, предусмотренных настоящей Программой позволит решить обозначенные задачи и будет способствовать повышению уровня защищенности потребителей, снижению социальной напряженности в обществе. </w:t>
      </w:r>
    </w:p>
    <w:p w:rsidR="00F1134C" w:rsidRDefault="00F1134C" w:rsidP="00F1134C">
      <w:pPr>
        <w:ind w:firstLine="709"/>
        <w:jc w:val="center"/>
        <w:rPr>
          <w:sz w:val="28"/>
        </w:rPr>
      </w:pPr>
    </w:p>
    <w:p w:rsidR="00F1134C" w:rsidRDefault="00F1134C" w:rsidP="00F1134C">
      <w:pPr>
        <w:jc w:val="center"/>
        <w:rPr>
          <w:b/>
          <w:sz w:val="28"/>
        </w:rPr>
      </w:pPr>
      <w:r w:rsidRPr="00FB257F">
        <w:rPr>
          <w:b/>
          <w:sz w:val="28"/>
        </w:rPr>
        <w:t xml:space="preserve">3. </w:t>
      </w:r>
      <w:r>
        <w:rPr>
          <w:b/>
          <w:sz w:val="28"/>
        </w:rPr>
        <w:t xml:space="preserve">Приоритеты при обеспечении прав потребителей, </w:t>
      </w:r>
    </w:p>
    <w:p w:rsidR="00F1134C" w:rsidRPr="00FB257F" w:rsidRDefault="00F1134C" w:rsidP="00F1134C">
      <w:pPr>
        <w:jc w:val="center"/>
        <w:rPr>
          <w:b/>
          <w:sz w:val="28"/>
        </w:rPr>
      </w:pPr>
      <w:r>
        <w:rPr>
          <w:b/>
          <w:sz w:val="28"/>
        </w:rPr>
        <w:t xml:space="preserve">описание цели и задач </w:t>
      </w:r>
    </w:p>
    <w:p w:rsidR="00F1134C" w:rsidRDefault="00F1134C" w:rsidP="00F1134C">
      <w:pPr>
        <w:ind w:firstLine="709"/>
        <w:jc w:val="both"/>
        <w:rPr>
          <w:sz w:val="28"/>
        </w:rPr>
      </w:pPr>
    </w:p>
    <w:p w:rsidR="00F1134C" w:rsidRDefault="00F1134C" w:rsidP="00F1134C">
      <w:pPr>
        <w:spacing w:line="240" w:lineRule="atLeast"/>
        <w:ind w:firstLine="709"/>
        <w:jc w:val="both"/>
        <w:rPr>
          <w:sz w:val="28"/>
        </w:rPr>
      </w:pPr>
      <w:r>
        <w:rPr>
          <w:sz w:val="28"/>
        </w:rPr>
        <w:t>Распоряжением № 1837-р утверждена Стратегия государственной политики Российской Федерации в области защиты прав потребителей на период до 2030 года (далее – Стратегия), приоритетными направлениями которой являются:</w:t>
      </w:r>
    </w:p>
    <w:p w:rsidR="00F1134C" w:rsidRDefault="00F1134C" w:rsidP="00F1134C">
      <w:pPr>
        <w:spacing w:line="240" w:lineRule="atLeast"/>
        <w:ind w:firstLine="709"/>
        <w:jc w:val="both"/>
        <w:rPr>
          <w:sz w:val="28"/>
        </w:rPr>
      </w:pPr>
      <w:r>
        <w:rPr>
          <w:sz w:val="28"/>
        </w:rPr>
        <w:t>обеспечение защиты граждан как потребителей;</w:t>
      </w:r>
    </w:p>
    <w:p w:rsidR="00F1134C" w:rsidRDefault="00F1134C" w:rsidP="00F1134C">
      <w:pPr>
        <w:spacing w:line="240" w:lineRule="atLeast"/>
        <w:ind w:firstLine="709"/>
        <w:jc w:val="both"/>
        <w:rPr>
          <w:sz w:val="28"/>
        </w:rPr>
      </w:pPr>
      <w:r>
        <w:rPr>
          <w:sz w:val="28"/>
        </w:rPr>
        <w:t>защита потребительских прав социально уязвимых категорий населения;</w:t>
      </w:r>
    </w:p>
    <w:p w:rsidR="00F1134C" w:rsidRDefault="00F1134C" w:rsidP="00F1134C">
      <w:pPr>
        <w:spacing w:line="240" w:lineRule="atLeast"/>
        <w:ind w:firstLine="709"/>
        <w:jc w:val="both"/>
        <w:rPr>
          <w:sz w:val="28"/>
        </w:rPr>
      </w:pPr>
      <w:r>
        <w:rPr>
          <w:sz w:val="28"/>
        </w:rPr>
        <w:t>стимулирование моделей производства и сферы услуг, способных удовлетворить потребности и запросы потребителей;</w:t>
      </w:r>
    </w:p>
    <w:p w:rsidR="00F1134C" w:rsidRDefault="00F1134C" w:rsidP="00F1134C">
      <w:pPr>
        <w:spacing w:line="240" w:lineRule="atLeast"/>
        <w:ind w:firstLine="709"/>
        <w:jc w:val="both"/>
        <w:rPr>
          <w:sz w:val="28"/>
        </w:rPr>
      </w:pPr>
      <w:r>
        <w:rPr>
          <w:sz w:val="28"/>
        </w:rPr>
        <w:lastRenderedPageBreak/>
        <w:t>предотвращение появления недобросовестных практик со стороны хозяйствующих субъектов, которые отрицательно сказываются на потребителях;</w:t>
      </w:r>
    </w:p>
    <w:p w:rsidR="00F1134C" w:rsidRDefault="00F1134C" w:rsidP="00F1134C">
      <w:pPr>
        <w:spacing w:line="240" w:lineRule="atLeast"/>
        <w:ind w:firstLine="709"/>
        <w:jc w:val="both"/>
        <w:rPr>
          <w:sz w:val="28"/>
        </w:rPr>
      </w:pPr>
      <w:r>
        <w:rPr>
          <w:sz w:val="28"/>
        </w:rPr>
        <w:t>развитие рыночной конъюнктуры, обеспечивающей потребителям больший выбор при более низких ценах;</w:t>
      </w:r>
    </w:p>
    <w:p w:rsidR="00F1134C" w:rsidRDefault="00F1134C" w:rsidP="00F1134C">
      <w:pPr>
        <w:spacing w:line="240" w:lineRule="atLeast"/>
        <w:ind w:firstLine="709"/>
        <w:jc w:val="both"/>
        <w:rPr>
          <w:sz w:val="28"/>
        </w:rPr>
      </w:pPr>
      <w:r>
        <w:rPr>
          <w:sz w:val="28"/>
        </w:rPr>
        <w:t>продвижение принципов рациональной модели потребления;</w:t>
      </w:r>
    </w:p>
    <w:p w:rsidR="00F1134C" w:rsidRDefault="00F1134C" w:rsidP="00F1134C">
      <w:pPr>
        <w:spacing w:line="240" w:lineRule="atLeast"/>
        <w:ind w:firstLine="709"/>
        <w:jc w:val="both"/>
        <w:rPr>
          <w:sz w:val="28"/>
        </w:rPr>
      </w:pPr>
      <w:r>
        <w:rPr>
          <w:sz w:val="28"/>
        </w:rPr>
        <w:t>содействие созданию и деятельности общественных объединений потребителей.</w:t>
      </w:r>
    </w:p>
    <w:p w:rsidR="00F1134C" w:rsidRDefault="00F1134C" w:rsidP="00DA5AEF">
      <w:pPr>
        <w:ind w:firstLine="709"/>
        <w:jc w:val="both"/>
        <w:rPr>
          <w:sz w:val="28"/>
        </w:rPr>
      </w:pPr>
      <w:r>
        <w:rPr>
          <w:sz w:val="28"/>
        </w:rPr>
        <w:t>С учетом вышеуказанных приоритетных направлений Стратегии сформулирована цель программы –</w:t>
      </w:r>
      <w:r w:rsidRPr="000D5DF6">
        <w:rPr>
          <w:sz w:val="28"/>
        </w:rPr>
        <w:t xml:space="preserve"> </w:t>
      </w:r>
      <w:r>
        <w:rPr>
          <w:sz w:val="28"/>
        </w:rPr>
        <w:t xml:space="preserve">создание и развитие системы защиты прав потребителей на территории муниципального образования город Назарово, направленной на минимизацию рисков нарушения законных прав и интересов потребителей. </w:t>
      </w:r>
    </w:p>
    <w:p w:rsidR="00F1134C" w:rsidRDefault="00F1134C" w:rsidP="00F1134C">
      <w:pPr>
        <w:ind w:firstLine="568"/>
        <w:jc w:val="both"/>
        <w:rPr>
          <w:sz w:val="28"/>
        </w:rPr>
      </w:pPr>
      <w:r>
        <w:rPr>
          <w:sz w:val="28"/>
        </w:rPr>
        <w:t>Достижение цели программы осуществляется путем решения следующих задач:</w:t>
      </w:r>
    </w:p>
    <w:p w:rsidR="00DA5AEF" w:rsidRDefault="00DA5AEF" w:rsidP="00DA5AEF">
      <w:pPr>
        <w:pStyle w:val="a3"/>
        <w:numPr>
          <w:ilvl w:val="0"/>
          <w:numId w:val="11"/>
        </w:numPr>
        <w:jc w:val="both"/>
        <w:rPr>
          <w:sz w:val="28"/>
        </w:rPr>
      </w:pPr>
      <w:r w:rsidRPr="00DA5AEF">
        <w:rPr>
          <w:sz w:val="28"/>
        </w:rPr>
        <w:t>организация эффективного взаимодействия всех участников в сфере защиты прав потребителей;</w:t>
      </w:r>
    </w:p>
    <w:p w:rsidR="00DA5AEF" w:rsidRDefault="00DA5AEF" w:rsidP="00EA299C">
      <w:pPr>
        <w:pStyle w:val="a3"/>
        <w:numPr>
          <w:ilvl w:val="0"/>
          <w:numId w:val="11"/>
        </w:numPr>
        <w:jc w:val="both"/>
        <w:rPr>
          <w:sz w:val="28"/>
        </w:rPr>
      </w:pPr>
      <w:r w:rsidRPr="00DA5AEF">
        <w:rPr>
          <w:sz w:val="28"/>
        </w:rPr>
        <w:t xml:space="preserve"> повышение уровня правовой грамотности населения и хозяйствующих субъектов, осуществляющих деятельность на потребительском рынке;</w:t>
      </w:r>
    </w:p>
    <w:p w:rsidR="00F1134C" w:rsidRDefault="00DA5AEF" w:rsidP="001A27C1">
      <w:pPr>
        <w:pStyle w:val="a3"/>
        <w:numPr>
          <w:ilvl w:val="0"/>
          <w:numId w:val="11"/>
        </w:numPr>
        <w:jc w:val="both"/>
        <w:rPr>
          <w:sz w:val="28"/>
        </w:rPr>
      </w:pPr>
      <w:r w:rsidRPr="00DA5AEF">
        <w:rPr>
          <w:sz w:val="28"/>
        </w:rPr>
        <w:t xml:space="preserve"> профилактика правонарушений в сфере защиты прав потребителей и создание условий для повышения качества и безопасности реализуемых товаров (работ, услуг)</w:t>
      </w:r>
      <w:r>
        <w:rPr>
          <w:sz w:val="28"/>
        </w:rPr>
        <w:t>.</w:t>
      </w:r>
    </w:p>
    <w:p w:rsidR="00DA5AEF" w:rsidRPr="00DA5AEF" w:rsidRDefault="00DA5AEF" w:rsidP="00DA5AEF">
      <w:pPr>
        <w:pStyle w:val="a3"/>
        <w:jc w:val="both"/>
        <w:rPr>
          <w:sz w:val="28"/>
        </w:rPr>
      </w:pPr>
    </w:p>
    <w:p w:rsidR="00F1134C" w:rsidRDefault="00F1134C" w:rsidP="00F1134C">
      <w:pPr>
        <w:jc w:val="center"/>
        <w:rPr>
          <w:b/>
          <w:sz w:val="28"/>
        </w:rPr>
      </w:pPr>
      <w:r>
        <w:rPr>
          <w:b/>
          <w:sz w:val="28"/>
        </w:rPr>
        <w:t xml:space="preserve">4. Целевые показатели (индикаторы) программы, </w:t>
      </w:r>
    </w:p>
    <w:p w:rsidR="00F1134C" w:rsidRDefault="00F1134C" w:rsidP="00F1134C">
      <w:pPr>
        <w:jc w:val="center"/>
        <w:rPr>
          <w:b/>
          <w:sz w:val="28"/>
        </w:rPr>
      </w:pPr>
      <w:r>
        <w:rPr>
          <w:b/>
          <w:sz w:val="28"/>
        </w:rPr>
        <w:t>ожидаемые результаты реализации программы</w:t>
      </w:r>
    </w:p>
    <w:p w:rsidR="00F1134C" w:rsidRDefault="00F1134C" w:rsidP="00F1134C">
      <w:pPr>
        <w:jc w:val="both"/>
        <w:rPr>
          <w:sz w:val="28"/>
        </w:rPr>
      </w:pPr>
    </w:p>
    <w:p w:rsidR="00F1134C" w:rsidRDefault="00F1134C" w:rsidP="00F1134C">
      <w:pPr>
        <w:ind w:firstLine="709"/>
        <w:jc w:val="both"/>
        <w:rPr>
          <w:sz w:val="28"/>
        </w:rPr>
      </w:pPr>
      <w:r>
        <w:rPr>
          <w:sz w:val="28"/>
        </w:rPr>
        <w:t>Общая социально-экономическая эффективность реализации программы оценивается с использованием системы показателей, являющихся критериями оценки эффективности реализации программы.</w:t>
      </w:r>
    </w:p>
    <w:p w:rsidR="00F1134C" w:rsidRDefault="00F1134C" w:rsidP="00F1134C">
      <w:pPr>
        <w:ind w:firstLine="709"/>
        <w:jc w:val="both"/>
        <w:rPr>
          <w:sz w:val="28"/>
        </w:rPr>
      </w:pPr>
      <w:r>
        <w:rPr>
          <w:sz w:val="28"/>
        </w:rPr>
        <w:t>Перечень целевых показателей программы с указанием планируемых к достижению значений в результате реализации программы приведен в приложении к паспорту программы.</w:t>
      </w:r>
    </w:p>
    <w:p w:rsidR="00F1134C" w:rsidRDefault="00F1134C" w:rsidP="00F1134C">
      <w:pPr>
        <w:ind w:firstLine="709"/>
        <w:jc w:val="both"/>
        <w:rPr>
          <w:sz w:val="28"/>
        </w:rPr>
      </w:pPr>
      <w:r>
        <w:rPr>
          <w:sz w:val="28"/>
        </w:rPr>
        <w:t>Основными ожидаемыми результатами реализации программы будут:</w:t>
      </w:r>
    </w:p>
    <w:p w:rsidR="00F1134C" w:rsidRDefault="00F1134C" w:rsidP="00F1134C">
      <w:pPr>
        <w:ind w:firstLine="709"/>
        <w:jc w:val="both"/>
        <w:rPr>
          <w:sz w:val="28"/>
        </w:rPr>
      </w:pPr>
      <w:r>
        <w:rPr>
          <w:sz w:val="28"/>
        </w:rPr>
        <w:t>создание благоприятной, безопасной и комфортной среды проживания в городе Назарово, повышение качества жизни жителей;</w:t>
      </w:r>
    </w:p>
    <w:p w:rsidR="00F1134C" w:rsidRDefault="00F1134C" w:rsidP="00F1134C">
      <w:pPr>
        <w:ind w:firstLine="709"/>
        <w:jc w:val="both"/>
        <w:rPr>
          <w:sz w:val="28"/>
        </w:rPr>
      </w:pPr>
      <w:r>
        <w:rPr>
          <w:sz w:val="28"/>
        </w:rPr>
        <w:t>активизация вовлечения граждан в решение вопросов по предупреждению нарушений прав потребителей;</w:t>
      </w:r>
    </w:p>
    <w:p w:rsidR="00F1134C" w:rsidRDefault="00F1134C" w:rsidP="00F1134C">
      <w:pPr>
        <w:ind w:firstLine="709"/>
        <w:jc w:val="both"/>
        <w:rPr>
          <w:sz w:val="28"/>
        </w:rPr>
      </w:pPr>
      <w:r>
        <w:rPr>
          <w:sz w:val="28"/>
        </w:rPr>
        <w:t>формирование навыков рационального поведения на потребительском рынке Красноярского края.</w:t>
      </w:r>
    </w:p>
    <w:p w:rsidR="00DA5AEF" w:rsidRDefault="00DA5AEF" w:rsidP="00F1134C">
      <w:pPr>
        <w:jc w:val="center"/>
        <w:rPr>
          <w:b/>
          <w:sz w:val="28"/>
        </w:rPr>
      </w:pPr>
    </w:p>
    <w:p w:rsidR="00F1134C" w:rsidRDefault="00F1134C" w:rsidP="00F1134C">
      <w:pPr>
        <w:jc w:val="center"/>
        <w:rPr>
          <w:b/>
          <w:sz w:val="28"/>
        </w:rPr>
      </w:pPr>
      <w:r>
        <w:rPr>
          <w:b/>
          <w:sz w:val="28"/>
        </w:rPr>
        <w:t>5. Информация по мероприятиям программы</w:t>
      </w:r>
    </w:p>
    <w:p w:rsidR="0077443B" w:rsidRDefault="0077443B" w:rsidP="00F1134C">
      <w:pPr>
        <w:jc w:val="center"/>
        <w:rPr>
          <w:b/>
          <w:sz w:val="28"/>
        </w:rPr>
      </w:pPr>
    </w:p>
    <w:p w:rsidR="00F1134C" w:rsidRDefault="00F1134C" w:rsidP="00F1134C">
      <w:pPr>
        <w:ind w:firstLine="709"/>
        <w:jc w:val="both"/>
        <w:rPr>
          <w:sz w:val="28"/>
          <w:shd w:val="clear" w:color="auto" w:fill="FFFF00"/>
        </w:rPr>
      </w:pPr>
      <w:r>
        <w:rPr>
          <w:sz w:val="28"/>
        </w:rPr>
        <w:t xml:space="preserve">В целях обеспечения решения конкретных задач Программы сформирован </w:t>
      </w:r>
      <w:r w:rsidRPr="00921D72">
        <w:rPr>
          <w:sz w:val="28"/>
        </w:rPr>
        <w:t>перечень мероприятий</w:t>
      </w:r>
      <w:r>
        <w:rPr>
          <w:sz w:val="28"/>
        </w:rPr>
        <w:t>:</w:t>
      </w:r>
    </w:p>
    <w:p w:rsidR="00F1134C" w:rsidRDefault="00F1134C" w:rsidP="00F1134C">
      <w:pPr>
        <w:ind w:firstLine="709"/>
        <w:jc w:val="both"/>
        <w:rPr>
          <w:sz w:val="28"/>
        </w:rPr>
      </w:pPr>
      <w:r>
        <w:rPr>
          <w:sz w:val="28"/>
        </w:rPr>
        <w:lastRenderedPageBreak/>
        <w:t>1. Рассмотрение обращений граждан и их консультирование, в том числе в рамках проведения «горячих линий» по вопросам защиты прав потребителей.</w:t>
      </w:r>
    </w:p>
    <w:p w:rsidR="00F1134C" w:rsidRDefault="00F1134C" w:rsidP="00462D94">
      <w:pPr>
        <w:ind w:firstLine="709"/>
        <w:jc w:val="both"/>
        <w:rPr>
          <w:sz w:val="28"/>
        </w:rPr>
      </w:pPr>
      <w:r>
        <w:rPr>
          <w:sz w:val="28"/>
        </w:rPr>
        <w:t>Цель реализации мероприятия – обеспечение доступности консультационной помощи населению по вопросам защиты прав потребителей, предупреждение нарушений прав потребителей, снятие социальной напряженности среди населения.</w:t>
      </w:r>
    </w:p>
    <w:p w:rsidR="00F1134C" w:rsidRDefault="00F1134C" w:rsidP="00F1134C">
      <w:pPr>
        <w:ind w:firstLine="709"/>
        <w:jc w:val="both"/>
        <w:rPr>
          <w:sz w:val="28"/>
        </w:rPr>
      </w:pPr>
      <w:r>
        <w:rPr>
          <w:sz w:val="28"/>
        </w:rPr>
        <w:t>В ходе реализации мероприятия планируется ведение учет</w:t>
      </w:r>
      <w:r w:rsidR="00462D94">
        <w:rPr>
          <w:sz w:val="28"/>
        </w:rPr>
        <w:t>а</w:t>
      </w:r>
      <w:r>
        <w:rPr>
          <w:sz w:val="28"/>
        </w:rPr>
        <w:t xml:space="preserve"> устных, пи</w:t>
      </w:r>
      <w:r w:rsidR="00462D94">
        <w:rPr>
          <w:sz w:val="28"/>
        </w:rPr>
        <w:t>сьменных обращений потребителей</w:t>
      </w:r>
      <w:r>
        <w:rPr>
          <w:sz w:val="28"/>
        </w:rPr>
        <w:t xml:space="preserve">. </w:t>
      </w:r>
    </w:p>
    <w:p w:rsidR="00F1134C" w:rsidRDefault="00F1134C" w:rsidP="00F1134C">
      <w:pPr>
        <w:ind w:firstLine="709"/>
        <w:jc w:val="both"/>
        <w:rPr>
          <w:sz w:val="28"/>
        </w:rPr>
      </w:pPr>
      <w:r>
        <w:rPr>
          <w:sz w:val="28"/>
        </w:rPr>
        <w:t>2. Предоставление консультационной поддержки организациям и индивидуальным предпринимателям по вопросам обеспечения защиты прав потребителей.</w:t>
      </w:r>
    </w:p>
    <w:p w:rsidR="00F1134C" w:rsidRDefault="00F1134C" w:rsidP="00F1134C">
      <w:pPr>
        <w:ind w:firstLine="709"/>
        <w:jc w:val="both"/>
        <w:rPr>
          <w:sz w:val="28"/>
        </w:rPr>
      </w:pPr>
      <w:r>
        <w:rPr>
          <w:sz w:val="28"/>
        </w:rPr>
        <w:t>Цель мероприятия – повышение правовой грамотности и социальной ответственности хозяйствующих субъектов, осуществляющих деятельность на потребительском рынке города Назарово.</w:t>
      </w:r>
    </w:p>
    <w:p w:rsidR="00F1134C" w:rsidRDefault="00F1134C" w:rsidP="00F1134C">
      <w:pPr>
        <w:ind w:firstLine="709"/>
        <w:jc w:val="both"/>
        <w:rPr>
          <w:sz w:val="28"/>
        </w:rPr>
      </w:pPr>
      <w:r>
        <w:rPr>
          <w:sz w:val="28"/>
        </w:rPr>
        <w:t>В ходе реализации мероприятия планируется предоставление консультационной поддержки в рамках своих компетенций для хозяйствующих субъектов.</w:t>
      </w:r>
    </w:p>
    <w:p w:rsidR="00F1134C" w:rsidRDefault="00F1134C" w:rsidP="00F1134C">
      <w:pPr>
        <w:ind w:firstLine="709"/>
        <w:jc w:val="both"/>
        <w:rPr>
          <w:sz w:val="28"/>
        </w:rPr>
      </w:pPr>
      <w:r>
        <w:rPr>
          <w:sz w:val="28"/>
        </w:rPr>
        <w:t>3. Организация и проведение образовательно-организационных мероприятий (курсов дистанционного обучения, лекций, семинаров, выставок, конференций, факультативных занятий, олимпиад, викторин и других мероприятий) для граждан в области защиты прав потребителей, включая социально уязвимые категории населения.</w:t>
      </w:r>
    </w:p>
    <w:p w:rsidR="00F1134C" w:rsidRDefault="00F1134C" w:rsidP="00F1134C">
      <w:pPr>
        <w:ind w:firstLine="709"/>
        <w:jc w:val="both"/>
        <w:rPr>
          <w:sz w:val="28"/>
        </w:rPr>
      </w:pPr>
      <w:r>
        <w:rPr>
          <w:sz w:val="28"/>
        </w:rPr>
        <w:t>Цель мероприятия – повышение правовой грамотности граждан, включая социально уязвимые категории населения, в защите своих прав и формирование навыков рационального потребительского поведения.</w:t>
      </w:r>
    </w:p>
    <w:p w:rsidR="00F1134C" w:rsidRDefault="00F1134C" w:rsidP="00F1134C">
      <w:pPr>
        <w:ind w:firstLine="709"/>
        <w:jc w:val="both"/>
        <w:rPr>
          <w:sz w:val="28"/>
        </w:rPr>
      </w:pPr>
      <w:r>
        <w:rPr>
          <w:sz w:val="28"/>
        </w:rPr>
        <w:t>В ходе реализации мероприятия планируется проведение образовательно-организационных мероприятий по вопросам защиты прав потребителей и формирования навыков рационального потребительского поведения, для граждан, включая социально уязвимые категории населения, в том числе на базе органов и организаций, входящих в систему защиты прав потребителей, учебных заведений, учреждений социального обслуживания как с очным участием граждан в мероприятии, так и c дистанционным.</w:t>
      </w:r>
    </w:p>
    <w:p w:rsidR="00F1134C" w:rsidRDefault="00F1134C" w:rsidP="00F1134C">
      <w:pPr>
        <w:ind w:firstLine="709"/>
        <w:jc w:val="both"/>
        <w:rPr>
          <w:sz w:val="28"/>
        </w:rPr>
      </w:pPr>
      <w:r>
        <w:rPr>
          <w:sz w:val="28"/>
        </w:rPr>
        <w:t>4. Публикация в средствах массовой информации информационно-справочных материалов по вопросам защиты прав потребителей в различных сферах деятельности.</w:t>
      </w:r>
    </w:p>
    <w:p w:rsidR="00F1134C" w:rsidRDefault="00F1134C" w:rsidP="00F1134C">
      <w:pPr>
        <w:ind w:firstLine="709"/>
        <w:jc w:val="both"/>
        <w:rPr>
          <w:sz w:val="28"/>
        </w:rPr>
      </w:pPr>
      <w:r>
        <w:rPr>
          <w:sz w:val="28"/>
        </w:rPr>
        <w:t xml:space="preserve">5. Размещение информации для потребителей на официальном сайте администрации города Назарово </w:t>
      </w:r>
      <w:r w:rsidR="00462D94">
        <w:rPr>
          <w:sz w:val="28"/>
        </w:rPr>
        <w:t xml:space="preserve">в сети Интернет </w:t>
      </w:r>
      <w:r>
        <w:rPr>
          <w:sz w:val="28"/>
        </w:rPr>
        <w:t>и информационных стойках.</w:t>
      </w:r>
    </w:p>
    <w:p w:rsidR="00F1134C" w:rsidRDefault="00F1134C" w:rsidP="00F1134C">
      <w:pPr>
        <w:ind w:firstLine="709"/>
        <w:jc w:val="both"/>
        <w:rPr>
          <w:sz w:val="28"/>
        </w:rPr>
      </w:pPr>
      <w:r>
        <w:rPr>
          <w:sz w:val="28"/>
        </w:rPr>
        <w:t xml:space="preserve">Цель мероприятия – информационное обеспечение граждан </w:t>
      </w:r>
      <w:r>
        <w:rPr>
          <w:sz w:val="28"/>
        </w:rPr>
        <w:br/>
        <w:t>по вопросам защиты прав потребителей.</w:t>
      </w:r>
    </w:p>
    <w:p w:rsidR="00F1134C" w:rsidRDefault="00F1134C" w:rsidP="00F1134C">
      <w:pPr>
        <w:ind w:firstLine="709"/>
        <w:jc w:val="both"/>
        <w:rPr>
          <w:sz w:val="28"/>
        </w:rPr>
      </w:pPr>
      <w:r>
        <w:rPr>
          <w:sz w:val="28"/>
        </w:rPr>
        <w:t xml:space="preserve">В ходе реализации данного мероприятия планируется разместить не менее 300 экземпляров в год методических и информационных материалов (брошюры, буклеты) о правах потребителей товаров, работ (услуг) и необходимых действиях по защите этих прав. Распространение методических и </w:t>
      </w:r>
      <w:r>
        <w:rPr>
          <w:sz w:val="28"/>
        </w:rPr>
        <w:lastRenderedPageBreak/>
        <w:t>информационных материалов среди населения планируется посредством размещения данных материалов в доступных местах в организациях, входящих в систему защиты прав потребителей, в органах местного самоуправления, многофункциональных центрах предоставления государственных и муниципальных услуг, учреждениях социального обслуживания, учебных заведениях, молодежных организациях, библиотечных сетях, в том числе с привлечением добровольцев (волонтеров), а также путем размещения актуальной информации по вопросам защиты прав потребителей на различных информационных площадках, включая официальные сайты соисполнителей мероприятия.</w:t>
      </w:r>
    </w:p>
    <w:p w:rsidR="00F1134C" w:rsidRDefault="00F1134C" w:rsidP="00F1134C">
      <w:pPr>
        <w:ind w:firstLine="709"/>
        <w:jc w:val="both"/>
        <w:rPr>
          <w:sz w:val="28"/>
        </w:rPr>
      </w:pPr>
      <w:r>
        <w:rPr>
          <w:sz w:val="28"/>
        </w:rPr>
        <w:t xml:space="preserve">8. Осуществление мониторинга цен и тарифов на жизненно необходимые товары (работы, услуги). </w:t>
      </w:r>
    </w:p>
    <w:p w:rsidR="00F1134C" w:rsidRDefault="00F1134C" w:rsidP="00F1134C">
      <w:pPr>
        <w:ind w:firstLine="709"/>
        <w:jc w:val="both"/>
        <w:rPr>
          <w:sz w:val="28"/>
        </w:rPr>
      </w:pPr>
      <w:r>
        <w:rPr>
          <w:sz w:val="28"/>
        </w:rPr>
        <w:t xml:space="preserve">9. Проведение образовательно-организационных мероприятий (семинаров, конференций, лекций, тренингов и др.) в сфере защиты прав потребителей с участием муниципальных </w:t>
      </w:r>
      <w:proofErr w:type="gramStart"/>
      <w:r>
        <w:rPr>
          <w:sz w:val="28"/>
        </w:rPr>
        <w:t>служащих »</w:t>
      </w:r>
      <w:proofErr w:type="gramEnd"/>
      <w:r>
        <w:rPr>
          <w:sz w:val="28"/>
        </w:rPr>
        <w:t xml:space="preserve">. </w:t>
      </w:r>
    </w:p>
    <w:p w:rsidR="00F1134C" w:rsidRDefault="00F1134C" w:rsidP="00F1134C">
      <w:pPr>
        <w:ind w:firstLine="709"/>
        <w:jc w:val="both"/>
        <w:rPr>
          <w:sz w:val="28"/>
        </w:rPr>
      </w:pPr>
      <w:r>
        <w:rPr>
          <w:sz w:val="28"/>
        </w:rPr>
        <w:t xml:space="preserve">Цель реализации </w:t>
      </w:r>
      <w:proofErr w:type="gramStart"/>
      <w:r>
        <w:rPr>
          <w:sz w:val="28"/>
        </w:rPr>
        <w:t>мероприятия  –</w:t>
      </w:r>
      <w:proofErr w:type="gramEnd"/>
      <w:r>
        <w:rPr>
          <w:sz w:val="28"/>
        </w:rPr>
        <w:t xml:space="preserve"> повышение профессионального уровня муниципальных служащих в решении вопросов защиты прав потребителей, в том числе обеспечение качественного рассмотрения обращений потребителей, консультирования по вопросам защиты их прав, а также эффективной реализации </w:t>
      </w:r>
      <w:r w:rsidRPr="00613383">
        <w:rPr>
          <w:sz w:val="28"/>
        </w:rPr>
        <w:t>мер судебной защиты в рамках своей компетенции.</w:t>
      </w:r>
    </w:p>
    <w:p w:rsidR="00F1134C" w:rsidRDefault="00F1134C" w:rsidP="00F1134C">
      <w:pPr>
        <w:ind w:firstLine="709"/>
        <w:jc w:val="both"/>
        <w:rPr>
          <w:sz w:val="28"/>
        </w:rPr>
      </w:pPr>
      <w:r>
        <w:rPr>
          <w:sz w:val="28"/>
        </w:rPr>
        <w:t>В ходе реализации мероприятия планируется проведение образовательно-организационных мероприятий не реже одного раза в год.</w:t>
      </w:r>
    </w:p>
    <w:p w:rsidR="00F1134C" w:rsidRDefault="00F1134C" w:rsidP="00F1134C">
      <w:pPr>
        <w:ind w:firstLine="709"/>
        <w:jc w:val="both"/>
        <w:rPr>
          <w:sz w:val="28"/>
        </w:rPr>
      </w:pPr>
      <w:r>
        <w:rPr>
          <w:sz w:val="28"/>
        </w:rPr>
        <w:t>10. Проведение адресной работы с недобросовестными изготовителями (продавцами, исполнителями).</w:t>
      </w:r>
    </w:p>
    <w:p w:rsidR="00F1134C" w:rsidRDefault="00F1134C" w:rsidP="00F1134C">
      <w:pPr>
        <w:ind w:firstLine="709"/>
        <w:jc w:val="both"/>
        <w:rPr>
          <w:sz w:val="28"/>
        </w:rPr>
      </w:pPr>
      <w:r>
        <w:rPr>
          <w:sz w:val="28"/>
        </w:rPr>
        <w:t>Цель мероприятия – развитие добросовестной деловой практики, повышение социальной ответственности хозяйствующих субъектов, осуществляющих деятельность на потребительском рынке города.</w:t>
      </w:r>
    </w:p>
    <w:p w:rsidR="00F1134C" w:rsidRDefault="00F1134C" w:rsidP="00F1134C">
      <w:pPr>
        <w:ind w:firstLine="709"/>
        <w:jc w:val="both"/>
        <w:rPr>
          <w:sz w:val="28"/>
        </w:rPr>
      </w:pPr>
      <w:r>
        <w:rPr>
          <w:sz w:val="28"/>
        </w:rPr>
        <w:t>В ходе реализации мероприятия планируется проведение адресной работы с недобросовестными изготовителями (продавцами, исполнителями) в форме совещаний, в том числе с целью доведения до представителей хозяйствующих субъектов разъяснения гражданско-правовой, административной, уголовной ответственности за нарушения требований законодательства. Кроме того, планируется вести реестр недобросовестных участников потребительского и финансового рынков по информации соисполнителей мероприятия.</w:t>
      </w:r>
    </w:p>
    <w:p w:rsidR="00F1134C" w:rsidRPr="0084114A" w:rsidRDefault="00F1134C" w:rsidP="00F1134C">
      <w:pPr>
        <w:shd w:val="clear" w:color="auto" w:fill="FFFFFF" w:themeFill="background1"/>
        <w:ind w:firstLine="709"/>
        <w:jc w:val="both"/>
        <w:rPr>
          <w:sz w:val="28"/>
        </w:rPr>
      </w:pPr>
      <w:r w:rsidRPr="0084114A">
        <w:rPr>
          <w:sz w:val="28"/>
        </w:rPr>
        <w:t>11. Реализация мер судебной защиты прав и законных интересов потребителей (группы потребителей, неопределенного круга потребителей), включая социально уязвимые категории населения».</w:t>
      </w:r>
    </w:p>
    <w:p w:rsidR="00F1134C" w:rsidRPr="0084114A" w:rsidRDefault="00F1134C" w:rsidP="00F1134C">
      <w:pPr>
        <w:ind w:firstLine="709"/>
        <w:jc w:val="both"/>
        <w:rPr>
          <w:sz w:val="28"/>
        </w:rPr>
      </w:pPr>
      <w:r w:rsidRPr="0084114A">
        <w:rPr>
          <w:sz w:val="28"/>
        </w:rPr>
        <w:t>Цель мероприятия - обеспечение защиты прав потребителей (группы потребителей, неопределенного круга потребителей), предупреждение нарушений прав потребителей.</w:t>
      </w:r>
    </w:p>
    <w:p w:rsidR="00F1134C" w:rsidRPr="0084114A" w:rsidRDefault="00F1134C" w:rsidP="00F1134C">
      <w:pPr>
        <w:ind w:firstLine="709"/>
        <w:jc w:val="both"/>
        <w:rPr>
          <w:sz w:val="28"/>
        </w:rPr>
      </w:pPr>
      <w:r w:rsidRPr="0084114A">
        <w:rPr>
          <w:sz w:val="28"/>
        </w:rPr>
        <w:t xml:space="preserve">На территории Красноярского края в соответствии с Законом Российской Федерации от 07.02.1992 № 2300-1 «О защите прав потребителей» правом обращаться в суды с заявлениями в защиту прав потребителей и законных </w:t>
      </w:r>
      <w:r w:rsidRPr="0084114A">
        <w:rPr>
          <w:sz w:val="28"/>
        </w:rPr>
        <w:lastRenderedPageBreak/>
        <w:t>интересов отдельных потребителей (группы потребителей, неопределенного круга потребителей) наделены: Управление Федеральной службы по надзору в сфере защиты прав потребителей и благополучия человека по Красноярскому краю, органы местного самоуправления и общественные объединения потребителей.</w:t>
      </w:r>
    </w:p>
    <w:p w:rsidR="00F1134C" w:rsidRPr="0084114A" w:rsidRDefault="00F1134C" w:rsidP="00F1134C">
      <w:pPr>
        <w:ind w:firstLine="709"/>
        <w:jc w:val="both"/>
        <w:rPr>
          <w:sz w:val="28"/>
        </w:rPr>
      </w:pPr>
      <w:r w:rsidRPr="0084114A">
        <w:rPr>
          <w:sz w:val="28"/>
        </w:rPr>
        <w:t>В ходе реализации данного мероприятия планируется увеличить долю удовлетворенных исков, поданных в защиту прав потребителей, из числа рассмотренных, тем самым предотвратить еще большее нарушение потребительских прав.</w:t>
      </w:r>
    </w:p>
    <w:p w:rsidR="00F1134C" w:rsidRDefault="00F1134C" w:rsidP="00F1134C">
      <w:pPr>
        <w:ind w:firstLine="709"/>
        <w:jc w:val="both"/>
        <w:rPr>
          <w:sz w:val="28"/>
        </w:rPr>
      </w:pPr>
      <w:r w:rsidRPr="00AB0CFA">
        <w:rPr>
          <w:sz w:val="28"/>
        </w:rPr>
        <w:t>Перечень мероприятий программы с указанием исполнителей, размеров ресурсного обеспечения, ожидаемых результатов</w:t>
      </w:r>
      <w:r>
        <w:rPr>
          <w:sz w:val="28"/>
        </w:rPr>
        <w:t xml:space="preserve"> от реализации программных мероприятий приведен </w:t>
      </w:r>
      <w:r w:rsidRPr="0024615D">
        <w:rPr>
          <w:sz w:val="28"/>
        </w:rPr>
        <w:t>в</w:t>
      </w:r>
      <w:r>
        <w:rPr>
          <w:sz w:val="28"/>
        </w:rPr>
        <w:t xml:space="preserve"> приложении №2 </w:t>
      </w:r>
      <w:r w:rsidRPr="0024615D">
        <w:rPr>
          <w:sz w:val="28"/>
        </w:rPr>
        <w:t>к</w:t>
      </w:r>
      <w:r>
        <w:rPr>
          <w:sz w:val="28"/>
        </w:rPr>
        <w:t xml:space="preserve"> муниципальной программе «Обеспечение защиты прав потребителей на территории города Назарово».</w:t>
      </w:r>
    </w:p>
    <w:p w:rsidR="00F1134C" w:rsidRDefault="00F1134C" w:rsidP="00F1134C">
      <w:pPr>
        <w:ind w:firstLine="709"/>
        <w:jc w:val="both"/>
        <w:rPr>
          <w:sz w:val="28"/>
        </w:rPr>
      </w:pPr>
      <w:r>
        <w:rPr>
          <w:sz w:val="28"/>
        </w:rPr>
        <w:t>Реализация мероприятий программы осуществляется на принципах партнерства и взаимодействия органов местного самоуправления, общественных организаций и иных организаций, а также четкого разграничения полномочий и ответственности всех исполнителей.</w:t>
      </w:r>
    </w:p>
    <w:p w:rsidR="00F1134C" w:rsidRDefault="00F1134C" w:rsidP="00F1134C">
      <w:pPr>
        <w:jc w:val="both"/>
        <w:rPr>
          <w:sz w:val="28"/>
        </w:rPr>
      </w:pPr>
    </w:p>
    <w:p w:rsidR="00F1134C" w:rsidRDefault="00F1134C" w:rsidP="00F1134C">
      <w:pPr>
        <w:jc w:val="center"/>
        <w:rPr>
          <w:b/>
          <w:sz w:val="28"/>
        </w:rPr>
      </w:pPr>
      <w:r>
        <w:rPr>
          <w:b/>
          <w:sz w:val="28"/>
        </w:rPr>
        <w:t>6. Информация по ресурсному обеспечению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t>Финансирование мероприятий программы за счет средств федерального, краевого, городского бюджетов и средств внебюджетных источников не предусмотрено.</w:t>
      </w:r>
    </w:p>
    <w:p w:rsidR="00F1134C" w:rsidRDefault="00F1134C" w:rsidP="00F1134C">
      <w:pPr>
        <w:jc w:val="center"/>
        <w:rPr>
          <w:sz w:val="28"/>
        </w:rPr>
      </w:pPr>
    </w:p>
    <w:p w:rsidR="00F1134C" w:rsidRDefault="00F1134C" w:rsidP="00F1134C">
      <w:pPr>
        <w:jc w:val="center"/>
        <w:rPr>
          <w:b/>
          <w:sz w:val="28"/>
        </w:rPr>
      </w:pPr>
      <w:r>
        <w:rPr>
          <w:b/>
          <w:sz w:val="28"/>
        </w:rPr>
        <w:t>7. Методика оценки эффективности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t>Эффективность программы определяется на основании степени выполнения целевых показателей и основных мероприятий программы.</w:t>
      </w:r>
    </w:p>
    <w:p w:rsidR="00F1134C" w:rsidRDefault="00F1134C" w:rsidP="00F1134C">
      <w:pPr>
        <w:ind w:firstLine="709"/>
        <w:jc w:val="both"/>
        <w:rPr>
          <w:sz w:val="28"/>
        </w:rPr>
      </w:pPr>
      <w:r>
        <w:rPr>
          <w:sz w:val="28"/>
        </w:rPr>
        <w:t>7.1. Степень достижения целевых показателей программы осуществляется по нижеприведенным формулам.</w:t>
      </w:r>
    </w:p>
    <w:p w:rsidR="00F1134C" w:rsidRDefault="00F1134C" w:rsidP="00F1134C">
      <w:pPr>
        <w:ind w:firstLine="709"/>
        <w:jc w:val="both"/>
        <w:rPr>
          <w:sz w:val="28"/>
        </w:rPr>
      </w:pPr>
      <w:r>
        <w:rPr>
          <w:sz w:val="28"/>
        </w:rPr>
        <w:t>7.1.1. В отношении показателя, большее значение которого отражает большую эффективность, - по формуле:</w:t>
      </w:r>
    </w:p>
    <w:p w:rsidR="00F1134C" w:rsidRDefault="00F1134C" w:rsidP="00F1134C">
      <w:pPr>
        <w:ind w:firstLine="709"/>
        <w:jc w:val="both"/>
        <w:rPr>
          <w:sz w:val="28"/>
        </w:rPr>
      </w:pPr>
    </w:p>
    <w:p w:rsidR="00F1134C" w:rsidRDefault="00F1134C" w:rsidP="00F1134C">
      <w:pPr>
        <w:jc w:val="center"/>
        <w:rPr>
          <w:sz w:val="28"/>
        </w:rPr>
      </w:pPr>
      <w:proofErr w:type="spellStart"/>
      <w:r>
        <w:rPr>
          <w:sz w:val="28"/>
        </w:rPr>
        <w:t>Эп</w:t>
      </w:r>
      <w:proofErr w:type="spellEnd"/>
      <w:r>
        <w:rPr>
          <w:sz w:val="28"/>
        </w:rPr>
        <w:t xml:space="preserve"> = </w:t>
      </w:r>
      <w:proofErr w:type="spellStart"/>
      <w:r>
        <w:rPr>
          <w:sz w:val="28"/>
        </w:rPr>
        <w:t>ИДп</w:t>
      </w:r>
      <w:proofErr w:type="spellEnd"/>
      <w:r>
        <w:rPr>
          <w:sz w:val="28"/>
        </w:rPr>
        <w:t xml:space="preserve"> / </w:t>
      </w:r>
      <w:proofErr w:type="spellStart"/>
      <w:r>
        <w:rPr>
          <w:sz w:val="28"/>
        </w:rPr>
        <w:t>ИЦп</w:t>
      </w:r>
      <w:proofErr w:type="spellEnd"/>
      <w:r>
        <w:rPr>
          <w:sz w:val="28"/>
        </w:rPr>
        <w:t>,</w:t>
      </w:r>
    </w:p>
    <w:p w:rsidR="00F1134C" w:rsidRDefault="00F1134C" w:rsidP="00F1134C">
      <w:pPr>
        <w:ind w:firstLine="709"/>
        <w:jc w:val="both"/>
        <w:rPr>
          <w:sz w:val="28"/>
        </w:rPr>
      </w:pPr>
    </w:p>
    <w:p w:rsidR="00F1134C" w:rsidRDefault="00F1134C" w:rsidP="00F1134C">
      <w:pPr>
        <w:ind w:firstLine="709"/>
        <w:jc w:val="both"/>
        <w:rPr>
          <w:sz w:val="28"/>
        </w:rPr>
      </w:pPr>
      <w:r>
        <w:rPr>
          <w:sz w:val="28"/>
        </w:rPr>
        <w:t xml:space="preserve">где </w:t>
      </w:r>
      <w:proofErr w:type="spellStart"/>
      <w:r>
        <w:rPr>
          <w:sz w:val="28"/>
        </w:rPr>
        <w:t>Эп</w:t>
      </w:r>
      <w:proofErr w:type="spellEnd"/>
      <w:r>
        <w:rPr>
          <w:sz w:val="28"/>
        </w:rPr>
        <w:t xml:space="preserve"> – эффективность хода реализации целевого показателя программы;</w:t>
      </w:r>
    </w:p>
    <w:p w:rsidR="00F1134C" w:rsidRDefault="00F1134C" w:rsidP="00F1134C">
      <w:pPr>
        <w:ind w:firstLine="709"/>
        <w:jc w:val="both"/>
        <w:rPr>
          <w:sz w:val="28"/>
        </w:rPr>
      </w:pPr>
      <w:proofErr w:type="spellStart"/>
      <w:r>
        <w:rPr>
          <w:sz w:val="28"/>
        </w:rPr>
        <w:t>ИДп</w:t>
      </w:r>
      <w:proofErr w:type="spellEnd"/>
      <w:r>
        <w:rPr>
          <w:sz w:val="28"/>
        </w:rPr>
        <w:t xml:space="preserve"> – фактическое значение показателя, достигнутого в ходе реализации программы;</w:t>
      </w:r>
    </w:p>
    <w:p w:rsidR="00F1134C" w:rsidRDefault="00F1134C" w:rsidP="00F1134C">
      <w:pPr>
        <w:ind w:firstLine="709"/>
        <w:jc w:val="both"/>
        <w:rPr>
          <w:sz w:val="28"/>
        </w:rPr>
      </w:pPr>
      <w:proofErr w:type="spellStart"/>
      <w:r>
        <w:rPr>
          <w:sz w:val="28"/>
        </w:rPr>
        <w:t>ИЦп</w:t>
      </w:r>
      <w:proofErr w:type="spellEnd"/>
      <w:r>
        <w:rPr>
          <w:sz w:val="28"/>
        </w:rPr>
        <w:t xml:space="preserve"> – целевое значение показателя, утвержденного программой.</w:t>
      </w:r>
    </w:p>
    <w:p w:rsidR="00F1134C" w:rsidRDefault="00F1134C" w:rsidP="00F1134C">
      <w:pPr>
        <w:ind w:firstLine="709"/>
        <w:jc w:val="both"/>
        <w:rPr>
          <w:sz w:val="28"/>
        </w:rPr>
      </w:pPr>
      <w:r>
        <w:rPr>
          <w:sz w:val="28"/>
        </w:rPr>
        <w:t>Если эффективность целевого показателя программы составляет более 1, при расчете суммарной эффективности эффективность по данному показателю принимается за 1.</w:t>
      </w:r>
    </w:p>
    <w:p w:rsidR="00F1134C" w:rsidRDefault="00F1134C" w:rsidP="00F1134C">
      <w:pPr>
        <w:ind w:firstLine="709"/>
        <w:jc w:val="both"/>
        <w:rPr>
          <w:sz w:val="28"/>
        </w:rPr>
      </w:pPr>
      <w:r>
        <w:rPr>
          <w:sz w:val="28"/>
        </w:rPr>
        <w:lastRenderedPageBreak/>
        <w:t>7.1.2. В отношении показателя, меньшее значение которого отражает большую эффективность, - по формуле:</w:t>
      </w:r>
    </w:p>
    <w:p w:rsidR="00F1134C" w:rsidRDefault="00F1134C" w:rsidP="00F1134C">
      <w:pPr>
        <w:ind w:firstLine="709"/>
        <w:jc w:val="both"/>
        <w:rPr>
          <w:sz w:val="28"/>
        </w:rPr>
      </w:pPr>
    </w:p>
    <w:p w:rsidR="00F1134C" w:rsidRDefault="00F1134C" w:rsidP="00F1134C">
      <w:pPr>
        <w:jc w:val="center"/>
        <w:rPr>
          <w:sz w:val="28"/>
        </w:rPr>
      </w:pPr>
      <w:proofErr w:type="spellStart"/>
      <w:r>
        <w:rPr>
          <w:sz w:val="28"/>
        </w:rPr>
        <w:t>Эп</w:t>
      </w:r>
      <w:proofErr w:type="spellEnd"/>
      <w:r>
        <w:rPr>
          <w:sz w:val="28"/>
        </w:rPr>
        <w:t xml:space="preserve"> = </w:t>
      </w:r>
      <w:proofErr w:type="spellStart"/>
      <w:r>
        <w:rPr>
          <w:sz w:val="28"/>
        </w:rPr>
        <w:t>ИЦп</w:t>
      </w:r>
      <w:proofErr w:type="spellEnd"/>
      <w:r>
        <w:rPr>
          <w:sz w:val="28"/>
        </w:rPr>
        <w:t xml:space="preserve"> / </w:t>
      </w:r>
      <w:proofErr w:type="spellStart"/>
      <w:r>
        <w:rPr>
          <w:sz w:val="28"/>
        </w:rPr>
        <w:t>ИДп</w:t>
      </w:r>
      <w:proofErr w:type="spellEnd"/>
      <w:r>
        <w:rPr>
          <w:sz w:val="28"/>
        </w:rPr>
        <w:t>,</w:t>
      </w:r>
    </w:p>
    <w:p w:rsidR="00F1134C" w:rsidRDefault="00F1134C" w:rsidP="00F1134C">
      <w:pPr>
        <w:ind w:firstLine="709"/>
        <w:jc w:val="both"/>
        <w:rPr>
          <w:sz w:val="28"/>
        </w:rPr>
      </w:pPr>
    </w:p>
    <w:p w:rsidR="00F1134C" w:rsidRDefault="00F1134C" w:rsidP="00F1134C">
      <w:pPr>
        <w:ind w:firstLine="709"/>
        <w:jc w:val="both"/>
        <w:rPr>
          <w:sz w:val="28"/>
        </w:rPr>
      </w:pPr>
      <w:r>
        <w:rPr>
          <w:sz w:val="28"/>
        </w:rPr>
        <w:t xml:space="preserve">где </w:t>
      </w:r>
      <w:proofErr w:type="spellStart"/>
      <w:r>
        <w:rPr>
          <w:sz w:val="28"/>
        </w:rPr>
        <w:t>Эп</w:t>
      </w:r>
      <w:proofErr w:type="spellEnd"/>
      <w:r>
        <w:rPr>
          <w:sz w:val="28"/>
        </w:rPr>
        <w:t xml:space="preserve"> – эффективность хода реализации целевого показателя программы;</w:t>
      </w:r>
    </w:p>
    <w:p w:rsidR="00F1134C" w:rsidRDefault="00F1134C" w:rsidP="00F1134C">
      <w:pPr>
        <w:ind w:firstLine="709"/>
        <w:jc w:val="both"/>
        <w:rPr>
          <w:sz w:val="28"/>
        </w:rPr>
      </w:pPr>
      <w:proofErr w:type="spellStart"/>
      <w:r>
        <w:rPr>
          <w:sz w:val="28"/>
        </w:rPr>
        <w:t>ИЦп</w:t>
      </w:r>
      <w:proofErr w:type="spellEnd"/>
      <w:r>
        <w:rPr>
          <w:sz w:val="28"/>
        </w:rPr>
        <w:t xml:space="preserve"> – целевое значение показателя, утвержденного программой;</w:t>
      </w:r>
    </w:p>
    <w:p w:rsidR="00F1134C" w:rsidRDefault="00F1134C" w:rsidP="00F1134C">
      <w:pPr>
        <w:ind w:firstLine="709"/>
        <w:jc w:val="both"/>
        <w:rPr>
          <w:sz w:val="28"/>
        </w:rPr>
      </w:pPr>
      <w:proofErr w:type="spellStart"/>
      <w:r>
        <w:rPr>
          <w:sz w:val="28"/>
        </w:rPr>
        <w:t>ИДп</w:t>
      </w:r>
      <w:proofErr w:type="spellEnd"/>
      <w:r>
        <w:rPr>
          <w:sz w:val="28"/>
        </w:rPr>
        <w:t xml:space="preserve"> – фактическое значение показателя, достигнутого в ходе реализации программы.</w:t>
      </w:r>
    </w:p>
    <w:p w:rsidR="00F1134C" w:rsidRDefault="00F1134C" w:rsidP="00F1134C">
      <w:pPr>
        <w:ind w:firstLine="709"/>
        <w:jc w:val="both"/>
        <w:rPr>
          <w:sz w:val="28"/>
        </w:rPr>
      </w:pPr>
      <w:r>
        <w:rPr>
          <w:sz w:val="28"/>
        </w:rPr>
        <w:t>Если эффективность целевого показателя программы составляет более 1, при расчете суммарной эффективности эффективность по данному показателю принимается за 1.</w:t>
      </w:r>
    </w:p>
    <w:p w:rsidR="00F1134C" w:rsidRDefault="00F1134C" w:rsidP="00F1134C">
      <w:pPr>
        <w:ind w:firstLine="709"/>
        <w:jc w:val="both"/>
        <w:rPr>
          <w:sz w:val="28"/>
        </w:rPr>
      </w:pPr>
      <w:r>
        <w:rPr>
          <w:sz w:val="28"/>
        </w:rPr>
        <w:t xml:space="preserve">7.1.3. В отношении показателя, исполнение которого оценивается как наступление или </w:t>
      </w:r>
      <w:proofErr w:type="spellStart"/>
      <w:r>
        <w:rPr>
          <w:sz w:val="28"/>
        </w:rPr>
        <w:t>ненаступление</w:t>
      </w:r>
      <w:proofErr w:type="spellEnd"/>
      <w:r>
        <w:rPr>
          <w:sz w:val="28"/>
        </w:rPr>
        <w:t xml:space="preserve"> события, за 1 принимается наступление события, за 0 – </w:t>
      </w:r>
      <w:proofErr w:type="spellStart"/>
      <w:r>
        <w:rPr>
          <w:sz w:val="28"/>
        </w:rPr>
        <w:t>ненаступление</w:t>
      </w:r>
      <w:proofErr w:type="spellEnd"/>
      <w:r>
        <w:rPr>
          <w:sz w:val="28"/>
        </w:rPr>
        <w:t xml:space="preserve"> события.</w:t>
      </w:r>
    </w:p>
    <w:p w:rsidR="00F1134C" w:rsidRDefault="00F1134C" w:rsidP="00F1134C">
      <w:pPr>
        <w:ind w:firstLine="709"/>
        <w:jc w:val="both"/>
        <w:rPr>
          <w:sz w:val="28"/>
        </w:rPr>
      </w:pPr>
      <w:r>
        <w:rPr>
          <w:sz w:val="28"/>
        </w:rPr>
        <w:t>7.2. Суммарная оценка степени достижения целевых показателей программы определяется по формуле:</w:t>
      </w:r>
    </w:p>
    <w:p w:rsidR="00F1134C" w:rsidRDefault="00F1134C" w:rsidP="00F1134C">
      <w:pPr>
        <w:ind w:firstLine="709"/>
        <w:jc w:val="both"/>
        <w:rPr>
          <w:sz w:val="28"/>
        </w:rPr>
      </w:pPr>
    </w:p>
    <w:p w:rsidR="00F1134C" w:rsidRDefault="00F1134C" w:rsidP="00F1134C">
      <w:pPr>
        <w:jc w:val="center"/>
        <w:rPr>
          <w:sz w:val="28"/>
        </w:rPr>
      </w:pPr>
      <w:r>
        <w:object w:dxaOrig="1442" w:dyaOrig="1009">
          <v:rect id="_x0000_i1025" style="width:1in;height:50.25pt" o:ole="" o:preferrelative="t" stroked="f">
            <v:imagedata r:id="rId10" o:title=""/>
          </v:rect>
          <o:OLEObject Type="Embed" ProgID="StaticMetafile" ShapeID="_x0000_i1025" DrawAspect="Content" ObjectID="_1698223571" r:id="rId11"/>
        </w:object>
      </w:r>
    </w:p>
    <w:p w:rsidR="00F1134C" w:rsidRDefault="00F1134C" w:rsidP="00F1134C">
      <w:pPr>
        <w:ind w:firstLine="709"/>
        <w:jc w:val="both"/>
        <w:rPr>
          <w:sz w:val="28"/>
        </w:rPr>
      </w:pPr>
    </w:p>
    <w:p w:rsidR="00F1134C" w:rsidRDefault="00F1134C" w:rsidP="00F1134C">
      <w:pPr>
        <w:ind w:firstLine="709"/>
        <w:jc w:val="both"/>
        <w:rPr>
          <w:sz w:val="28"/>
        </w:rPr>
      </w:pPr>
      <w:r>
        <w:rPr>
          <w:sz w:val="28"/>
        </w:rPr>
        <w:t>где Э</w:t>
      </w:r>
      <w:r>
        <w:rPr>
          <w:sz w:val="28"/>
          <w:vertAlign w:val="subscript"/>
        </w:rPr>
        <w:t>о</w:t>
      </w:r>
      <w:r>
        <w:rPr>
          <w:sz w:val="28"/>
        </w:rPr>
        <w:t xml:space="preserve"> – суммарная оценка степени достижения целевых показателей программы;</w:t>
      </w:r>
    </w:p>
    <w:p w:rsidR="00F1134C" w:rsidRDefault="00F1134C" w:rsidP="00F1134C">
      <w:pPr>
        <w:ind w:firstLine="709"/>
        <w:jc w:val="both"/>
        <w:rPr>
          <w:sz w:val="28"/>
        </w:rPr>
      </w:pPr>
      <w:r>
        <w:rPr>
          <w:sz w:val="28"/>
        </w:rPr>
        <w:t>Э</w:t>
      </w:r>
      <w:r>
        <w:rPr>
          <w:sz w:val="28"/>
          <w:vertAlign w:val="subscript"/>
        </w:rPr>
        <w:t>п</w:t>
      </w:r>
      <w:r>
        <w:rPr>
          <w:sz w:val="28"/>
        </w:rPr>
        <w:t xml:space="preserve"> – эффективность хода реализации целевого показателя программы;</w:t>
      </w:r>
    </w:p>
    <w:p w:rsidR="00F1134C" w:rsidRDefault="00F1134C" w:rsidP="00F1134C">
      <w:pPr>
        <w:ind w:firstLine="709"/>
        <w:jc w:val="both"/>
        <w:rPr>
          <w:sz w:val="28"/>
        </w:rPr>
      </w:pPr>
      <w:r>
        <w:rPr>
          <w:sz w:val="28"/>
        </w:rPr>
        <w:t>i – номер показателя программы;</w:t>
      </w:r>
    </w:p>
    <w:p w:rsidR="00F1134C" w:rsidRDefault="00F1134C" w:rsidP="00F1134C">
      <w:pPr>
        <w:ind w:firstLine="709"/>
        <w:jc w:val="both"/>
        <w:rPr>
          <w:sz w:val="28"/>
        </w:rPr>
      </w:pPr>
      <w:r>
        <w:rPr>
          <w:sz w:val="28"/>
        </w:rPr>
        <w:t>n –количество целевых показателей программы.</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0,85 и выше, это характеризует высокий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от 0,65 до 0,85, это характеризует удовлетворительный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менее 0,65, это характеризует низкий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p>
    <w:p w:rsidR="00F1134C" w:rsidRDefault="00F1134C" w:rsidP="00F1134C">
      <w:pPr>
        <w:ind w:firstLine="709"/>
        <w:jc w:val="center"/>
        <w:rPr>
          <w:b/>
          <w:sz w:val="28"/>
        </w:rPr>
      </w:pPr>
      <w:r>
        <w:rPr>
          <w:b/>
          <w:sz w:val="28"/>
        </w:rPr>
        <w:t>9. Информация об основных мерах правового регулирования, направленных на достижение цели и (или) задач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lastRenderedPageBreak/>
        <w:t>Для достижения цели и (или) задач программы принятие нормативных правовых актов не требуется.</w:t>
      </w:r>
    </w:p>
    <w:p w:rsidR="00F1134C" w:rsidRDefault="00F1134C" w:rsidP="00F1134C">
      <w:pPr>
        <w:ind w:firstLine="709"/>
        <w:jc w:val="both"/>
        <w:rPr>
          <w:sz w:val="28"/>
        </w:rPr>
      </w:pPr>
    </w:p>
    <w:p w:rsidR="00F1134C" w:rsidRDefault="00F1134C" w:rsidP="00F1134C">
      <w:pPr>
        <w:ind w:firstLine="709"/>
        <w:jc w:val="center"/>
        <w:rPr>
          <w:b/>
          <w:sz w:val="28"/>
        </w:rPr>
      </w:pPr>
      <w:r w:rsidRPr="00D72D3C">
        <w:rPr>
          <w:b/>
          <w:sz w:val="28"/>
        </w:rPr>
        <w:t>10.Управление программой и контроль за исполнением</w:t>
      </w:r>
    </w:p>
    <w:p w:rsidR="00F1134C" w:rsidRPr="00D72D3C" w:rsidRDefault="00F1134C" w:rsidP="00F1134C">
      <w:pPr>
        <w:ind w:firstLine="709"/>
        <w:jc w:val="center"/>
        <w:rPr>
          <w:b/>
          <w:sz w:val="28"/>
        </w:rPr>
      </w:pPr>
    </w:p>
    <w:p w:rsidR="00F1134C" w:rsidRPr="00995A81" w:rsidRDefault="00F1134C" w:rsidP="00F1134C">
      <w:pPr>
        <w:ind w:firstLine="709"/>
        <w:jc w:val="both"/>
        <w:rPr>
          <w:sz w:val="28"/>
        </w:rPr>
      </w:pPr>
      <w:r>
        <w:rPr>
          <w:sz w:val="28"/>
        </w:rPr>
        <w:t>10</w:t>
      </w:r>
      <w:r w:rsidRPr="00995A81">
        <w:rPr>
          <w:sz w:val="28"/>
        </w:rPr>
        <w:t>.</w:t>
      </w:r>
      <w:r>
        <w:rPr>
          <w:sz w:val="28"/>
        </w:rPr>
        <w:t>1. Управление реализацией про</w:t>
      </w:r>
      <w:r w:rsidRPr="00995A81">
        <w:rPr>
          <w:sz w:val="28"/>
        </w:rPr>
        <w:t xml:space="preserve">граммы осуществляется </w:t>
      </w:r>
      <w:r>
        <w:rPr>
          <w:sz w:val="28"/>
        </w:rPr>
        <w:t xml:space="preserve">администрацией города </w:t>
      </w:r>
      <w:r w:rsidRPr="00995A81">
        <w:rPr>
          <w:sz w:val="28"/>
        </w:rPr>
        <w:t>посредством:</w:t>
      </w:r>
    </w:p>
    <w:p w:rsidR="00F1134C" w:rsidRPr="00995A81" w:rsidRDefault="00F1134C" w:rsidP="00F1134C">
      <w:pPr>
        <w:ind w:firstLine="709"/>
        <w:jc w:val="both"/>
        <w:rPr>
          <w:sz w:val="28"/>
        </w:rPr>
      </w:pPr>
      <w:r w:rsidRPr="00995A81">
        <w:rPr>
          <w:sz w:val="28"/>
        </w:rPr>
        <w:t>1) взаимодействия с</w:t>
      </w:r>
      <w:r>
        <w:rPr>
          <w:sz w:val="28"/>
        </w:rPr>
        <w:t xml:space="preserve"> муниципальными, </w:t>
      </w:r>
      <w:r w:rsidRPr="00995A81">
        <w:rPr>
          <w:sz w:val="28"/>
        </w:rPr>
        <w:t>общественными и иными организациями по реализации программных мероприятий;</w:t>
      </w:r>
    </w:p>
    <w:p w:rsidR="00F1134C" w:rsidRPr="00995A81" w:rsidRDefault="00F1134C" w:rsidP="00F1134C">
      <w:pPr>
        <w:ind w:firstLine="709"/>
        <w:jc w:val="both"/>
        <w:rPr>
          <w:sz w:val="28"/>
        </w:rPr>
      </w:pPr>
      <w:r w:rsidRPr="00995A81">
        <w:rPr>
          <w:sz w:val="28"/>
        </w:rPr>
        <w:t>2) анализа и обобщения отчетных материалов;</w:t>
      </w:r>
    </w:p>
    <w:p w:rsidR="00F1134C" w:rsidRPr="00995A81" w:rsidRDefault="00F1134C" w:rsidP="00F1134C">
      <w:pPr>
        <w:ind w:firstLine="709"/>
        <w:jc w:val="both"/>
        <w:rPr>
          <w:sz w:val="28"/>
        </w:rPr>
      </w:pPr>
      <w:r w:rsidRPr="00995A81">
        <w:rPr>
          <w:sz w:val="28"/>
        </w:rPr>
        <w:t>3) подготовк</w:t>
      </w:r>
      <w:r>
        <w:rPr>
          <w:sz w:val="28"/>
        </w:rPr>
        <w:t>и информации о ходе реализации программы</w:t>
      </w:r>
      <w:r w:rsidRPr="00995A81">
        <w:rPr>
          <w:sz w:val="28"/>
        </w:rPr>
        <w:t>.</w:t>
      </w:r>
    </w:p>
    <w:p w:rsidR="00F1134C" w:rsidRPr="00995A81" w:rsidRDefault="00F1134C" w:rsidP="00F1134C">
      <w:pPr>
        <w:ind w:firstLine="709"/>
        <w:jc w:val="both"/>
        <w:rPr>
          <w:sz w:val="28"/>
        </w:rPr>
      </w:pPr>
      <w:r>
        <w:rPr>
          <w:sz w:val="28"/>
        </w:rPr>
        <w:t>10.2</w:t>
      </w:r>
      <w:r w:rsidRPr="00995A81">
        <w:rPr>
          <w:sz w:val="28"/>
        </w:rPr>
        <w:t xml:space="preserve">. </w:t>
      </w:r>
      <w:r>
        <w:rPr>
          <w:sz w:val="28"/>
        </w:rPr>
        <w:t>П</w:t>
      </w:r>
      <w:r w:rsidRPr="00995A81">
        <w:rPr>
          <w:sz w:val="28"/>
        </w:rPr>
        <w:t>рограммой определен круг соисполнителей, которые несут ответственность за выполнение мероприятий программы в пределах своих полномочий.</w:t>
      </w:r>
    </w:p>
    <w:p w:rsidR="00F1134C" w:rsidRPr="00995A81" w:rsidRDefault="00F1134C" w:rsidP="00F1134C">
      <w:pPr>
        <w:ind w:firstLine="709"/>
        <w:jc w:val="both"/>
        <w:rPr>
          <w:sz w:val="28"/>
        </w:rPr>
      </w:pPr>
      <w:r>
        <w:rPr>
          <w:sz w:val="28"/>
        </w:rPr>
        <w:t xml:space="preserve">Внесение в </w:t>
      </w:r>
      <w:r w:rsidRPr="00995A81">
        <w:rPr>
          <w:sz w:val="28"/>
        </w:rPr>
        <w:t xml:space="preserve">программу изменений, оказывающих влияние на ее параметры, осуществляется </w:t>
      </w:r>
      <w:r>
        <w:rPr>
          <w:sz w:val="28"/>
        </w:rPr>
        <w:t>отделом экономического развития</w:t>
      </w:r>
      <w:r w:rsidR="0034495D">
        <w:rPr>
          <w:sz w:val="28"/>
        </w:rPr>
        <w:t xml:space="preserve"> администрации города</w:t>
      </w:r>
      <w:r w:rsidRPr="00995A81">
        <w:rPr>
          <w:sz w:val="28"/>
        </w:rPr>
        <w:t>.</w:t>
      </w:r>
    </w:p>
    <w:p w:rsidR="00F1134C" w:rsidRDefault="00F1134C" w:rsidP="00F1134C">
      <w:pPr>
        <w:ind w:firstLine="709"/>
        <w:jc w:val="both"/>
        <w:rPr>
          <w:sz w:val="28"/>
        </w:rPr>
      </w:pPr>
      <w:r>
        <w:rPr>
          <w:sz w:val="28"/>
        </w:rPr>
        <w:t>10</w:t>
      </w:r>
      <w:r w:rsidRPr="00995A81">
        <w:rPr>
          <w:sz w:val="28"/>
        </w:rPr>
        <w:t>.3. Контроль з</w:t>
      </w:r>
      <w:r>
        <w:rPr>
          <w:sz w:val="28"/>
        </w:rPr>
        <w:t xml:space="preserve">а ходом реализации мероприятий </w:t>
      </w:r>
      <w:r w:rsidRPr="00995A81">
        <w:rPr>
          <w:sz w:val="28"/>
        </w:rPr>
        <w:t xml:space="preserve">программы </w:t>
      </w:r>
      <w:r>
        <w:rPr>
          <w:sz w:val="28"/>
        </w:rPr>
        <w:t>:</w:t>
      </w:r>
    </w:p>
    <w:p w:rsidR="00F1134C" w:rsidRPr="00995A81" w:rsidRDefault="00F1134C" w:rsidP="00F1134C">
      <w:pPr>
        <w:ind w:firstLine="709"/>
        <w:jc w:val="both"/>
        <w:rPr>
          <w:sz w:val="28"/>
        </w:rPr>
      </w:pPr>
      <w:r w:rsidRPr="00995A81">
        <w:rPr>
          <w:sz w:val="28"/>
        </w:rPr>
        <w:t>О</w:t>
      </w:r>
      <w:r>
        <w:rPr>
          <w:sz w:val="28"/>
        </w:rPr>
        <w:t xml:space="preserve">тчет о выполнении мероприятий </w:t>
      </w:r>
      <w:r w:rsidRPr="00995A81">
        <w:rPr>
          <w:sz w:val="28"/>
        </w:rPr>
        <w:t xml:space="preserve">программы </w:t>
      </w:r>
      <w:r>
        <w:rPr>
          <w:sz w:val="28"/>
        </w:rPr>
        <w:t xml:space="preserve">по форме согласно приложению </w:t>
      </w:r>
      <w:r w:rsidR="0034495D">
        <w:rPr>
          <w:sz w:val="28"/>
        </w:rPr>
        <w:t xml:space="preserve">№ </w:t>
      </w:r>
      <w:r>
        <w:rPr>
          <w:sz w:val="28"/>
        </w:rPr>
        <w:t>3</w:t>
      </w:r>
      <w:r w:rsidRPr="00995A81">
        <w:rPr>
          <w:sz w:val="28"/>
        </w:rPr>
        <w:t xml:space="preserve"> представляется исполнителями в министерство</w:t>
      </w:r>
      <w:r>
        <w:rPr>
          <w:sz w:val="28"/>
        </w:rPr>
        <w:t xml:space="preserve"> сельского хозяйства и торговли Красноярского края</w:t>
      </w:r>
      <w:r w:rsidRPr="00995A81">
        <w:rPr>
          <w:sz w:val="28"/>
        </w:rPr>
        <w:t xml:space="preserve"> по итогам года не позднее </w:t>
      </w:r>
      <w:r>
        <w:rPr>
          <w:sz w:val="28"/>
        </w:rPr>
        <w:t>1</w:t>
      </w:r>
      <w:r w:rsidRPr="00995A81">
        <w:rPr>
          <w:sz w:val="28"/>
        </w:rPr>
        <w:t xml:space="preserve"> февраля года, следующего за отчетным годом.</w:t>
      </w:r>
    </w:p>
    <w:p w:rsidR="00F1134C" w:rsidRDefault="00F1134C" w:rsidP="00F1134C">
      <w:pPr>
        <w:ind w:firstLine="709"/>
        <w:jc w:val="both"/>
        <w:rPr>
          <w:sz w:val="28"/>
        </w:rPr>
      </w:pPr>
      <w:r>
        <w:rPr>
          <w:sz w:val="28"/>
        </w:rPr>
        <w:t>10</w:t>
      </w:r>
      <w:r w:rsidRPr="00995A81">
        <w:rPr>
          <w:sz w:val="28"/>
        </w:rPr>
        <w:t xml:space="preserve">.4. Публичность (открытость) информации о ходе реализации и оценке эффективности программы обеспечивается </w:t>
      </w:r>
      <w:r>
        <w:rPr>
          <w:sz w:val="28"/>
        </w:rPr>
        <w:t>администрацией города</w:t>
      </w:r>
      <w:r w:rsidRPr="00995A81">
        <w:rPr>
          <w:sz w:val="28"/>
        </w:rPr>
        <w:t xml:space="preserve"> путем размещения годовых отчетов на едином </w:t>
      </w:r>
      <w:r>
        <w:rPr>
          <w:sz w:val="28"/>
        </w:rPr>
        <w:t>официальной сайте Администрации города Назарово.</w:t>
      </w: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sectPr w:rsidR="00F1134C" w:rsidSect="00E2520B">
          <w:pgSz w:w="11906" w:h="16838"/>
          <w:pgMar w:top="1134" w:right="567" w:bottom="1134" w:left="1701" w:header="709" w:footer="709" w:gutter="0"/>
          <w:cols w:space="708"/>
          <w:docGrid w:linePitch="360"/>
        </w:sectPr>
      </w:pPr>
    </w:p>
    <w:p w:rsidR="00F1134C" w:rsidRDefault="00F1134C" w:rsidP="00F1134C">
      <w:pPr>
        <w:ind w:left="9639"/>
        <w:rPr>
          <w:sz w:val="28"/>
        </w:rPr>
      </w:pPr>
      <w:r>
        <w:rPr>
          <w:sz w:val="28"/>
        </w:rPr>
        <w:lastRenderedPageBreak/>
        <w:t xml:space="preserve">Приложение </w:t>
      </w:r>
      <w:r w:rsidR="0034495D">
        <w:rPr>
          <w:sz w:val="28"/>
        </w:rPr>
        <w:t>№</w:t>
      </w:r>
      <w:r>
        <w:rPr>
          <w:sz w:val="28"/>
        </w:rPr>
        <w:t>1</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both"/>
        <w:rPr>
          <w:sz w:val="28"/>
        </w:rPr>
      </w:pPr>
    </w:p>
    <w:p w:rsidR="00F1134C" w:rsidRDefault="00F1134C" w:rsidP="00F1134C">
      <w:pPr>
        <w:jc w:val="center"/>
        <w:rPr>
          <w:sz w:val="28"/>
        </w:rPr>
      </w:pPr>
      <w:r>
        <w:rPr>
          <w:sz w:val="28"/>
        </w:rPr>
        <w:t xml:space="preserve">Перечень целевых показателей муниципальной программы </w:t>
      </w:r>
    </w:p>
    <w:p w:rsidR="00F1134C" w:rsidRDefault="00F1134C" w:rsidP="00F1134C">
      <w:pPr>
        <w:jc w:val="center"/>
        <w:rPr>
          <w:sz w:val="28"/>
        </w:rPr>
      </w:pPr>
      <w:r>
        <w:rPr>
          <w:sz w:val="28"/>
        </w:rPr>
        <w:t xml:space="preserve"> «Обеспечение защиты прав потребителей на территории города Назарово» </w:t>
      </w:r>
    </w:p>
    <w:p w:rsidR="00F1134C" w:rsidRDefault="00F1134C" w:rsidP="00F1134C">
      <w:pPr>
        <w:jc w:val="center"/>
        <w:rPr>
          <w:sz w:val="28"/>
        </w:rPr>
      </w:pPr>
    </w:p>
    <w:tbl>
      <w:tblPr>
        <w:tblW w:w="14906" w:type="dxa"/>
        <w:tblInd w:w="62" w:type="dxa"/>
        <w:tblLayout w:type="fixed"/>
        <w:tblCellMar>
          <w:left w:w="10" w:type="dxa"/>
          <w:right w:w="10" w:type="dxa"/>
        </w:tblCellMar>
        <w:tblLook w:val="0000" w:firstRow="0" w:lastRow="0" w:firstColumn="0" w:lastColumn="0" w:noHBand="0" w:noVBand="0"/>
      </w:tblPr>
      <w:tblGrid>
        <w:gridCol w:w="446"/>
        <w:gridCol w:w="6217"/>
        <w:gridCol w:w="1134"/>
        <w:gridCol w:w="1277"/>
        <w:gridCol w:w="1981"/>
        <w:gridCol w:w="1276"/>
        <w:gridCol w:w="1277"/>
        <w:gridCol w:w="1285"/>
        <w:gridCol w:w="13"/>
      </w:tblGrid>
      <w:tr w:rsidR="00F1134C" w:rsidRPr="00D248ED" w:rsidTr="00E5529D">
        <w:trPr>
          <w:gridAfter w:val="1"/>
          <w:wAfter w:w="13" w:type="dxa"/>
          <w:trHeight w:val="1"/>
        </w:trPr>
        <w:tc>
          <w:tcPr>
            <w:tcW w:w="4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E5529D">
            <w:pPr>
              <w:jc w:val="center"/>
            </w:pPr>
            <w:bookmarkStart w:id="0" w:name="_GoBack"/>
            <w:r w:rsidRPr="00D248ED">
              <w:t>№ п/п</w:t>
            </w:r>
          </w:p>
        </w:tc>
        <w:tc>
          <w:tcPr>
            <w:tcW w:w="62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E5529D">
            <w:pPr>
              <w:jc w:val="center"/>
            </w:pPr>
            <w:r w:rsidRPr="00D248ED">
              <w:t xml:space="preserve">Цели, целевые показатели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E5529D">
            <w:pPr>
              <w:jc w:val="center"/>
            </w:pPr>
            <w:r w:rsidRPr="00D248ED">
              <w:t>Единица измерения</w:t>
            </w:r>
          </w:p>
        </w:tc>
        <w:tc>
          <w:tcPr>
            <w:tcW w:w="1277" w:type="dxa"/>
            <w:vMerge w:val="restart"/>
            <w:tcBorders>
              <w:top w:val="single" w:sz="4" w:space="0" w:color="000000"/>
              <w:left w:val="single" w:sz="4" w:space="0" w:color="000000"/>
              <w:right w:val="single" w:sz="4" w:space="0" w:color="000000"/>
            </w:tcBorders>
            <w:shd w:val="clear" w:color="000000" w:fill="FFFFFF"/>
          </w:tcPr>
          <w:p w:rsidR="00F1134C" w:rsidRPr="00D248ED" w:rsidRDefault="00F1134C" w:rsidP="00E5529D">
            <w:pPr>
              <w:jc w:val="center"/>
            </w:pPr>
          </w:p>
          <w:p w:rsidR="00F1134C" w:rsidRPr="00D248ED" w:rsidRDefault="00F1134C" w:rsidP="00E5529D">
            <w:pPr>
              <w:jc w:val="center"/>
            </w:pPr>
            <w:r w:rsidRPr="00D248ED">
              <w:t>Вес показателя</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E5529D">
            <w:pPr>
              <w:jc w:val="center"/>
            </w:pPr>
            <w:r w:rsidRPr="00D248ED">
              <w:t>Год, предшествующий реализации</w:t>
            </w:r>
          </w:p>
        </w:tc>
        <w:tc>
          <w:tcPr>
            <w:tcW w:w="383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E5529D">
            <w:pPr>
              <w:jc w:val="center"/>
            </w:pPr>
            <w:r w:rsidRPr="00D248ED">
              <w:t>Годы реализации</w:t>
            </w:r>
          </w:p>
        </w:tc>
      </w:tr>
      <w:tr w:rsidR="004F784D" w:rsidRPr="00D248ED" w:rsidTr="00527E8E">
        <w:trPr>
          <w:gridAfter w:val="1"/>
          <w:wAfter w:w="13" w:type="dxa"/>
          <w:trHeight w:val="1"/>
        </w:trPr>
        <w:tc>
          <w:tcPr>
            <w:tcW w:w="446"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4F784D" w:rsidRPr="00D248ED" w:rsidRDefault="004F784D" w:rsidP="004F784D">
            <w:pPr>
              <w:spacing w:after="200" w:line="276" w:lineRule="auto"/>
              <w:rPr>
                <w:rFonts w:eastAsia="Calibri"/>
              </w:rPr>
            </w:pPr>
          </w:p>
        </w:tc>
        <w:tc>
          <w:tcPr>
            <w:tcW w:w="621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4F784D" w:rsidRPr="00D248ED" w:rsidRDefault="004F784D" w:rsidP="004F784D">
            <w:pPr>
              <w:spacing w:after="200" w:line="276" w:lineRule="auto"/>
              <w:rPr>
                <w:rFonts w:eastAsia="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4F784D" w:rsidRPr="00D248ED" w:rsidRDefault="004F784D" w:rsidP="004F784D">
            <w:pPr>
              <w:spacing w:after="200" w:line="276" w:lineRule="auto"/>
              <w:rPr>
                <w:rFonts w:eastAsia="Calibri"/>
              </w:rPr>
            </w:pPr>
          </w:p>
        </w:tc>
        <w:tc>
          <w:tcPr>
            <w:tcW w:w="1277" w:type="dxa"/>
            <w:vMerge/>
            <w:tcBorders>
              <w:left w:val="single" w:sz="4" w:space="0" w:color="000000"/>
              <w:bottom w:val="single" w:sz="4" w:space="0" w:color="000000"/>
              <w:right w:val="single" w:sz="4" w:space="0" w:color="000000"/>
            </w:tcBorders>
            <w:shd w:val="clear" w:color="000000" w:fill="FFFFFF"/>
          </w:tcPr>
          <w:p w:rsidR="004F784D" w:rsidRPr="00D248ED" w:rsidRDefault="004F784D" w:rsidP="004F784D">
            <w:pPr>
              <w:jc w:val="center"/>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4F784D" w:rsidRPr="00D248ED" w:rsidRDefault="004F784D" w:rsidP="004F784D">
            <w:pPr>
              <w:jc w:val="center"/>
            </w:pPr>
            <w:r>
              <w:t>2021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1954BE" w:rsidRDefault="004F784D" w:rsidP="004F784D">
            <w:r w:rsidRPr="001954BE">
              <w:t>2022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Default="004F784D" w:rsidP="004F784D">
            <w:r w:rsidRPr="001954BE">
              <w:t>2023</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4F784D" w:rsidRPr="00D248ED" w:rsidRDefault="004F784D" w:rsidP="004F784D">
            <w:pPr>
              <w:jc w:val="center"/>
            </w:pPr>
            <w:r>
              <w:t>2024</w:t>
            </w:r>
          </w:p>
        </w:tc>
      </w:tr>
      <w:tr w:rsidR="00F1134C" w:rsidRPr="00D248ED" w:rsidTr="00E5529D">
        <w:trPr>
          <w:gridAfter w:val="1"/>
          <w:wAfter w:w="13" w:type="dxa"/>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1</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E5529D">
            <w:pPr>
              <w:jc w:val="center"/>
            </w:pPr>
            <w:r w:rsidRPr="00D248ED">
              <w:t>4</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7</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jc w:val="center"/>
            </w:pPr>
            <w:r w:rsidRPr="00D248ED">
              <w:t>8</w:t>
            </w:r>
          </w:p>
        </w:tc>
      </w:tr>
      <w:tr w:rsidR="00F1134C" w:rsidRPr="00D248ED" w:rsidTr="00E5529D">
        <w:trPr>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E5529D">
            <w:pPr>
              <w:rPr>
                <w:rFonts w:eastAsia="Calibri"/>
              </w:rPr>
            </w:pPr>
          </w:p>
        </w:tc>
        <w:tc>
          <w:tcPr>
            <w:tcW w:w="1446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E5529D">
            <w:r w:rsidRPr="009966B0">
              <w:t>Создание на территории муниципального образования город Назарово условий для эффективной защиты прав</w:t>
            </w:r>
            <w:r>
              <w:t xml:space="preserve"> </w:t>
            </w:r>
            <w:r w:rsidRPr="009966B0">
              <w:t>потребителей</w:t>
            </w:r>
          </w:p>
        </w:tc>
      </w:tr>
      <w:tr w:rsidR="004F784D" w:rsidRPr="00D248ED" w:rsidTr="00E5529D">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248ED" w:rsidRDefault="004F784D" w:rsidP="004F784D">
            <w:pPr>
              <w:jc w:val="center"/>
            </w:pPr>
            <w:r w:rsidRPr="00D248ED">
              <w:t>1</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248ED" w:rsidRDefault="00070D16" w:rsidP="004F784D">
            <w:r>
              <w:t xml:space="preserve">Доля досудебного урегулирования споров в сфере защиты прав </w:t>
            </w:r>
            <w:r w:rsidR="0045303C">
              <w:t>потребителей</w:t>
            </w:r>
            <w:r>
              <w:t xml:space="preserve"> от общего числа обращений</w:t>
            </w:r>
            <w:r w:rsidR="004F784D" w:rsidRPr="00D248ED">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248ED" w:rsidRDefault="00070D16" w:rsidP="004F784D">
            <w:r>
              <w:t>%</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4F784D" w:rsidRPr="00D248ED" w:rsidRDefault="004F784D" w:rsidP="004F784D">
            <w:pPr>
              <w:jc w:val="center"/>
            </w:pPr>
            <w:r>
              <w:t>0,3</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46381" w:rsidRDefault="004F784D" w:rsidP="0045303C">
            <w:r w:rsidRPr="00D46381">
              <w:t xml:space="preserve">Не менее </w:t>
            </w:r>
            <w:r w:rsidR="0045303C">
              <w:t>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BC3C60" w:rsidRDefault="0045303C" w:rsidP="004F784D">
            <w:r>
              <w:t>30,5</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248ED" w:rsidRDefault="0045303C" w:rsidP="004F784D">
            <w:r>
              <w:t>32</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F784D" w:rsidRPr="00D248ED" w:rsidRDefault="0045303C" w:rsidP="004F784D">
            <w:r>
              <w:t>33</w:t>
            </w:r>
          </w:p>
        </w:tc>
      </w:tr>
      <w:tr w:rsidR="00070D16" w:rsidRPr="00D248ED" w:rsidTr="00E5529D">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rsidRPr="00D248ED">
              <w:t>2</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 xml:space="preserve">Количество </w:t>
            </w:r>
            <w:r>
              <w:t>обращений потребителей</w:t>
            </w:r>
            <w:r w:rsidRPr="00D248ED">
              <w:t xml:space="preserve">, в том числе в рамках проведения «горячих линий» </w:t>
            </w:r>
            <w:r>
              <w:t>по вопросам защиты</w:t>
            </w:r>
            <w:r w:rsidRPr="00D248ED">
              <w:t xml:space="preserve"> </w:t>
            </w:r>
            <w:r>
              <w:t xml:space="preserve">их </w:t>
            </w:r>
            <w:r w:rsidRPr="00D248ED">
              <w:t>прав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t>% к уровню 2020 г.</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070D16" w:rsidRPr="00D248ED" w:rsidRDefault="00070D16" w:rsidP="00070D16">
            <w:pPr>
              <w:jc w:val="center"/>
            </w:pPr>
            <w:r>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46381" w:rsidRDefault="00070D16" w:rsidP="00070D16">
            <w:r w:rsidRPr="00D46381">
              <w:t>Не менее 140</w:t>
            </w:r>
            <w:r w:rsidR="00AE722D">
              <w:t xml:space="preserve"> ед.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BC3C60" w:rsidRDefault="00070D16" w:rsidP="00070D16">
            <w:r>
              <w:t>101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102</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103</w:t>
            </w:r>
          </w:p>
        </w:tc>
      </w:tr>
      <w:tr w:rsidR="00070D16" w:rsidRPr="00D248ED" w:rsidTr="00E5529D">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rsidRPr="00D248ED">
              <w:t>3</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Количество хозяйствующих субъектов, принявших участие в семинарах, совещаниях, круглых столах по вопросам соблюдения требований законодательства о защите прав потребителей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Ед.</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070D16" w:rsidRPr="00D248ED" w:rsidRDefault="00070D16" w:rsidP="00070D16">
            <w:pPr>
              <w:jc w:val="center"/>
            </w:pPr>
            <w:r w:rsidRPr="00D248ED">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46381" w:rsidRDefault="00070D16" w:rsidP="00070D16">
            <w:r w:rsidRPr="00D46381">
              <w:t>Не менее 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BC3C60" w:rsidRDefault="00070D16" w:rsidP="00070D16">
            <w:r w:rsidRPr="00BC3C60">
              <w:t>50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rsidRPr="00D248ED">
              <w:t>50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rsidRPr="00D248ED">
              <w:t>50</w:t>
            </w:r>
          </w:p>
        </w:tc>
      </w:tr>
      <w:tr w:rsidR="00070D16" w:rsidRPr="00D248ED" w:rsidTr="00E5529D">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4</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 xml:space="preserve">Количество информационных материалов, направленных на повышение потребительской грамотности населения и уровня социальной ответственности и правовой грамотности хозяйствующих субъектов, осуществляющих деятельность на потребительском рынке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t>% к уровню 2020 г.</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070D16" w:rsidRPr="00D248ED" w:rsidRDefault="00070D16" w:rsidP="00070D16">
            <w:pPr>
              <w:jc w:val="center"/>
            </w:pPr>
            <w:r>
              <w:t>0,1</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46381" w:rsidRDefault="00070D16" w:rsidP="00070D16">
            <w:r w:rsidRPr="00D46381">
              <w:t>Не менее 300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BC3C60" w:rsidRDefault="00070D16" w:rsidP="00070D16">
            <w:r>
              <w:t>101,0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rsidRPr="00896B06">
              <w:t xml:space="preserve"> </w:t>
            </w:r>
            <w:r>
              <w:t>103,0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105,0</w:t>
            </w:r>
          </w:p>
        </w:tc>
      </w:tr>
      <w:tr w:rsidR="00070D16" w:rsidRPr="00D248ED" w:rsidTr="00E5529D">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5</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Доля удовлетворенных исков, поданных в защиту прав потребителей из числа рассмотренных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r w:rsidRPr="00D248ED">
              <w:t>%</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070D16" w:rsidRPr="00D248ED" w:rsidRDefault="00070D16" w:rsidP="00070D16">
            <w:pPr>
              <w:jc w:val="center"/>
            </w:pPr>
            <w:r>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Default="00070D16" w:rsidP="00070D16">
            <w:r w:rsidRPr="00D46381">
              <w:t>Не менее 82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Default="00070D16" w:rsidP="00070D16">
            <w:r>
              <w:t>80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82</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0D16" w:rsidRPr="00D248ED" w:rsidRDefault="00070D16" w:rsidP="00070D16">
            <w:pPr>
              <w:jc w:val="center"/>
            </w:pPr>
            <w:r>
              <w:t>83</w:t>
            </w:r>
          </w:p>
        </w:tc>
      </w:tr>
    </w:tbl>
    <w:bookmarkEnd w:id="0"/>
    <w:p w:rsidR="00F1134C" w:rsidRDefault="00F1134C" w:rsidP="00F1134C">
      <w:pPr>
        <w:ind w:left="9639"/>
        <w:rPr>
          <w:sz w:val="28"/>
        </w:rPr>
      </w:pPr>
      <w:r>
        <w:rPr>
          <w:sz w:val="28"/>
        </w:rPr>
        <w:t xml:space="preserve">Приложение </w:t>
      </w:r>
      <w:r w:rsidR="009D7093">
        <w:rPr>
          <w:sz w:val="28"/>
        </w:rPr>
        <w:t xml:space="preserve">№ </w:t>
      </w:r>
      <w:r>
        <w:rPr>
          <w:sz w:val="28"/>
        </w:rPr>
        <w:t>2</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ind w:firstLine="709"/>
        <w:jc w:val="both"/>
        <w:rPr>
          <w:sz w:val="28"/>
        </w:rPr>
      </w:pPr>
    </w:p>
    <w:p w:rsidR="00F1134C" w:rsidRDefault="00F1134C" w:rsidP="00F1134C">
      <w:pPr>
        <w:jc w:val="center"/>
        <w:rPr>
          <w:sz w:val="28"/>
        </w:rPr>
      </w:pPr>
      <w:r>
        <w:rPr>
          <w:sz w:val="28"/>
        </w:rPr>
        <w:t xml:space="preserve">Перечень мероприятий муниципальной программы </w:t>
      </w:r>
    </w:p>
    <w:p w:rsidR="00F1134C" w:rsidRDefault="00F1134C" w:rsidP="00F1134C">
      <w:pPr>
        <w:jc w:val="center"/>
        <w:rPr>
          <w:sz w:val="28"/>
        </w:rPr>
      </w:pPr>
      <w:r>
        <w:rPr>
          <w:sz w:val="28"/>
        </w:rPr>
        <w:t xml:space="preserve"> «Обеспечение защиты прав потребителей на территории города Назарово»</w:t>
      </w:r>
    </w:p>
    <w:p w:rsidR="00F1134C" w:rsidRDefault="00F1134C" w:rsidP="00F1134C">
      <w:pPr>
        <w:jc w:val="center"/>
        <w:rPr>
          <w:sz w:val="28"/>
        </w:rPr>
      </w:pPr>
    </w:p>
    <w:tbl>
      <w:tblPr>
        <w:tblStyle w:val="ad"/>
        <w:tblW w:w="14727" w:type="dxa"/>
        <w:tblLook w:val="04A0" w:firstRow="1" w:lastRow="0" w:firstColumn="1" w:lastColumn="0" w:noHBand="0" w:noVBand="1"/>
      </w:tblPr>
      <w:tblGrid>
        <w:gridCol w:w="988"/>
        <w:gridCol w:w="7371"/>
        <w:gridCol w:w="2551"/>
        <w:gridCol w:w="3817"/>
      </w:tblGrid>
      <w:tr w:rsidR="0045303C" w:rsidRPr="00CE3FCA" w:rsidTr="0077443B">
        <w:trPr>
          <w:tblHeader/>
        </w:trPr>
        <w:tc>
          <w:tcPr>
            <w:tcW w:w="988" w:type="dxa"/>
            <w:vAlign w:val="center"/>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 п/п</w:t>
            </w:r>
          </w:p>
        </w:tc>
        <w:tc>
          <w:tcPr>
            <w:tcW w:w="7371" w:type="dxa"/>
            <w:vAlign w:val="center"/>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Перечень мероприятий</w:t>
            </w:r>
          </w:p>
        </w:tc>
        <w:tc>
          <w:tcPr>
            <w:tcW w:w="2551" w:type="dxa"/>
            <w:vAlign w:val="center"/>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Ответственные за реализацию мероприятий</w:t>
            </w:r>
          </w:p>
        </w:tc>
        <w:tc>
          <w:tcPr>
            <w:tcW w:w="3817" w:type="dxa"/>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Ожидаемый результат реализации мероприятия</w:t>
            </w:r>
          </w:p>
        </w:tc>
      </w:tr>
      <w:tr w:rsidR="0045303C" w:rsidRPr="00CE3FCA" w:rsidTr="0077443B">
        <w:tc>
          <w:tcPr>
            <w:tcW w:w="988" w:type="dxa"/>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1</w:t>
            </w:r>
          </w:p>
        </w:tc>
        <w:tc>
          <w:tcPr>
            <w:tcW w:w="7371" w:type="dxa"/>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2</w:t>
            </w:r>
          </w:p>
        </w:tc>
        <w:tc>
          <w:tcPr>
            <w:tcW w:w="2551" w:type="dxa"/>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3</w:t>
            </w:r>
          </w:p>
        </w:tc>
        <w:tc>
          <w:tcPr>
            <w:tcW w:w="3817" w:type="dxa"/>
          </w:tcPr>
          <w:p w:rsidR="0045303C" w:rsidRPr="00CE3FCA" w:rsidRDefault="0045303C" w:rsidP="00E5529D">
            <w:pPr>
              <w:pStyle w:val="ConsPlusNormal"/>
              <w:jc w:val="center"/>
              <w:rPr>
                <w:rFonts w:ascii="Times New Roman" w:hAnsi="Times New Roman" w:cs="Times New Roman"/>
                <w:sz w:val="28"/>
                <w:szCs w:val="28"/>
              </w:rPr>
            </w:pPr>
            <w:r w:rsidRPr="00CE3FCA">
              <w:rPr>
                <w:rFonts w:ascii="Times New Roman" w:hAnsi="Times New Roman" w:cs="Times New Roman"/>
                <w:sz w:val="28"/>
                <w:szCs w:val="28"/>
              </w:rPr>
              <w:t>4</w:t>
            </w:r>
          </w:p>
        </w:tc>
      </w:tr>
      <w:tr w:rsidR="0045303C" w:rsidRPr="00CE3FCA" w:rsidTr="0077443B">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E5529D">
            <w:pPr>
              <w:pStyle w:val="ConsPlusNormal"/>
              <w:rPr>
                <w:rFonts w:ascii="Times New Roman" w:hAnsi="Times New Roman" w:cs="Times New Roman"/>
                <w:sz w:val="28"/>
                <w:szCs w:val="28"/>
              </w:rPr>
            </w:pPr>
            <w:r w:rsidRPr="00CE3FCA">
              <w:rPr>
                <w:rFonts w:ascii="Times New Roman" w:hAnsi="Times New Roman" w:cs="Times New Roman"/>
                <w:sz w:val="28"/>
                <w:szCs w:val="28"/>
              </w:rPr>
              <w:t xml:space="preserve">Мероприятие 1 «Проведение мероприятий (заседаний Координационного совета, рабочих групп, комиссий, совещаний), направленных на выработку согласованных комплексных подходов к решению задач, связанных с защитой прав потребителей </w:t>
            </w:r>
          </w:p>
        </w:tc>
        <w:tc>
          <w:tcPr>
            <w:tcW w:w="2551" w:type="dxa"/>
          </w:tcPr>
          <w:p w:rsidR="0045303C" w:rsidRPr="00CE3FCA" w:rsidRDefault="0045303C" w:rsidP="00E5529D">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w:t>
            </w:r>
          </w:p>
        </w:tc>
        <w:tc>
          <w:tcPr>
            <w:tcW w:w="3817" w:type="dxa"/>
          </w:tcPr>
          <w:p w:rsidR="0045303C" w:rsidRPr="00CE3FCA" w:rsidRDefault="0045303C" w:rsidP="00E5529D">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Выработка скоординированных действий, предложений, оптимальных решений направленных на обеспечение прав потребителей</w:t>
            </w:r>
          </w:p>
        </w:tc>
      </w:tr>
      <w:tr w:rsidR="0045303C" w:rsidRPr="00CE3FCA" w:rsidTr="0077443B">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45303C">
            <w:pPr>
              <w:pStyle w:val="ConsPlusNormal"/>
              <w:rPr>
                <w:rFonts w:ascii="Times New Roman" w:hAnsi="Times New Roman" w:cs="Times New Roman"/>
                <w:sz w:val="28"/>
                <w:szCs w:val="28"/>
              </w:rPr>
            </w:pPr>
            <w:r w:rsidRPr="00CE3FCA">
              <w:rPr>
                <w:rFonts w:ascii="Times New Roman" w:hAnsi="Times New Roman" w:cs="Times New Roman"/>
                <w:sz w:val="28"/>
                <w:szCs w:val="28"/>
              </w:rPr>
              <w:t>Мероприятие 2 «Ведение на официальном сайте администрации города Назарово в сети Интернет раздела «Защита прав потребителей»</w:t>
            </w:r>
          </w:p>
        </w:tc>
        <w:tc>
          <w:tcPr>
            <w:tcW w:w="2551"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w:t>
            </w:r>
          </w:p>
        </w:tc>
        <w:tc>
          <w:tcPr>
            <w:tcW w:w="3817"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Информирование потребителей о качестве предлагаемых товаров, работ, услуг</w:t>
            </w:r>
            <w:r w:rsidR="00997203" w:rsidRPr="00CE3FCA">
              <w:rPr>
                <w:rFonts w:ascii="Times New Roman" w:hAnsi="Times New Roman" w:cs="Times New Roman"/>
                <w:sz w:val="28"/>
                <w:szCs w:val="28"/>
              </w:rPr>
              <w:t xml:space="preserve"> и способах защиты нарушенных прав.</w:t>
            </w:r>
          </w:p>
        </w:tc>
      </w:tr>
      <w:tr w:rsidR="0045303C" w:rsidRPr="00CE3FCA" w:rsidTr="0077443B">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997203">
            <w:pPr>
              <w:pStyle w:val="ConsPlusNormal"/>
              <w:rPr>
                <w:rFonts w:ascii="Times New Roman" w:hAnsi="Times New Roman" w:cs="Times New Roman"/>
                <w:sz w:val="28"/>
                <w:szCs w:val="28"/>
              </w:rPr>
            </w:pPr>
            <w:r w:rsidRPr="00CE3FCA">
              <w:rPr>
                <w:rFonts w:ascii="Times New Roman" w:hAnsi="Times New Roman" w:cs="Times New Roman"/>
                <w:sz w:val="28"/>
                <w:szCs w:val="28"/>
              </w:rPr>
              <w:t xml:space="preserve">Мероприятие </w:t>
            </w:r>
            <w:r w:rsidR="00997203" w:rsidRPr="00CE3FCA">
              <w:rPr>
                <w:rFonts w:ascii="Times New Roman" w:hAnsi="Times New Roman" w:cs="Times New Roman"/>
                <w:sz w:val="28"/>
                <w:szCs w:val="28"/>
              </w:rPr>
              <w:t>3</w:t>
            </w:r>
            <w:r w:rsidRPr="00CE3FCA">
              <w:rPr>
                <w:rFonts w:ascii="Times New Roman" w:hAnsi="Times New Roman" w:cs="Times New Roman"/>
                <w:sz w:val="28"/>
                <w:szCs w:val="28"/>
              </w:rPr>
              <w:t xml:space="preserve"> «Формирование и ведение реестров общественных организаций по защите прав потребителей, а также экспертных организаций, осуществляющих проведение экспертиз товаров (работ, услуг)» Приложение </w:t>
            </w:r>
            <w:r w:rsidR="00997203" w:rsidRPr="00CE3FCA">
              <w:rPr>
                <w:rFonts w:ascii="Times New Roman" w:hAnsi="Times New Roman" w:cs="Times New Roman"/>
                <w:sz w:val="28"/>
                <w:szCs w:val="28"/>
              </w:rPr>
              <w:t xml:space="preserve">№ </w:t>
            </w:r>
            <w:r w:rsidRPr="00CE3FCA">
              <w:rPr>
                <w:rFonts w:ascii="Times New Roman" w:hAnsi="Times New Roman" w:cs="Times New Roman"/>
                <w:sz w:val="28"/>
                <w:szCs w:val="28"/>
              </w:rPr>
              <w:t>4</w:t>
            </w:r>
          </w:p>
        </w:tc>
        <w:tc>
          <w:tcPr>
            <w:tcW w:w="2551"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w:t>
            </w:r>
          </w:p>
        </w:tc>
        <w:tc>
          <w:tcPr>
            <w:tcW w:w="3817"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Информирование потребителей об организациях по защите прав потребителей</w:t>
            </w:r>
          </w:p>
        </w:tc>
      </w:tr>
      <w:tr w:rsidR="0045303C" w:rsidRPr="00CE3FCA" w:rsidTr="0077443B">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997203">
            <w:pPr>
              <w:pStyle w:val="ConsPlusNormal"/>
              <w:rPr>
                <w:rFonts w:ascii="Times New Roman" w:hAnsi="Times New Roman" w:cs="Times New Roman"/>
                <w:sz w:val="28"/>
                <w:szCs w:val="28"/>
              </w:rPr>
            </w:pPr>
            <w:r w:rsidRPr="00CE3FCA">
              <w:rPr>
                <w:rFonts w:ascii="Times New Roman" w:hAnsi="Times New Roman" w:cs="Times New Roman"/>
                <w:sz w:val="28"/>
                <w:szCs w:val="28"/>
              </w:rPr>
              <w:t xml:space="preserve">Мероприятие </w:t>
            </w:r>
            <w:r w:rsidR="00997203" w:rsidRPr="00CE3FCA">
              <w:rPr>
                <w:rFonts w:ascii="Times New Roman" w:hAnsi="Times New Roman" w:cs="Times New Roman"/>
                <w:sz w:val="28"/>
                <w:szCs w:val="28"/>
              </w:rPr>
              <w:t>4</w:t>
            </w:r>
            <w:r w:rsidRPr="00CE3FCA">
              <w:rPr>
                <w:rFonts w:ascii="Times New Roman" w:hAnsi="Times New Roman" w:cs="Times New Roman"/>
                <w:sz w:val="28"/>
                <w:szCs w:val="28"/>
              </w:rPr>
              <w:t xml:space="preserve"> «Организация приема граждан по вопросам защиты прав потребителей в городе Назарово, оказание консультационной помощи населению».</w:t>
            </w:r>
          </w:p>
        </w:tc>
        <w:tc>
          <w:tcPr>
            <w:tcW w:w="2551"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 МОО «Назаровское общество по защите прав потребителей» г.Назарово.</w:t>
            </w:r>
          </w:p>
        </w:tc>
        <w:tc>
          <w:tcPr>
            <w:tcW w:w="3817"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 xml:space="preserve">Оказание бесплатной консультационной помощи населению по вопросам защиты прав потребителей </w:t>
            </w:r>
          </w:p>
        </w:tc>
      </w:tr>
      <w:tr w:rsidR="0045303C" w:rsidRPr="00CE3FCA" w:rsidTr="0077443B">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997203">
            <w:pPr>
              <w:pStyle w:val="ConsPlusNormal"/>
              <w:rPr>
                <w:rFonts w:ascii="Times New Roman" w:hAnsi="Times New Roman" w:cs="Times New Roman"/>
                <w:sz w:val="28"/>
                <w:szCs w:val="28"/>
              </w:rPr>
            </w:pPr>
            <w:r w:rsidRPr="00CE3FCA">
              <w:rPr>
                <w:rFonts w:ascii="Times New Roman" w:hAnsi="Times New Roman" w:cs="Times New Roman"/>
                <w:sz w:val="28"/>
                <w:szCs w:val="28"/>
              </w:rPr>
              <w:t xml:space="preserve">Мероприятие </w:t>
            </w:r>
            <w:r w:rsidR="00997203" w:rsidRPr="00CE3FCA">
              <w:rPr>
                <w:rFonts w:ascii="Times New Roman" w:hAnsi="Times New Roman" w:cs="Times New Roman"/>
                <w:sz w:val="28"/>
                <w:szCs w:val="28"/>
              </w:rPr>
              <w:t>5</w:t>
            </w:r>
            <w:r w:rsidRPr="00CE3FCA">
              <w:rPr>
                <w:rFonts w:ascii="Times New Roman" w:hAnsi="Times New Roman" w:cs="Times New Roman"/>
                <w:sz w:val="28"/>
                <w:szCs w:val="28"/>
              </w:rPr>
              <w:t xml:space="preserve"> «Разработка (корректировка) муниципальных программ (подпрограмм) по защите прав потребителей на территории города Назарово»</w:t>
            </w:r>
          </w:p>
        </w:tc>
        <w:tc>
          <w:tcPr>
            <w:tcW w:w="2551"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w:t>
            </w:r>
          </w:p>
        </w:tc>
        <w:tc>
          <w:tcPr>
            <w:tcW w:w="3817" w:type="dxa"/>
          </w:tcPr>
          <w:p w:rsidR="0045303C" w:rsidRPr="00CE3FCA" w:rsidRDefault="0045303C" w:rsidP="0045303C">
            <w:pPr>
              <w:rPr>
                <w:sz w:val="28"/>
                <w:szCs w:val="28"/>
              </w:rPr>
            </w:pPr>
            <w:r w:rsidRPr="00CE3FCA">
              <w:rPr>
                <w:sz w:val="28"/>
                <w:szCs w:val="28"/>
              </w:rPr>
              <w:t xml:space="preserve">Соответствие единым требованиям, повышение эффективности программы </w:t>
            </w:r>
          </w:p>
        </w:tc>
      </w:tr>
      <w:tr w:rsidR="0045303C" w:rsidRPr="00CE3FCA" w:rsidTr="0077443B">
        <w:trPr>
          <w:trHeight w:val="850"/>
        </w:trPr>
        <w:tc>
          <w:tcPr>
            <w:tcW w:w="988" w:type="dxa"/>
          </w:tcPr>
          <w:p w:rsidR="0045303C" w:rsidRPr="00CE3FCA" w:rsidRDefault="0045303C" w:rsidP="001852D4">
            <w:pPr>
              <w:pStyle w:val="ConsPlusNormal"/>
              <w:numPr>
                <w:ilvl w:val="0"/>
                <w:numId w:val="9"/>
              </w:numPr>
              <w:rPr>
                <w:rFonts w:ascii="Times New Roman" w:hAnsi="Times New Roman" w:cs="Times New Roman"/>
                <w:sz w:val="28"/>
                <w:szCs w:val="28"/>
              </w:rPr>
            </w:pPr>
          </w:p>
        </w:tc>
        <w:tc>
          <w:tcPr>
            <w:tcW w:w="7371" w:type="dxa"/>
          </w:tcPr>
          <w:p w:rsidR="0045303C" w:rsidRPr="00CE3FCA" w:rsidRDefault="0045303C" w:rsidP="00997203">
            <w:pPr>
              <w:pStyle w:val="ConsPlusNormal"/>
              <w:rPr>
                <w:rFonts w:ascii="Times New Roman" w:hAnsi="Times New Roman" w:cs="Times New Roman"/>
                <w:sz w:val="28"/>
                <w:szCs w:val="28"/>
              </w:rPr>
            </w:pPr>
            <w:r w:rsidRPr="00CE3FCA">
              <w:rPr>
                <w:rFonts w:ascii="Times New Roman" w:hAnsi="Times New Roman" w:cs="Times New Roman"/>
                <w:sz w:val="28"/>
                <w:szCs w:val="28"/>
              </w:rPr>
              <w:t xml:space="preserve">Мероприятие </w:t>
            </w:r>
            <w:r w:rsidR="00997203" w:rsidRPr="00CE3FCA">
              <w:rPr>
                <w:rFonts w:ascii="Times New Roman" w:hAnsi="Times New Roman" w:cs="Times New Roman"/>
                <w:sz w:val="28"/>
                <w:szCs w:val="28"/>
              </w:rPr>
              <w:t>6</w:t>
            </w:r>
            <w:r w:rsidRPr="00CE3FCA">
              <w:rPr>
                <w:rFonts w:ascii="Times New Roman" w:hAnsi="Times New Roman" w:cs="Times New Roman"/>
                <w:sz w:val="28"/>
                <w:szCs w:val="28"/>
              </w:rPr>
              <w:t xml:space="preserve"> «Проведение образовательно-организационных мероприятий (семинаров, конференций, лекций, тренингов и др.) в сфере защиты прав потребителей для муниципальных служащих:</w:t>
            </w:r>
          </w:p>
        </w:tc>
        <w:tc>
          <w:tcPr>
            <w:tcW w:w="2551" w:type="dxa"/>
          </w:tcPr>
          <w:p w:rsidR="0045303C" w:rsidRPr="00CE3FCA" w:rsidRDefault="0045303C" w:rsidP="0045303C">
            <w:pPr>
              <w:pStyle w:val="ConsPlusNormal"/>
              <w:jc w:val="both"/>
              <w:rPr>
                <w:rFonts w:ascii="Times New Roman" w:hAnsi="Times New Roman" w:cs="Times New Roman"/>
                <w:sz w:val="28"/>
                <w:szCs w:val="28"/>
              </w:rPr>
            </w:pPr>
            <w:r w:rsidRPr="00CE3FCA">
              <w:rPr>
                <w:rFonts w:ascii="Times New Roman" w:hAnsi="Times New Roman" w:cs="Times New Roman"/>
                <w:sz w:val="28"/>
                <w:szCs w:val="28"/>
              </w:rPr>
              <w:t>Администрация города (ОЭР)</w:t>
            </w:r>
          </w:p>
        </w:tc>
        <w:tc>
          <w:tcPr>
            <w:tcW w:w="3817" w:type="dxa"/>
          </w:tcPr>
          <w:p w:rsidR="0045303C" w:rsidRPr="00CE3FCA" w:rsidRDefault="0045303C" w:rsidP="0045303C">
            <w:pPr>
              <w:rPr>
                <w:sz w:val="28"/>
                <w:szCs w:val="28"/>
              </w:rPr>
            </w:pPr>
            <w:r w:rsidRPr="00CE3FCA">
              <w:rPr>
                <w:sz w:val="28"/>
                <w:szCs w:val="28"/>
              </w:rPr>
              <w:t>Повышение профессионального уровня муниципальных служащих в решении вопросов защиты прав потребителей</w:t>
            </w:r>
          </w:p>
        </w:tc>
      </w:tr>
      <w:tr w:rsidR="0045303C" w:rsidRPr="00CE3FCA" w:rsidTr="0077443B">
        <w:trPr>
          <w:trHeight w:val="1656"/>
        </w:trPr>
        <w:tc>
          <w:tcPr>
            <w:tcW w:w="988" w:type="dxa"/>
          </w:tcPr>
          <w:p w:rsidR="0045303C" w:rsidRPr="00CE3FCA" w:rsidRDefault="0045303C" w:rsidP="001852D4">
            <w:pPr>
              <w:pStyle w:val="a3"/>
              <w:widowControl w:val="0"/>
              <w:numPr>
                <w:ilvl w:val="0"/>
                <w:numId w:val="9"/>
              </w:numPr>
              <w:autoSpaceDE w:val="0"/>
              <w:autoSpaceDN w:val="0"/>
              <w:jc w:val="center"/>
              <w:rPr>
                <w:sz w:val="28"/>
                <w:szCs w:val="28"/>
              </w:rPr>
            </w:pPr>
          </w:p>
        </w:tc>
        <w:tc>
          <w:tcPr>
            <w:tcW w:w="7371" w:type="dxa"/>
          </w:tcPr>
          <w:p w:rsidR="0045303C" w:rsidRPr="00CE3FCA" w:rsidRDefault="0045303C" w:rsidP="00997203">
            <w:pPr>
              <w:widowControl w:val="0"/>
              <w:autoSpaceDE w:val="0"/>
              <w:autoSpaceDN w:val="0"/>
              <w:rPr>
                <w:sz w:val="28"/>
                <w:szCs w:val="28"/>
              </w:rPr>
            </w:pPr>
            <w:r w:rsidRPr="00CE3FCA">
              <w:rPr>
                <w:sz w:val="28"/>
                <w:szCs w:val="28"/>
              </w:rPr>
              <w:t xml:space="preserve">Мероприятие </w:t>
            </w:r>
            <w:r w:rsidR="00997203" w:rsidRPr="00CE3FCA">
              <w:rPr>
                <w:sz w:val="28"/>
                <w:szCs w:val="28"/>
              </w:rPr>
              <w:t>7</w:t>
            </w:r>
            <w:r w:rsidRPr="00CE3FCA">
              <w:rPr>
                <w:sz w:val="28"/>
                <w:szCs w:val="28"/>
              </w:rPr>
              <w:t xml:space="preserve"> «Проведение образовательно-организационных мероприятий (курсов дистанционного обучения, лекций, семинаров, выставок, конференций, факультативных занятий, олимпиад, викторин и других мероприятий) для граждан в области защиты прав потребителей, включая социальн</w:t>
            </w:r>
            <w:r w:rsidR="00997203" w:rsidRPr="00CE3FCA">
              <w:rPr>
                <w:sz w:val="28"/>
                <w:szCs w:val="28"/>
              </w:rPr>
              <w:t>о уязвимые категории населения».</w:t>
            </w:r>
          </w:p>
        </w:tc>
        <w:tc>
          <w:tcPr>
            <w:tcW w:w="2551" w:type="dxa"/>
          </w:tcPr>
          <w:p w:rsidR="0045303C" w:rsidRPr="00CE3FCA" w:rsidRDefault="0045303C" w:rsidP="00997203">
            <w:pPr>
              <w:widowControl w:val="0"/>
              <w:autoSpaceDE w:val="0"/>
              <w:autoSpaceDN w:val="0"/>
              <w:jc w:val="both"/>
              <w:rPr>
                <w:sz w:val="28"/>
                <w:szCs w:val="28"/>
              </w:rPr>
            </w:pPr>
            <w:r w:rsidRPr="00CE3FCA">
              <w:rPr>
                <w:sz w:val="28"/>
                <w:szCs w:val="28"/>
              </w:rPr>
              <w:t>Администрация города (ОЭР), УО</w:t>
            </w:r>
            <w:r w:rsidR="00997203" w:rsidRPr="00CE3FCA">
              <w:rPr>
                <w:sz w:val="28"/>
                <w:szCs w:val="28"/>
              </w:rPr>
              <w:t>, ММО «</w:t>
            </w:r>
            <w:proofErr w:type="spellStart"/>
            <w:r w:rsidR="00997203" w:rsidRPr="00CE3FCA">
              <w:rPr>
                <w:sz w:val="28"/>
                <w:szCs w:val="28"/>
              </w:rPr>
              <w:t>Назаровское</w:t>
            </w:r>
            <w:proofErr w:type="spellEnd"/>
            <w:r w:rsidR="00997203" w:rsidRPr="00CE3FCA">
              <w:rPr>
                <w:sz w:val="28"/>
                <w:szCs w:val="28"/>
              </w:rPr>
              <w:t xml:space="preserve"> общество по защите прав потребителей» </w:t>
            </w:r>
            <w:proofErr w:type="spellStart"/>
            <w:r w:rsidR="00997203" w:rsidRPr="00CE3FCA">
              <w:rPr>
                <w:sz w:val="28"/>
                <w:szCs w:val="28"/>
              </w:rPr>
              <w:t>г.Назарово</w:t>
            </w:r>
            <w:proofErr w:type="spellEnd"/>
            <w:r w:rsidR="00997203" w:rsidRPr="00CE3FCA">
              <w:rPr>
                <w:sz w:val="28"/>
                <w:szCs w:val="28"/>
              </w:rPr>
              <w:t>.</w:t>
            </w:r>
          </w:p>
        </w:tc>
        <w:tc>
          <w:tcPr>
            <w:tcW w:w="3817" w:type="dxa"/>
          </w:tcPr>
          <w:p w:rsidR="0045303C" w:rsidRPr="00CE3FCA" w:rsidRDefault="0045303C" w:rsidP="0045303C">
            <w:pPr>
              <w:widowControl w:val="0"/>
              <w:autoSpaceDE w:val="0"/>
              <w:autoSpaceDN w:val="0"/>
              <w:jc w:val="both"/>
              <w:rPr>
                <w:sz w:val="28"/>
                <w:szCs w:val="28"/>
              </w:rPr>
            </w:pPr>
            <w:r w:rsidRPr="00CE3FCA">
              <w:rPr>
                <w:sz w:val="28"/>
                <w:szCs w:val="28"/>
              </w:rPr>
              <w:t>Повышение правовой грамотности граждан, включая социально уязвимые категории населения. Формирование навыков рационального потребления.</w:t>
            </w:r>
          </w:p>
        </w:tc>
      </w:tr>
      <w:tr w:rsidR="0045303C" w:rsidRPr="00CE3FCA" w:rsidTr="00F74B0C">
        <w:trPr>
          <w:trHeight w:val="638"/>
        </w:trPr>
        <w:tc>
          <w:tcPr>
            <w:tcW w:w="988" w:type="dxa"/>
          </w:tcPr>
          <w:p w:rsidR="0045303C" w:rsidRPr="00CE3FCA" w:rsidRDefault="0045303C" w:rsidP="001852D4">
            <w:pPr>
              <w:pStyle w:val="a3"/>
              <w:widowControl w:val="0"/>
              <w:numPr>
                <w:ilvl w:val="0"/>
                <w:numId w:val="9"/>
              </w:numPr>
              <w:autoSpaceDE w:val="0"/>
              <w:autoSpaceDN w:val="0"/>
              <w:jc w:val="center"/>
              <w:rPr>
                <w:sz w:val="28"/>
                <w:szCs w:val="28"/>
              </w:rPr>
            </w:pPr>
          </w:p>
        </w:tc>
        <w:tc>
          <w:tcPr>
            <w:tcW w:w="7371" w:type="dxa"/>
          </w:tcPr>
          <w:p w:rsidR="0045303C" w:rsidRPr="00CE3FCA" w:rsidRDefault="0045303C" w:rsidP="00997203">
            <w:pPr>
              <w:widowControl w:val="0"/>
              <w:autoSpaceDE w:val="0"/>
              <w:autoSpaceDN w:val="0"/>
              <w:rPr>
                <w:sz w:val="28"/>
                <w:szCs w:val="28"/>
              </w:rPr>
            </w:pPr>
            <w:r w:rsidRPr="00CE3FCA">
              <w:rPr>
                <w:sz w:val="28"/>
                <w:szCs w:val="28"/>
              </w:rPr>
              <w:t xml:space="preserve">Мероприятие </w:t>
            </w:r>
            <w:r w:rsidR="00997203" w:rsidRPr="00CE3FCA">
              <w:rPr>
                <w:sz w:val="28"/>
                <w:szCs w:val="28"/>
              </w:rPr>
              <w:t>8</w:t>
            </w:r>
            <w:r w:rsidRPr="00CE3FCA">
              <w:rPr>
                <w:sz w:val="28"/>
                <w:szCs w:val="28"/>
              </w:rPr>
              <w:t xml:space="preserve"> «</w:t>
            </w:r>
            <w:r w:rsidR="00997203" w:rsidRPr="00CE3FCA">
              <w:rPr>
                <w:sz w:val="28"/>
                <w:szCs w:val="28"/>
              </w:rPr>
              <w:t>Р</w:t>
            </w:r>
            <w:r w:rsidRPr="00CE3FCA">
              <w:rPr>
                <w:sz w:val="28"/>
                <w:szCs w:val="28"/>
              </w:rPr>
              <w:t>азмещение методических и информационных материалов по вопросам защиты</w:t>
            </w:r>
            <w:r w:rsidR="00997203" w:rsidRPr="00CE3FCA">
              <w:rPr>
                <w:sz w:val="28"/>
                <w:szCs w:val="28"/>
              </w:rPr>
              <w:t xml:space="preserve"> прав потребителей для граждан».</w:t>
            </w:r>
          </w:p>
        </w:tc>
        <w:tc>
          <w:tcPr>
            <w:tcW w:w="2551" w:type="dxa"/>
          </w:tcPr>
          <w:p w:rsidR="0045303C" w:rsidRPr="00CE3FCA" w:rsidRDefault="0045303C" w:rsidP="0045303C">
            <w:pPr>
              <w:widowControl w:val="0"/>
              <w:autoSpaceDE w:val="0"/>
              <w:autoSpaceDN w:val="0"/>
              <w:jc w:val="both"/>
              <w:rPr>
                <w:sz w:val="28"/>
                <w:szCs w:val="28"/>
              </w:rPr>
            </w:pPr>
            <w:r w:rsidRPr="00CE3FCA">
              <w:rPr>
                <w:sz w:val="28"/>
                <w:szCs w:val="28"/>
              </w:rPr>
              <w:t>Администрация города (ОЭР)</w:t>
            </w:r>
          </w:p>
        </w:tc>
        <w:tc>
          <w:tcPr>
            <w:tcW w:w="3817" w:type="dxa"/>
          </w:tcPr>
          <w:p w:rsidR="0045303C" w:rsidRPr="00CE3FCA" w:rsidRDefault="0045303C" w:rsidP="0045303C">
            <w:pPr>
              <w:widowControl w:val="0"/>
              <w:autoSpaceDE w:val="0"/>
              <w:autoSpaceDN w:val="0"/>
              <w:jc w:val="both"/>
              <w:rPr>
                <w:sz w:val="28"/>
                <w:szCs w:val="28"/>
              </w:rPr>
            </w:pPr>
            <w:r w:rsidRPr="00CE3FCA">
              <w:rPr>
                <w:sz w:val="28"/>
                <w:szCs w:val="28"/>
              </w:rPr>
              <w:t>Информационное обеспечение граждан</w:t>
            </w:r>
          </w:p>
        </w:tc>
      </w:tr>
      <w:tr w:rsidR="0045303C" w:rsidRPr="00CE3FCA" w:rsidTr="0077443B">
        <w:trPr>
          <w:trHeight w:val="931"/>
        </w:trPr>
        <w:tc>
          <w:tcPr>
            <w:tcW w:w="988" w:type="dxa"/>
          </w:tcPr>
          <w:p w:rsidR="0045303C" w:rsidRPr="00CE3FCA" w:rsidRDefault="0045303C" w:rsidP="001852D4">
            <w:pPr>
              <w:pStyle w:val="a3"/>
              <w:widowControl w:val="0"/>
              <w:numPr>
                <w:ilvl w:val="0"/>
                <w:numId w:val="9"/>
              </w:numPr>
              <w:autoSpaceDE w:val="0"/>
              <w:autoSpaceDN w:val="0"/>
              <w:jc w:val="center"/>
              <w:rPr>
                <w:sz w:val="28"/>
                <w:szCs w:val="28"/>
              </w:rPr>
            </w:pPr>
          </w:p>
        </w:tc>
        <w:tc>
          <w:tcPr>
            <w:tcW w:w="7371" w:type="dxa"/>
          </w:tcPr>
          <w:p w:rsidR="0045303C" w:rsidRPr="00CE3FCA" w:rsidRDefault="0045303C" w:rsidP="00997203">
            <w:pPr>
              <w:widowControl w:val="0"/>
              <w:autoSpaceDE w:val="0"/>
              <w:autoSpaceDN w:val="0"/>
              <w:rPr>
                <w:sz w:val="28"/>
                <w:szCs w:val="28"/>
              </w:rPr>
            </w:pPr>
            <w:r w:rsidRPr="00CE3FCA">
              <w:rPr>
                <w:sz w:val="28"/>
                <w:szCs w:val="28"/>
              </w:rPr>
              <w:t xml:space="preserve">Мероприятие </w:t>
            </w:r>
            <w:r w:rsidR="00997203" w:rsidRPr="00CE3FCA">
              <w:rPr>
                <w:sz w:val="28"/>
                <w:szCs w:val="28"/>
              </w:rPr>
              <w:t>9</w:t>
            </w:r>
            <w:r w:rsidRPr="00CE3FCA">
              <w:rPr>
                <w:sz w:val="28"/>
                <w:szCs w:val="28"/>
              </w:rPr>
              <w:t xml:space="preserve"> «Рассмотрение обращений потребителей, в том числе в рамках проведения «горячих линий» по вопросам защиты прав потребителей»:</w:t>
            </w:r>
          </w:p>
        </w:tc>
        <w:tc>
          <w:tcPr>
            <w:tcW w:w="2551" w:type="dxa"/>
          </w:tcPr>
          <w:p w:rsidR="0045303C" w:rsidRPr="00CE3FCA" w:rsidRDefault="0045303C" w:rsidP="0045303C">
            <w:pPr>
              <w:widowControl w:val="0"/>
              <w:autoSpaceDE w:val="0"/>
              <w:autoSpaceDN w:val="0"/>
              <w:jc w:val="both"/>
              <w:rPr>
                <w:sz w:val="28"/>
                <w:szCs w:val="28"/>
              </w:rPr>
            </w:pPr>
            <w:r w:rsidRPr="00CE3FCA">
              <w:rPr>
                <w:sz w:val="28"/>
                <w:szCs w:val="28"/>
              </w:rPr>
              <w:t>Администрация города (ОЭР), МОО «Назаровское общество по защите прав потребителей» г.Назарово.</w:t>
            </w:r>
          </w:p>
        </w:tc>
        <w:tc>
          <w:tcPr>
            <w:tcW w:w="3817" w:type="dxa"/>
          </w:tcPr>
          <w:p w:rsidR="0045303C" w:rsidRPr="00CE3FCA" w:rsidRDefault="0045303C" w:rsidP="0045303C">
            <w:pPr>
              <w:widowControl w:val="0"/>
              <w:autoSpaceDE w:val="0"/>
              <w:autoSpaceDN w:val="0"/>
              <w:jc w:val="both"/>
              <w:rPr>
                <w:sz w:val="28"/>
                <w:szCs w:val="28"/>
              </w:rPr>
            </w:pPr>
            <w:r w:rsidRPr="00CE3FCA">
              <w:rPr>
                <w:sz w:val="28"/>
                <w:szCs w:val="28"/>
              </w:rPr>
              <w:t>Доступность консультационной помощи населению, предупреждение нарушений прав потребителей.</w:t>
            </w:r>
          </w:p>
        </w:tc>
      </w:tr>
      <w:tr w:rsidR="0045303C" w:rsidRPr="00CE3FCA" w:rsidTr="0077443B">
        <w:trPr>
          <w:trHeight w:val="1251"/>
        </w:trPr>
        <w:tc>
          <w:tcPr>
            <w:tcW w:w="988" w:type="dxa"/>
          </w:tcPr>
          <w:p w:rsidR="0045303C" w:rsidRPr="00CE3FCA" w:rsidRDefault="0045303C" w:rsidP="001852D4">
            <w:pPr>
              <w:pStyle w:val="a3"/>
              <w:widowControl w:val="0"/>
              <w:numPr>
                <w:ilvl w:val="0"/>
                <w:numId w:val="9"/>
              </w:numPr>
              <w:autoSpaceDE w:val="0"/>
              <w:autoSpaceDN w:val="0"/>
              <w:jc w:val="center"/>
              <w:rPr>
                <w:sz w:val="28"/>
                <w:szCs w:val="28"/>
              </w:rPr>
            </w:pPr>
          </w:p>
        </w:tc>
        <w:tc>
          <w:tcPr>
            <w:tcW w:w="7371" w:type="dxa"/>
          </w:tcPr>
          <w:p w:rsidR="0045303C" w:rsidRPr="00CE3FCA" w:rsidRDefault="0045303C" w:rsidP="00997203">
            <w:pPr>
              <w:widowControl w:val="0"/>
              <w:autoSpaceDE w:val="0"/>
              <w:autoSpaceDN w:val="0"/>
              <w:contextualSpacing/>
              <w:rPr>
                <w:sz w:val="28"/>
                <w:szCs w:val="28"/>
              </w:rPr>
            </w:pPr>
            <w:r w:rsidRPr="00CE3FCA">
              <w:rPr>
                <w:sz w:val="28"/>
                <w:szCs w:val="28"/>
              </w:rPr>
              <w:t xml:space="preserve">Мероприятие </w:t>
            </w:r>
            <w:r w:rsidR="00997203" w:rsidRPr="00CE3FCA">
              <w:rPr>
                <w:sz w:val="28"/>
                <w:szCs w:val="28"/>
              </w:rPr>
              <w:t>10</w:t>
            </w:r>
            <w:r w:rsidRPr="00CE3FCA">
              <w:rPr>
                <w:sz w:val="28"/>
                <w:szCs w:val="28"/>
              </w:rPr>
              <w:t xml:space="preserve"> «Проведение образовательно-организационных мероприятий (курсов дистанционного обучения, семинаров, конференций, круглых столов и других мероприятий) для хозяйствующих субъектов»</w:t>
            </w:r>
            <w:r w:rsidR="00997203" w:rsidRPr="00CE3FCA">
              <w:rPr>
                <w:sz w:val="28"/>
                <w:szCs w:val="28"/>
              </w:rPr>
              <w:t>.</w:t>
            </w:r>
          </w:p>
        </w:tc>
        <w:tc>
          <w:tcPr>
            <w:tcW w:w="2551" w:type="dxa"/>
          </w:tcPr>
          <w:p w:rsidR="0045303C" w:rsidRPr="00CE3FCA" w:rsidRDefault="0045303C" w:rsidP="00997203">
            <w:pPr>
              <w:widowControl w:val="0"/>
              <w:autoSpaceDE w:val="0"/>
              <w:autoSpaceDN w:val="0"/>
              <w:jc w:val="both"/>
              <w:rPr>
                <w:sz w:val="28"/>
                <w:szCs w:val="28"/>
              </w:rPr>
            </w:pPr>
            <w:r w:rsidRPr="00CE3FCA">
              <w:rPr>
                <w:sz w:val="28"/>
                <w:szCs w:val="28"/>
              </w:rPr>
              <w:t>Администрация города (ОЭР)</w:t>
            </w:r>
            <w:r w:rsidR="00997203" w:rsidRPr="00CE3FCA">
              <w:rPr>
                <w:sz w:val="28"/>
                <w:szCs w:val="28"/>
              </w:rPr>
              <w:t xml:space="preserve">, Территориальное отдел Управления </w:t>
            </w:r>
            <w:proofErr w:type="spellStart"/>
            <w:r w:rsidR="00997203" w:rsidRPr="00CE3FCA">
              <w:rPr>
                <w:sz w:val="28"/>
                <w:szCs w:val="28"/>
              </w:rPr>
              <w:t>Роспотребнадзора</w:t>
            </w:r>
            <w:proofErr w:type="spellEnd"/>
          </w:p>
        </w:tc>
        <w:tc>
          <w:tcPr>
            <w:tcW w:w="3817" w:type="dxa"/>
          </w:tcPr>
          <w:p w:rsidR="0045303C" w:rsidRPr="00CE3FCA" w:rsidRDefault="0045303C" w:rsidP="0045303C">
            <w:pPr>
              <w:widowControl w:val="0"/>
              <w:autoSpaceDE w:val="0"/>
              <w:autoSpaceDN w:val="0"/>
              <w:jc w:val="both"/>
              <w:rPr>
                <w:sz w:val="28"/>
                <w:szCs w:val="28"/>
              </w:rPr>
            </w:pPr>
            <w:r w:rsidRPr="00CE3FCA">
              <w:rPr>
                <w:sz w:val="28"/>
                <w:szCs w:val="28"/>
              </w:rPr>
              <w:t>Повышение правовой грамотности и социальной ответственности хозяйствующих субъектов в г.Назарово</w:t>
            </w:r>
          </w:p>
        </w:tc>
      </w:tr>
      <w:tr w:rsidR="0045303C" w:rsidRPr="00CE3FCA" w:rsidTr="0077443B">
        <w:tc>
          <w:tcPr>
            <w:tcW w:w="988" w:type="dxa"/>
          </w:tcPr>
          <w:p w:rsidR="0045303C" w:rsidRPr="00CE3FCA" w:rsidRDefault="0045303C" w:rsidP="001852D4">
            <w:pPr>
              <w:pStyle w:val="a3"/>
              <w:widowControl w:val="0"/>
              <w:numPr>
                <w:ilvl w:val="0"/>
                <w:numId w:val="9"/>
              </w:numPr>
              <w:autoSpaceDE w:val="0"/>
              <w:autoSpaceDN w:val="0"/>
              <w:jc w:val="center"/>
              <w:rPr>
                <w:sz w:val="28"/>
                <w:szCs w:val="28"/>
              </w:rPr>
            </w:pPr>
          </w:p>
        </w:tc>
        <w:tc>
          <w:tcPr>
            <w:tcW w:w="7371" w:type="dxa"/>
          </w:tcPr>
          <w:p w:rsidR="0045303C" w:rsidRPr="00CE3FCA" w:rsidRDefault="0045303C" w:rsidP="0045303C">
            <w:pPr>
              <w:widowControl w:val="0"/>
              <w:autoSpaceDE w:val="0"/>
              <w:autoSpaceDN w:val="0"/>
              <w:rPr>
                <w:sz w:val="28"/>
                <w:szCs w:val="28"/>
              </w:rPr>
            </w:pPr>
            <w:r w:rsidRPr="00CE3FCA">
              <w:rPr>
                <w:sz w:val="28"/>
                <w:szCs w:val="28"/>
              </w:rPr>
              <w:t>Мероприятие 11 «Проведение адресной работы с недобросовестными изготовителями (продавцами, исполнителями)»</w:t>
            </w:r>
          </w:p>
        </w:tc>
        <w:tc>
          <w:tcPr>
            <w:tcW w:w="2551" w:type="dxa"/>
          </w:tcPr>
          <w:p w:rsidR="0045303C" w:rsidRPr="00CE3FCA" w:rsidRDefault="0045303C" w:rsidP="0045303C">
            <w:pPr>
              <w:widowControl w:val="0"/>
              <w:autoSpaceDE w:val="0"/>
              <w:autoSpaceDN w:val="0"/>
              <w:jc w:val="both"/>
              <w:rPr>
                <w:sz w:val="28"/>
                <w:szCs w:val="28"/>
              </w:rPr>
            </w:pPr>
            <w:r w:rsidRPr="00CE3FCA">
              <w:rPr>
                <w:sz w:val="28"/>
                <w:szCs w:val="28"/>
              </w:rPr>
              <w:t>Администрация города (ОЭР)</w:t>
            </w:r>
          </w:p>
        </w:tc>
        <w:tc>
          <w:tcPr>
            <w:tcW w:w="3817" w:type="dxa"/>
          </w:tcPr>
          <w:p w:rsidR="0045303C" w:rsidRPr="00CE3FCA" w:rsidRDefault="0045303C" w:rsidP="0045303C">
            <w:pPr>
              <w:widowControl w:val="0"/>
              <w:autoSpaceDE w:val="0"/>
              <w:autoSpaceDN w:val="0"/>
              <w:jc w:val="both"/>
              <w:rPr>
                <w:sz w:val="28"/>
                <w:szCs w:val="28"/>
              </w:rPr>
            </w:pPr>
            <w:r w:rsidRPr="00CE3FCA">
              <w:rPr>
                <w:sz w:val="28"/>
                <w:szCs w:val="28"/>
              </w:rPr>
              <w:t>Развитие добросовестной деловой практики, повышение социальной ответственности хозяйствующих субъектов</w:t>
            </w:r>
          </w:p>
        </w:tc>
      </w:tr>
      <w:tr w:rsidR="00997203" w:rsidRPr="00CE3FCA" w:rsidTr="0077443B">
        <w:tc>
          <w:tcPr>
            <w:tcW w:w="988" w:type="dxa"/>
          </w:tcPr>
          <w:p w:rsidR="00997203" w:rsidRPr="00CE3FCA" w:rsidRDefault="00997203" w:rsidP="001852D4">
            <w:pPr>
              <w:pStyle w:val="a3"/>
              <w:widowControl w:val="0"/>
              <w:numPr>
                <w:ilvl w:val="0"/>
                <w:numId w:val="9"/>
              </w:numPr>
              <w:autoSpaceDE w:val="0"/>
              <w:autoSpaceDN w:val="0"/>
              <w:jc w:val="center"/>
              <w:rPr>
                <w:sz w:val="28"/>
                <w:szCs w:val="28"/>
              </w:rPr>
            </w:pPr>
          </w:p>
        </w:tc>
        <w:tc>
          <w:tcPr>
            <w:tcW w:w="7371" w:type="dxa"/>
          </w:tcPr>
          <w:p w:rsidR="00997203" w:rsidRPr="00CE3FCA" w:rsidRDefault="00997203" w:rsidP="0045303C">
            <w:pPr>
              <w:widowControl w:val="0"/>
              <w:autoSpaceDE w:val="0"/>
              <w:autoSpaceDN w:val="0"/>
              <w:rPr>
                <w:sz w:val="28"/>
                <w:szCs w:val="28"/>
              </w:rPr>
            </w:pPr>
            <w:r w:rsidRPr="00CE3FCA">
              <w:rPr>
                <w:sz w:val="28"/>
                <w:szCs w:val="28"/>
              </w:rPr>
              <w:t>Мероприятие 12 «Досудебное урегулирование споров между потребителями и продавцами</w:t>
            </w:r>
            <w:r w:rsidR="00E76A72" w:rsidRPr="00CE3FCA">
              <w:rPr>
                <w:sz w:val="28"/>
                <w:szCs w:val="28"/>
              </w:rPr>
              <w:t>»</w:t>
            </w:r>
          </w:p>
        </w:tc>
        <w:tc>
          <w:tcPr>
            <w:tcW w:w="2551" w:type="dxa"/>
          </w:tcPr>
          <w:p w:rsidR="00997203" w:rsidRPr="00CE3FCA" w:rsidRDefault="00E76A72" w:rsidP="0045303C">
            <w:pPr>
              <w:widowControl w:val="0"/>
              <w:autoSpaceDE w:val="0"/>
              <w:autoSpaceDN w:val="0"/>
              <w:jc w:val="both"/>
              <w:rPr>
                <w:sz w:val="28"/>
                <w:szCs w:val="28"/>
              </w:rPr>
            </w:pPr>
            <w:r w:rsidRPr="00CE3FCA">
              <w:rPr>
                <w:sz w:val="28"/>
                <w:szCs w:val="28"/>
              </w:rPr>
              <w:t>Администрация города (ОЭР)</w:t>
            </w:r>
          </w:p>
        </w:tc>
        <w:tc>
          <w:tcPr>
            <w:tcW w:w="3817" w:type="dxa"/>
          </w:tcPr>
          <w:p w:rsidR="00997203" w:rsidRPr="00CE3FCA" w:rsidRDefault="00E76A72" w:rsidP="0045303C">
            <w:pPr>
              <w:widowControl w:val="0"/>
              <w:autoSpaceDE w:val="0"/>
              <w:autoSpaceDN w:val="0"/>
              <w:jc w:val="both"/>
              <w:rPr>
                <w:sz w:val="28"/>
                <w:szCs w:val="28"/>
              </w:rPr>
            </w:pPr>
            <w:r w:rsidRPr="00CE3FCA">
              <w:rPr>
                <w:sz w:val="28"/>
                <w:szCs w:val="28"/>
              </w:rPr>
              <w:t>Развитие досудебного урегулирования споров в сфере защиты прав потребителей</w:t>
            </w:r>
          </w:p>
        </w:tc>
      </w:tr>
    </w:tbl>
    <w:p w:rsidR="00F1134C" w:rsidRDefault="00F1134C" w:rsidP="00F1134C">
      <w:pPr>
        <w:ind w:left="9639"/>
        <w:rPr>
          <w:sz w:val="28"/>
        </w:rPr>
      </w:pPr>
      <w:r>
        <w:rPr>
          <w:sz w:val="28"/>
        </w:rPr>
        <w:t xml:space="preserve">Приложение </w:t>
      </w:r>
      <w:r w:rsidR="00E76A72">
        <w:rPr>
          <w:sz w:val="28"/>
        </w:rPr>
        <w:t xml:space="preserve">№ </w:t>
      </w:r>
      <w:r>
        <w:rPr>
          <w:sz w:val="28"/>
        </w:rPr>
        <w:t>3</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center"/>
        <w:rPr>
          <w:sz w:val="28"/>
        </w:rPr>
      </w:pPr>
    </w:p>
    <w:p w:rsidR="00F1134C" w:rsidRPr="00196B3F" w:rsidRDefault="00F1134C" w:rsidP="00F1134C">
      <w:pPr>
        <w:jc w:val="center"/>
        <w:rPr>
          <w:sz w:val="28"/>
        </w:rPr>
      </w:pPr>
      <w:r>
        <w:rPr>
          <w:sz w:val="28"/>
        </w:rPr>
        <w:t xml:space="preserve">Отчет о выполнении мероприятий </w:t>
      </w:r>
      <w:r w:rsidRPr="00196B3F">
        <w:rPr>
          <w:sz w:val="28"/>
        </w:rPr>
        <w:t xml:space="preserve">муниципальной программы </w:t>
      </w:r>
    </w:p>
    <w:p w:rsidR="00F1134C" w:rsidRPr="00196B3F" w:rsidRDefault="00F1134C" w:rsidP="00F1134C">
      <w:pPr>
        <w:jc w:val="center"/>
        <w:rPr>
          <w:sz w:val="28"/>
        </w:rPr>
      </w:pPr>
      <w:r w:rsidRPr="00196B3F">
        <w:rPr>
          <w:sz w:val="28"/>
        </w:rPr>
        <w:t xml:space="preserve"> «Обеспечение защиты прав потребителей на территории города Назарово»</w:t>
      </w:r>
    </w:p>
    <w:p w:rsidR="00F1134C" w:rsidRDefault="00F1134C" w:rsidP="00F1134C">
      <w:pPr>
        <w:jc w:val="center"/>
      </w:pPr>
    </w:p>
    <w:tbl>
      <w:tblPr>
        <w:tblStyle w:val="ad"/>
        <w:tblW w:w="0" w:type="auto"/>
        <w:tblLook w:val="04A0" w:firstRow="1" w:lastRow="0" w:firstColumn="1" w:lastColumn="0" w:noHBand="0" w:noVBand="1"/>
      </w:tblPr>
      <w:tblGrid>
        <w:gridCol w:w="696"/>
        <w:gridCol w:w="5508"/>
        <w:gridCol w:w="5670"/>
        <w:gridCol w:w="2445"/>
      </w:tblGrid>
      <w:tr w:rsidR="00F1134C" w:rsidRPr="00D1646D" w:rsidTr="00E5529D">
        <w:tc>
          <w:tcPr>
            <w:tcW w:w="696" w:type="dxa"/>
            <w:vAlign w:val="center"/>
          </w:tcPr>
          <w:p w:rsidR="00F1134C" w:rsidRPr="00D1646D" w:rsidRDefault="00F1134C" w:rsidP="00E5529D">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5508"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мероприятий</w:t>
            </w:r>
          </w:p>
        </w:tc>
        <w:tc>
          <w:tcPr>
            <w:tcW w:w="5670"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D1646D">
              <w:rPr>
                <w:rFonts w:ascii="Times New Roman" w:hAnsi="Times New Roman" w:cs="Times New Roman"/>
                <w:sz w:val="24"/>
                <w:szCs w:val="24"/>
              </w:rPr>
              <w:t>езультат</w:t>
            </w:r>
            <w:r>
              <w:rPr>
                <w:rFonts w:ascii="Times New Roman" w:hAnsi="Times New Roman" w:cs="Times New Roman"/>
                <w:sz w:val="24"/>
                <w:szCs w:val="24"/>
              </w:rPr>
              <w:t xml:space="preserve"> </w:t>
            </w:r>
            <w:r w:rsidRPr="00D1646D">
              <w:rPr>
                <w:rFonts w:ascii="Times New Roman" w:hAnsi="Times New Roman" w:cs="Times New Roman"/>
                <w:sz w:val="24"/>
                <w:szCs w:val="24"/>
              </w:rPr>
              <w:t>реализации мероприяти</w:t>
            </w:r>
            <w:r>
              <w:rPr>
                <w:rFonts w:ascii="Times New Roman" w:hAnsi="Times New Roman" w:cs="Times New Roman"/>
                <w:sz w:val="24"/>
                <w:szCs w:val="24"/>
              </w:rPr>
              <w:t>я</w:t>
            </w:r>
          </w:p>
        </w:tc>
        <w:tc>
          <w:tcPr>
            <w:tcW w:w="2445" w:type="dxa"/>
            <w:vAlign w:val="center"/>
          </w:tcPr>
          <w:p w:rsidR="00F1134C" w:rsidRPr="00D1646D" w:rsidRDefault="00F1134C" w:rsidP="00E5529D">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Причины невыполнения</w:t>
            </w:r>
          </w:p>
        </w:tc>
      </w:tr>
      <w:tr w:rsidR="00F1134C" w:rsidRPr="00D1646D" w:rsidTr="00E5529D">
        <w:tc>
          <w:tcPr>
            <w:tcW w:w="696"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08"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45"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5508" w:type="dxa"/>
          </w:tcPr>
          <w:p w:rsidR="00F1134C" w:rsidRDefault="00F1134C" w:rsidP="00E5529D">
            <w:pPr>
              <w:pStyle w:val="ConsPlusNormal"/>
              <w:jc w:val="center"/>
              <w:rPr>
                <w:rFonts w:ascii="Times New Roman" w:hAnsi="Times New Roman" w:cs="Times New Roman"/>
                <w:sz w:val="24"/>
                <w:szCs w:val="24"/>
              </w:rPr>
            </w:pPr>
          </w:p>
        </w:tc>
        <w:tc>
          <w:tcPr>
            <w:tcW w:w="5670" w:type="dxa"/>
          </w:tcPr>
          <w:p w:rsidR="00F1134C" w:rsidRDefault="00F1134C" w:rsidP="00E5529D">
            <w:pPr>
              <w:pStyle w:val="ConsPlusNormal"/>
              <w:jc w:val="center"/>
              <w:rPr>
                <w:rFonts w:ascii="Times New Roman" w:hAnsi="Times New Roman" w:cs="Times New Roman"/>
                <w:sz w:val="24"/>
                <w:szCs w:val="24"/>
              </w:rPr>
            </w:pPr>
          </w:p>
        </w:tc>
        <w:tc>
          <w:tcPr>
            <w:tcW w:w="2445"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5508" w:type="dxa"/>
          </w:tcPr>
          <w:p w:rsidR="00F1134C" w:rsidRDefault="00F1134C" w:rsidP="00E5529D">
            <w:pPr>
              <w:pStyle w:val="ConsPlusNormal"/>
              <w:jc w:val="center"/>
              <w:rPr>
                <w:rFonts w:ascii="Times New Roman" w:hAnsi="Times New Roman" w:cs="Times New Roman"/>
                <w:sz w:val="24"/>
                <w:szCs w:val="24"/>
              </w:rPr>
            </w:pPr>
          </w:p>
        </w:tc>
        <w:tc>
          <w:tcPr>
            <w:tcW w:w="5670" w:type="dxa"/>
          </w:tcPr>
          <w:p w:rsidR="00F1134C" w:rsidRDefault="00F1134C" w:rsidP="00E5529D">
            <w:pPr>
              <w:pStyle w:val="ConsPlusNormal"/>
              <w:jc w:val="center"/>
              <w:rPr>
                <w:rFonts w:ascii="Times New Roman" w:hAnsi="Times New Roman" w:cs="Times New Roman"/>
                <w:sz w:val="24"/>
                <w:szCs w:val="24"/>
              </w:rPr>
            </w:pPr>
          </w:p>
        </w:tc>
        <w:tc>
          <w:tcPr>
            <w:tcW w:w="2445"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5508" w:type="dxa"/>
          </w:tcPr>
          <w:p w:rsidR="00F1134C" w:rsidRDefault="00F1134C" w:rsidP="00E5529D">
            <w:pPr>
              <w:pStyle w:val="ConsPlusNormal"/>
              <w:jc w:val="center"/>
              <w:rPr>
                <w:rFonts w:ascii="Times New Roman" w:hAnsi="Times New Roman" w:cs="Times New Roman"/>
                <w:sz w:val="24"/>
                <w:szCs w:val="24"/>
              </w:rPr>
            </w:pPr>
          </w:p>
        </w:tc>
        <w:tc>
          <w:tcPr>
            <w:tcW w:w="5670" w:type="dxa"/>
          </w:tcPr>
          <w:p w:rsidR="00F1134C" w:rsidRDefault="00F1134C" w:rsidP="00E5529D">
            <w:pPr>
              <w:pStyle w:val="ConsPlusNormal"/>
              <w:jc w:val="center"/>
              <w:rPr>
                <w:rFonts w:ascii="Times New Roman" w:hAnsi="Times New Roman" w:cs="Times New Roman"/>
                <w:sz w:val="24"/>
                <w:szCs w:val="24"/>
              </w:rPr>
            </w:pPr>
          </w:p>
        </w:tc>
        <w:tc>
          <w:tcPr>
            <w:tcW w:w="2445" w:type="dxa"/>
          </w:tcPr>
          <w:p w:rsidR="00F1134C" w:rsidRDefault="00F1134C" w:rsidP="00E5529D">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Pr>
        <w:ind w:left="9639"/>
        <w:rPr>
          <w:sz w:val="28"/>
        </w:rPr>
      </w:pPr>
      <w:r>
        <w:rPr>
          <w:sz w:val="28"/>
        </w:rPr>
        <w:lastRenderedPageBreak/>
        <w:t xml:space="preserve">Приложение </w:t>
      </w:r>
      <w:r w:rsidR="00E76A72">
        <w:rPr>
          <w:sz w:val="28"/>
        </w:rPr>
        <w:t>№ 4</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center"/>
        <w:rPr>
          <w:sz w:val="28"/>
        </w:rPr>
      </w:pPr>
    </w:p>
    <w:p w:rsidR="00F1134C" w:rsidRPr="00196B3F" w:rsidRDefault="00F1134C" w:rsidP="00F1134C">
      <w:pPr>
        <w:jc w:val="center"/>
        <w:rPr>
          <w:sz w:val="28"/>
        </w:rPr>
      </w:pPr>
      <w:r>
        <w:rPr>
          <w:sz w:val="28"/>
        </w:rPr>
        <w:t xml:space="preserve">Реестр общественных организаций по защите прав потребителей на территории города Назарово  </w:t>
      </w:r>
    </w:p>
    <w:p w:rsidR="00F1134C" w:rsidRDefault="00F1134C" w:rsidP="00F1134C">
      <w:pPr>
        <w:jc w:val="center"/>
      </w:pPr>
    </w:p>
    <w:tbl>
      <w:tblPr>
        <w:tblStyle w:val="ad"/>
        <w:tblW w:w="0" w:type="auto"/>
        <w:tblLook w:val="04A0" w:firstRow="1" w:lastRow="0" w:firstColumn="1" w:lastColumn="0" w:noHBand="0" w:noVBand="1"/>
      </w:tblPr>
      <w:tblGrid>
        <w:gridCol w:w="696"/>
        <w:gridCol w:w="4799"/>
        <w:gridCol w:w="2126"/>
        <w:gridCol w:w="2693"/>
        <w:gridCol w:w="3828"/>
      </w:tblGrid>
      <w:tr w:rsidR="00F1134C" w:rsidRPr="00D1646D" w:rsidTr="00E5529D">
        <w:tc>
          <w:tcPr>
            <w:tcW w:w="696" w:type="dxa"/>
            <w:vAlign w:val="center"/>
          </w:tcPr>
          <w:p w:rsidR="00F1134C" w:rsidRPr="00D1646D" w:rsidRDefault="00F1134C" w:rsidP="00E5529D">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4799"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ИНН</w:t>
            </w:r>
          </w:p>
        </w:tc>
        <w:tc>
          <w:tcPr>
            <w:tcW w:w="2126"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ОГРН</w:t>
            </w:r>
          </w:p>
        </w:tc>
        <w:tc>
          <w:tcPr>
            <w:tcW w:w="2693"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ОГРН</w:t>
            </w:r>
          </w:p>
        </w:tc>
        <w:tc>
          <w:tcPr>
            <w:tcW w:w="3828" w:type="dxa"/>
            <w:vAlign w:val="center"/>
          </w:tcPr>
          <w:p w:rsidR="00F1134C"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Адрес</w:t>
            </w:r>
          </w:p>
        </w:tc>
      </w:tr>
      <w:tr w:rsidR="00F1134C" w:rsidRPr="00D1646D" w:rsidTr="00E5529D">
        <w:tc>
          <w:tcPr>
            <w:tcW w:w="696"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99"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F1134C"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F1134C" w:rsidRPr="00196B3F" w:rsidRDefault="00F1134C" w:rsidP="00F1134C">
      <w:pPr>
        <w:jc w:val="center"/>
        <w:rPr>
          <w:sz w:val="28"/>
        </w:rPr>
      </w:pPr>
      <w:r>
        <w:rPr>
          <w:sz w:val="28"/>
        </w:rPr>
        <w:t xml:space="preserve">Реестр экспертных организаций, осуществляющих проведение экспертиз товаров (работ, услуг)  </w:t>
      </w:r>
    </w:p>
    <w:p w:rsidR="00F1134C" w:rsidRDefault="00F1134C" w:rsidP="00F1134C">
      <w:pPr>
        <w:jc w:val="center"/>
      </w:pPr>
    </w:p>
    <w:tbl>
      <w:tblPr>
        <w:tblStyle w:val="ad"/>
        <w:tblW w:w="0" w:type="auto"/>
        <w:tblLook w:val="04A0" w:firstRow="1" w:lastRow="0" w:firstColumn="1" w:lastColumn="0" w:noHBand="0" w:noVBand="1"/>
      </w:tblPr>
      <w:tblGrid>
        <w:gridCol w:w="696"/>
        <w:gridCol w:w="4799"/>
        <w:gridCol w:w="2126"/>
        <w:gridCol w:w="2693"/>
        <w:gridCol w:w="3828"/>
      </w:tblGrid>
      <w:tr w:rsidR="00F1134C" w:rsidRPr="00D1646D" w:rsidTr="00E5529D">
        <w:tc>
          <w:tcPr>
            <w:tcW w:w="696" w:type="dxa"/>
            <w:vAlign w:val="center"/>
          </w:tcPr>
          <w:p w:rsidR="00F1134C" w:rsidRPr="00D1646D" w:rsidRDefault="00F1134C" w:rsidP="00E5529D">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4799"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ИНН</w:t>
            </w:r>
          </w:p>
        </w:tc>
        <w:tc>
          <w:tcPr>
            <w:tcW w:w="2126"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ОГРН</w:t>
            </w:r>
          </w:p>
        </w:tc>
        <w:tc>
          <w:tcPr>
            <w:tcW w:w="2693" w:type="dxa"/>
            <w:vAlign w:val="center"/>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ОГРН</w:t>
            </w:r>
          </w:p>
        </w:tc>
        <w:tc>
          <w:tcPr>
            <w:tcW w:w="3828" w:type="dxa"/>
            <w:vAlign w:val="center"/>
          </w:tcPr>
          <w:p w:rsidR="00F1134C"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Адрес</w:t>
            </w:r>
          </w:p>
        </w:tc>
      </w:tr>
      <w:tr w:rsidR="00F1134C" w:rsidRPr="00D1646D" w:rsidTr="00E5529D">
        <w:tc>
          <w:tcPr>
            <w:tcW w:w="696"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99"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1134C" w:rsidRPr="00D1646D"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F1134C" w:rsidRDefault="00F1134C" w:rsidP="00E5529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r w:rsidR="00F1134C" w:rsidRPr="00D1646D" w:rsidTr="00E5529D">
        <w:tc>
          <w:tcPr>
            <w:tcW w:w="696" w:type="dxa"/>
          </w:tcPr>
          <w:p w:rsidR="00F1134C" w:rsidRDefault="00F1134C" w:rsidP="00E5529D">
            <w:pPr>
              <w:pStyle w:val="ConsPlusNormal"/>
              <w:jc w:val="center"/>
              <w:rPr>
                <w:rFonts w:ascii="Times New Roman" w:hAnsi="Times New Roman" w:cs="Times New Roman"/>
                <w:sz w:val="24"/>
                <w:szCs w:val="24"/>
              </w:rPr>
            </w:pPr>
          </w:p>
        </w:tc>
        <w:tc>
          <w:tcPr>
            <w:tcW w:w="4799" w:type="dxa"/>
          </w:tcPr>
          <w:p w:rsidR="00F1134C" w:rsidRDefault="00F1134C" w:rsidP="00E5529D">
            <w:pPr>
              <w:pStyle w:val="ConsPlusNormal"/>
              <w:jc w:val="center"/>
              <w:rPr>
                <w:rFonts w:ascii="Times New Roman" w:hAnsi="Times New Roman" w:cs="Times New Roman"/>
                <w:sz w:val="24"/>
                <w:szCs w:val="24"/>
              </w:rPr>
            </w:pPr>
          </w:p>
        </w:tc>
        <w:tc>
          <w:tcPr>
            <w:tcW w:w="2126" w:type="dxa"/>
          </w:tcPr>
          <w:p w:rsidR="00F1134C" w:rsidRDefault="00F1134C" w:rsidP="00E5529D">
            <w:pPr>
              <w:pStyle w:val="ConsPlusNormal"/>
              <w:jc w:val="center"/>
              <w:rPr>
                <w:rFonts w:ascii="Times New Roman" w:hAnsi="Times New Roman" w:cs="Times New Roman"/>
                <w:sz w:val="24"/>
                <w:szCs w:val="24"/>
              </w:rPr>
            </w:pPr>
          </w:p>
        </w:tc>
        <w:tc>
          <w:tcPr>
            <w:tcW w:w="2693" w:type="dxa"/>
          </w:tcPr>
          <w:p w:rsidR="00F1134C" w:rsidRDefault="00F1134C" w:rsidP="00E5529D">
            <w:pPr>
              <w:pStyle w:val="ConsPlusNormal"/>
              <w:jc w:val="center"/>
              <w:rPr>
                <w:rFonts w:ascii="Times New Roman" w:hAnsi="Times New Roman" w:cs="Times New Roman"/>
                <w:sz w:val="24"/>
                <w:szCs w:val="24"/>
              </w:rPr>
            </w:pPr>
          </w:p>
        </w:tc>
        <w:tc>
          <w:tcPr>
            <w:tcW w:w="3828" w:type="dxa"/>
          </w:tcPr>
          <w:p w:rsidR="00F1134C" w:rsidRDefault="00F1134C" w:rsidP="00E5529D">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AB697F" w:rsidRDefault="00AB697F" w:rsidP="00342721">
      <w:pPr>
        <w:jc w:val="both"/>
        <w:rPr>
          <w:sz w:val="28"/>
          <w:szCs w:val="28"/>
        </w:rPr>
      </w:pPr>
    </w:p>
    <w:p w:rsidR="00256B0C" w:rsidRDefault="00256B0C" w:rsidP="00342721">
      <w:pPr>
        <w:jc w:val="both"/>
        <w:rPr>
          <w:sz w:val="28"/>
          <w:szCs w:val="28"/>
        </w:rPr>
      </w:pPr>
    </w:p>
    <w:p w:rsidR="00256B0C" w:rsidRDefault="00256B0C" w:rsidP="00342721">
      <w:pPr>
        <w:jc w:val="both"/>
        <w:rPr>
          <w:sz w:val="28"/>
          <w:szCs w:val="28"/>
        </w:rPr>
      </w:pPr>
    </w:p>
    <w:sectPr w:rsidR="00256B0C" w:rsidSect="00F1134C">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9D" w:rsidRDefault="00E5529D" w:rsidP="008B17E3">
      <w:r>
        <w:separator/>
      </w:r>
    </w:p>
  </w:endnote>
  <w:endnote w:type="continuationSeparator" w:id="0">
    <w:p w:rsidR="00E5529D" w:rsidRDefault="00E5529D" w:rsidP="008B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9D" w:rsidRDefault="00E5529D" w:rsidP="008B17E3">
      <w:r>
        <w:separator/>
      </w:r>
    </w:p>
  </w:footnote>
  <w:footnote w:type="continuationSeparator" w:id="0">
    <w:p w:rsidR="00E5529D" w:rsidRDefault="00E5529D" w:rsidP="008B1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678"/>
      <w:docPartObj>
        <w:docPartGallery w:val="Page Numbers (Top of Page)"/>
        <w:docPartUnique/>
      </w:docPartObj>
    </w:sdtPr>
    <w:sdtEndPr/>
    <w:sdtContent>
      <w:p w:rsidR="00E5529D" w:rsidRDefault="00E5529D">
        <w:pPr>
          <w:pStyle w:val="a7"/>
          <w:jc w:val="center"/>
        </w:pPr>
      </w:p>
      <w:p w:rsidR="00E5529D" w:rsidRDefault="00E5529D">
        <w:pPr>
          <w:pStyle w:val="a7"/>
          <w:jc w:val="center"/>
        </w:pPr>
      </w:p>
      <w:p w:rsidR="00E5529D" w:rsidRDefault="00FD7ADF">
        <w:pPr>
          <w:pStyle w:val="a7"/>
          <w:jc w:val="center"/>
        </w:pPr>
      </w:p>
    </w:sdtContent>
  </w:sdt>
  <w:p w:rsidR="00E5529D" w:rsidRDefault="00E5529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884"/>
    <w:multiLevelType w:val="hybridMultilevel"/>
    <w:tmpl w:val="C5D8AA8E"/>
    <w:lvl w:ilvl="0" w:tplc="CE8A3182">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E7AC8"/>
    <w:multiLevelType w:val="hybridMultilevel"/>
    <w:tmpl w:val="DA186734"/>
    <w:lvl w:ilvl="0" w:tplc="5724911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D734C3"/>
    <w:multiLevelType w:val="hybridMultilevel"/>
    <w:tmpl w:val="CEE0DD82"/>
    <w:lvl w:ilvl="0" w:tplc="5072BE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B192F"/>
    <w:multiLevelType w:val="hybridMultilevel"/>
    <w:tmpl w:val="A1AEFC94"/>
    <w:lvl w:ilvl="0" w:tplc="5C1C25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B3614"/>
    <w:multiLevelType w:val="hybridMultilevel"/>
    <w:tmpl w:val="F7AAE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DE4250"/>
    <w:multiLevelType w:val="hybridMultilevel"/>
    <w:tmpl w:val="1FFA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3F36EB"/>
    <w:multiLevelType w:val="hybridMultilevel"/>
    <w:tmpl w:val="5060CF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FB68BD"/>
    <w:multiLevelType w:val="hybridMultilevel"/>
    <w:tmpl w:val="EEC6B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9246F4"/>
    <w:multiLevelType w:val="hybridMultilevel"/>
    <w:tmpl w:val="1FFA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15158F"/>
    <w:multiLevelType w:val="hybridMultilevel"/>
    <w:tmpl w:val="C5D8AA8E"/>
    <w:lvl w:ilvl="0" w:tplc="CE8A3182">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CD0F8A"/>
    <w:multiLevelType w:val="hybridMultilevel"/>
    <w:tmpl w:val="A02C5CEA"/>
    <w:lvl w:ilvl="0" w:tplc="5F1884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9"/>
  </w:num>
  <w:num w:numId="5">
    <w:abstractNumId w:val="8"/>
  </w:num>
  <w:num w:numId="6">
    <w:abstractNumId w:val="0"/>
  </w:num>
  <w:num w:numId="7">
    <w:abstractNumId w:val="5"/>
  </w:num>
  <w:num w:numId="8">
    <w:abstractNumId w:val="1"/>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73"/>
    <w:rsid w:val="00023051"/>
    <w:rsid w:val="00050A46"/>
    <w:rsid w:val="00070D16"/>
    <w:rsid w:val="000C6B20"/>
    <w:rsid w:val="000D3203"/>
    <w:rsid w:val="000F6C8D"/>
    <w:rsid w:val="00107F78"/>
    <w:rsid w:val="00116135"/>
    <w:rsid w:val="00182EF2"/>
    <w:rsid w:val="001852D4"/>
    <w:rsid w:val="00186673"/>
    <w:rsid w:val="00191CD1"/>
    <w:rsid w:val="001953A0"/>
    <w:rsid w:val="0019590A"/>
    <w:rsid w:val="001D182D"/>
    <w:rsid w:val="001E6083"/>
    <w:rsid w:val="00202503"/>
    <w:rsid w:val="00231EC6"/>
    <w:rsid w:val="00242DF0"/>
    <w:rsid w:val="00247E1F"/>
    <w:rsid w:val="00256B0C"/>
    <w:rsid w:val="002605CE"/>
    <w:rsid w:val="002951D5"/>
    <w:rsid w:val="002A66A2"/>
    <w:rsid w:val="002A68CF"/>
    <w:rsid w:val="002B2A12"/>
    <w:rsid w:val="002B6BE5"/>
    <w:rsid w:val="00342721"/>
    <w:rsid w:val="003431DB"/>
    <w:rsid w:val="0034495D"/>
    <w:rsid w:val="003579B3"/>
    <w:rsid w:val="00360661"/>
    <w:rsid w:val="00382CF1"/>
    <w:rsid w:val="0038497E"/>
    <w:rsid w:val="003B26BB"/>
    <w:rsid w:val="003D7712"/>
    <w:rsid w:val="003E5FB7"/>
    <w:rsid w:val="003F3219"/>
    <w:rsid w:val="003F46EA"/>
    <w:rsid w:val="00434F0E"/>
    <w:rsid w:val="00435AA0"/>
    <w:rsid w:val="0045303C"/>
    <w:rsid w:val="0045533C"/>
    <w:rsid w:val="004615E0"/>
    <w:rsid w:val="00462D94"/>
    <w:rsid w:val="004A01E3"/>
    <w:rsid w:val="004A1A21"/>
    <w:rsid w:val="004E24AE"/>
    <w:rsid w:val="004E5D20"/>
    <w:rsid w:val="004F784D"/>
    <w:rsid w:val="005258A7"/>
    <w:rsid w:val="0055521E"/>
    <w:rsid w:val="00566582"/>
    <w:rsid w:val="00586737"/>
    <w:rsid w:val="00594DE5"/>
    <w:rsid w:val="00595677"/>
    <w:rsid w:val="005E14DF"/>
    <w:rsid w:val="0060506A"/>
    <w:rsid w:val="006077B3"/>
    <w:rsid w:val="00607DD5"/>
    <w:rsid w:val="00642683"/>
    <w:rsid w:val="00676499"/>
    <w:rsid w:val="006A2840"/>
    <w:rsid w:val="00704A9C"/>
    <w:rsid w:val="0071762B"/>
    <w:rsid w:val="00747FBB"/>
    <w:rsid w:val="00761D72"/>
    <w:rsid w:val="0076785E"/>
    <w:rsid w:val="0077443B"/>
    <w:rsid w:val="00783F2A"/>
    <w:rsid w:val="007D096D"/>
    <w:rsid w:val="00801855"/>
    <w:rsid w:val="00825F5B"/>
    <w:rsid w:val="008263DB"/>
    <w:rsid w:val="00837B3C"/>
    <w:rsid w:val="008519EA"/>
    <w:rsid w:val="00882217"/>
    <w:rsid w:val="008B08F7"/>
    <w:rsid w:val="008B17E3"/>
    <w:rsid w:val="008C3203"/>
    <w:rsid w:val="008C4EF5"/>
    <w:rsid w:val="008E0A8D"/>
    <w:rsid w:val="008E442D"/>
    <w:rsid w:val="008F33A0"/>
    <w:rsid w:val="009250BB"/>
    <w:rsid w:val="00930C98"/>
    <w:rsid w:val="009504EC"/>
    <w:rsid w:val="00967141"/>
    <w:rsid w:val="009741F8"/>
    <w:rsid w:val="00977EBC"/>
    <w:rsid w:val="00985797"/>
    <w:rsid w:val="00991EAB"/>
    <w:rsid w:val="00997203"/>
    <w:rsid w:val="009A0AD9"/>
    <w:rsid w:val="009A4686"/>
    <w:rsid w:val="009B2883"/>
    <w:rsid w:val="009D69E2"/>
    <w:rsid w:val="009D7093"/>
    <w:rsid w:val="009E7183"/>
    <w:rsid w:val="009E7267"/>
    <w:rsid w:val="009F7A10"/>
    <w:rsid w:val="00A07437"/>
    <w:rsid w:val="00A65589"/>
    <w:rsid w:val="00A83CBA"/>
    <w:rsid w:val="00AA04E9"/>
    <w:rsid w:val="00AA2638"/>
    <w:rsid w:val="00AB697F"/>
    <w:rsid w:val="00AC171B"/>
    <w:rsid w:val="00AE722D"/>
    <w:rsid w:val="00B1690B"/>
    <w:rsid w:val="00B55BB7"/>
    <w:rsid w:val="00B61EFC"/>
    <w:rsid w:val="00B7329E"/>
    <w:rsid w:val="00BA739C"/>
    <w:rsid w:val="00BC205D"/>
    <w:rsid w:val="00BE5C68"/>
    <w:rsid w:val="00C40A37"/>
    <w:rsid w:val="00C452DC"/>
    <w:rsid w:val="00C622A9"/>
    <w:rsid w:val="00C72C17"/>
    <w:rsid w:val="00C85311"/>
    <w:rsid w:val="00C87373"/>
    <w:rsid w:val="00C974E3"/>
    <w:rsid w:val="00CC2A87"/>
    <w:rsid w:val="00CD47AB"/>
    <w:rsid w:val="00CE0C9C"/>
    <w:rsid w:val="00CE3FCA"/>
    <w:rsid w:val="00CF68CF"/>
    <w:rsid w:val="00CF6BCE"/>
    <w:rsid w:val="00D22C9F"/>
    <w:rsid w:val="00D35331"/>
    <w:rsid w:val="00D70E04"/>
    <w:rsid w:val="00D73D11"/>
    <w:rsid w:val="00DA5AEF"/>
    <w:rsid w:val="00DB178C"/>
    <w:rsid w:val="00DB2466"/>
    <w:rsid w:val="00DC01FA"/>
    <w:rsid w:val="00DC1EFC"/>
    <w:rsid w:val="00DD2557"/>
    <w:rsid w:val="00DE2C82"/>
    <w:rsid w:val="00E049B4"/>
    <w:rsid w:val="00E0682A"/>
    <w:rsid w:val="00E2520B"/>
    <w:rsid w:val="00E32BFF"/>
    <w:rsid w:val="00E34A44"/>
    <w:rsid w:val="00E4368E"/>
    <w:rsid w:val="00E5529D"/>
    <w:rsid w:val="00E620AE"/>
    <w:rsid w:val="00E76A72"/>
    <w:rsid w:val="00E82E0E"/>
    <w:rsid w:val="00EA07EF"/>
    <w:rsid w:val="00EA7586"/>
    <w:rsid w:val="00EB0844"/>
    <w:rsid w:val="00EB352F"/>
    <w:rsid w:val="00EE3492"/>
    <w:rsid w:val="00F1134C"/>
    <w:rsid w:val="00F16B23"/>
    <w:rsid w:val="00F21D7F"/>
    <w:rsid w:val="00F270CA"/>
    <w:rsid w:val="00F33890"/>
    <w:rsid w:val="00F3562F"/>
    <w:rsid w:val="00F35ADC"/>
    <w:rsid w:val="00F41744"/>
    <w:rsid w:val="00F50CDB"/>
    <w:rsid w:val="00F511BE"/>
    <w:rsid w:val="00F61ADF"/>
    <w:rsid w:val="00F74506"/>
    <w:rsid w:val="00F74B0C"/>
    <w:rsid w:val="00F8218C"/>
    <w:rsid w:val="00F85F05"/>
    <w:rsid w:val="00F9668C"/>
    <w:rsid w:val="00FA1A16"/>
    <w:rsid w:val="00FB1ADD"/>
    <w:rsid w:val="00FB3015"/>
    <w:rsid w:val="00FB49BF"/>
    <w:rsid w:val="00FC54EF"/>
    <w:rsid w:val="00FD447F"/>
    <w:rsid w:val="00FD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0B0B4"/>
  <w15:docId w15:val="{89FE3B71-435B-4CC5-A87F-AEF06166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3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3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3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3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3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73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3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37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801855"/>
    <w:pPr>
      <w:ind w:left="720"/>
      <w:contextualSpacing/>
    </w:pPr>
  </w:style>
  <w:style w:type="character" w:customStyle="1" w:styleId="ConsPlusNormal0">
    <w:name w:val="ConsPlusNormal Знак"/>
    <w:link w:val="ConsPlusNormal"/>
    <w:uiPriority w:val="99"/>
    <w:locked/>
    <w:rsid w:val="00801855"/>
    <w:rPr>
      <w:rFonts w:ascii="Calibri" w:eastAsia="Times New Roman" w:hAnsi="Calibri" w:cs="Calibri"/>
      <w:szCs w:val="20"/>
      <w:lang w:eastAsia="ru-RU"/>
    </w:rPr>
  </w:style>
  <w:style w:type="paragraph" w:styleId="a4">
    <w:name w:val="Document Map"/>
    <w:basedOn w:val="a"/>
    <w:link w:val="a5"/>
    <w:uiPriority w:val="99"/>
    <w:semiHidden/>
    <w:unhideWhenUsed/>
    <w:rsid w:val="001D182D"/>
    <w:rPr>
      <w:rFonts w:ascii="Tahoma" w:hAnsi="Tahoma" w:cs="Tahoma"/>
      <w:sz w:val="16"/>
      <w:szCs w:val="16"/>
    </w:rPr>
  </w:style>
  <w:style w:type="character" w:customStyle="1" w:styleId="a5">
    <w:name w:val="Схема документа Знак"/>
    <w:basedOn w:val="a0"/>
    <w:link w:val="a4"/>
    <w:uiPriority w:val="99"/>
    <w:semiHidden/>
    <w:rsid w:val="001D182D"/>
    <w:rPr>
      <w:rFonts w:ascii="Tahoma" w:eastAsia="Times New Roman" w:hAnsi="Tahoma" w:cs="Tahoma"/>
      <w:sz w:val="16"/>
      <w:szCs w:val="16"/>
      <w:lang w:eastAsia="ru-RU"/>
    </w:rPr>
  </w:style>
  <w:style w:type="character" w:customStyle="1" w:styleId="a6">
    <w:name w:val="Основной текст_"/>
    <w:basedOn w:val="a0"/>
    <w:link w:val="5"/>
    <w:rsid w:val="0019590A"/>
    <w:rPr>
      <w:rFonts w:ascii="Times New Roman" w:eastAsia="Times New Roman" w:hAnsi="Times New Roman" w:cs="Times New Roman"/>
      <w:sz w:val="28"/>
      <w:szCs w:val="28"/>
      <w:shd w:val="clear" w:color="auto" w:fill="FFFFFF"/>
    </w:rPr>
  </w:style>
  <w:style w:type="paragraph" w:customStyle="1" w:styleId="5">
    <w:name w:val="Основной текст5"/>
    <w:basedOn w:val="a"/>
    <w:link w:val="a6"/>
    <w:rsid w:val="0019590A"/>
    <w:pPr>
      <w:widowControl w:val="0"/>
      <w:shd w:val="clear" w:color="auto" w:fill="FFFFFF"/>
      <w:spacing w:after="420" w:line="0" w:lineRule="atLeast"/>
      <w:ind w:hanging="1240"/>
      <w:jc w:val="center"/>
    </w:pPr>
    <w:rPr>
      <w:sz w:val="28"/>
      <w:szCs w:val="28"/>
      <w:lang w:eastAsia="en-US"/>
    </w:rPr>
  </w:style>
  <w:style w:type="character" w:customStyle="1" w:styleId="12pt">
    <w:name w:val="Основной текст + 12 pt"/>
    <w:basedOn w:val="a6"/>
    <w:rsid w:val="0019590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pt">
    <w:name w:val="Основной текст + 11 pt"/>
    <w:basedOn w:val="a6"/>
    <w:rsid w:val="0019590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0pt">
    <w:name w:val="Основной текст + 11 pt;Курсив;Интервал 0 pt"/>
    <w:basedOn w:val="a6"/>
    <w:rsid w:val="0019590A"/>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character" w:customStyle="1" w:styleId="2">
    <w:name w:val="Основной текст2"/>
    <w:basedOn w:val="a6"/>
    <w:rsid w:val="0019590A"/>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styleId="a7">
    <w:name w:val="header"/>
    <w:basedOn w:val="a"/>
    <w:link w:val="a8"/>
    <w:uiPriority w:val="99"/>
    <w:unhideWhenUsed/>
    <w:rsid w:val="008B17E3"/>
    <w:pPr>
      <w:tabs>
        <w:tab w:val="center" w:pos="4677"/>
        <w:tab w:val="right" w:pos="9355"/>
      </w:tabs>
    </w:pPr>
  </w:style>
  <w:style w:type="character" w:customStyle="1" w:styleId="a8">
    <w:name w:val="Верхний колонтитул Знак"/>
    <w:basedOn w:val="a0"/>
    <w:link w:val="a7"/>
    <w:uiPriority w:val="99"/>
    <w:rsid w:val="008B17E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B17E3"/>
    <w:pPr>
      <w:tabs>
        <w:tab w:val="center" w:pos="4677"/>
        <w:tab w:val="right" w:pos="9355"/>
      </w:tabs>
    </w:pPr>
  </w:style>
  <w:style w:type="character" w:customStyle="1" w:styleId="aa">
    <w:name w:val="Нижний колонтитул Знак"/>
    <w:basedOn w:val="a0"/>
    <w:link w:val="a9"/>
    <w:uiPriority w:val="99"/>
    <w:rsid w:val="008B17E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F46EA"/>
    <w:rPr>
      <w:rFonts w:ascii="Segoe UI" w:hAnsi="Segoe UI" w:cs="Segoe UI"/>
      <w:sz w:val="18"/>
      <w:szCs w:val="18"/>
    </w:rPr>
  </w:style>
  <w:style w:type="character" w:customStyle="1" w:styleId="ac">
    <w:name w:val="Текст выноски Знак"/>
    <w:basedOn w:val="a0"/>
    <w:link w:val="ab"/>
    <w:uiPriority w:val="99"/>
    <w:semiHidden/>
    <w:rsid w:val="003F46EA"/>
    <w:rPr>
      <w:rFonts w:ascii="Segoe UI" w:eastAsia="Times New Roman" w:hAnsi="Segoe UI" w:cs="Segoe UI"/>
      <w:sz w:val="18"/>
      <w:szCs w:val="18"/>
      <w:lang w:eastAsia="ru-RU"/>
    </w:rPr>
  </w:style>
  <w:style w:type="table" w:styleId="ad">
    <w:name w:val="Table Grid"/>
    <w:basedOn w:val="a1"/>
    <w:uiPriority w:val="59"/>
    <w:rsid w:val="00F1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27541">
      <w:bodyDiv w:val="1"/>
      <w:marLeft w:val="0"/>
      <w:marRight w:val="0"/>
      <w:marTop w:val="0"/>
      <w:marBottom w:val="0"/>
      <w:divBdr>
        <w:top w:val="none" w:sz="0" w:space="0" w:color="auto"/>
        <w:left w:val="none" w:sz="0" w:space="0" w:color="auto"/>
        <w:bottom w:val="none" w:sz="0" w:space="0" w:color="auto"/>
        <w:right w:val="none" w:sz="0" w:space="0" w:color="auto"/>
      </w:divBdr>
    </w:div>
    <w:div w:id="1085765587">
      <w:bodyDiv w:val="1"/>
      <w:marLeft w:val="0"/>
      <w:marRight w:val="0"/>
      <w:marTop w:val="0"/>
      <w:marBottom w:val="0"/>
      <w:divBdr>
        <w:top w:val="none" w:sz="0" w:space="0" w:color="auto"/>
        <w:left w:val="none" w:sz="0" w:space="0" w:color="auto"/>
        <w:bottom w:val="none" w:sz="0" w:space="0" w:color="auto"/>
        <w:right w:val="none" w:sz="0" w:space="0" w:color="auto"/>
      </w:divBdr>
    </w:div>
    <w:div w:id="1236672411">
      <w:bodyDiv w:val="1"/>
      <w:marLeft w:val="0"/>
      <w:marRight w:val="0"/>
      <w:marTop w:val="0"/>
      <w:marBottom w:val="0"/>
      <w:divBdr>
        <w:top w:val="none" w:sz="0" w:space="0" w:color="auto"/>
        <w:left w:val="none" w:sz="0" w:space="0" w:color="auto"/>
        <w:bottom w:val="none" w:sz="0" w:space="0" w:color="auto"/>
        <w:right w:val="none" w:sz="0" w:space="0" w:color="auto"/>
      </w:divBdr>
    </w:div>
    <w:div w:id="13293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1A2850183591A20C4E2AE1BAFDB5312F38F95ABF431404D0F588DBA027BAF89E321124A33E0400B3540FA38B762Bp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78FCD-E581-4219-8473-A816E36E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AS-204-1</cp:lastModifiedBy>
  <cp:revision>21</cp:revision>
  <cp:lastPrinted>2021-11-09T05:42:00Z</cp:lastPrinted>
  <dcterms:created xsi:type="dcterms:W3CDTF">2021-11-08T17:00:00Z</dcterms:created>
  <dcterms:modified xsi:type="dcterms:W3CDTF">2021-11-12T05:00:00Z</dcterms:modified>
</cp:coreProperties>
</file>