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04" w:rsidRPr="00E95104" w:rsidRDefault="00E36A26" w:rsidP="00E95104">
      <w:pPr>
        <w:pStyle w:val="ConsPlusNormal"/>
        <w:spacing w:line="0" w:lineRule="atLeast"/>
        <w:contextualSpacing/>
        <w:jc w:val="center"/>
        <w:outlineLvl w:val="0"/>
        <w:rPr>
          <w:rFonts w:ascii="Times New Roman" w:hAnsi="Times New Roman" w:cs="Times New Roman"/>
          <w:b/>
          <w:sz w:val="28"/>
          <w:szCs w:val="28"/>
        </w:rPr>
      </w:pPr>
      <w:r w:rsidRPr="00E95104">
        <w:rPr>
          <w:rFonts w:ascii="Times New Roman" w:hAnsi="Times New Roman" w:cs="Times New Roman"/>
          <w:b/>
          <w:sz w:val="28"/>
          <w:szCs w:val="28"/>
        </w:rPr>
        <w:t>Российская Федерация</w:t>
      </w:r>
    </w:p>
    <w:p w:rsidR="00E95104" w:rsidRPr="00E95104" w:rsidRDefault="00E36A26" w:rsidP="00E95104">
      <w:pPr>
        <w:pStyle w:val="ConsPlusNormal"/>
        <w:spacing w:line="0" w:lineRule="atLeast"/>
        <w:contextualSpacing/>
        <w:jc w:val="center"/>
        <w:outlineLvl w:val="0"/>
        <w:rPr>
          <w:rFonts w:ascii="Times New Roman" w:hAnsi="Times New Roman" w:cs="Times New Roman"/>
          <w:b/>
          <w:sz w:val="28"/>
          <w:szCs w:val="28"/>
        </w:rPr>
      </w:pPr>
      <w:r w:rsidRPr="00E95104">
        <w:rPr>
          <w:rFonts w:ascii="Times New Roman" w:hAnsi="Times New Roman" w:cs="Times New Roman"/>
          <w:b/>
          <w:sz w:val="28"/>
          <w:szCs w:val="28"/>
        </w:rPr>
        <w:t>Красноярский край</w:t>
      </w:r>
    </w:p>
    <w:p w:rsidR="00E95104" w:rsidRPr="00E95104" w:rsidRDefault="00E95104" w:rsidP="00E95104">
      <w:pPr>
        <w:pStyle w:val="ConsPlusNormal"/>
        <w:spacing w:line="0" w:lineRule="atLeast"/>
        <w:contextualSpacing/>
        <w:jc w:val="center"/>
        <w:outlineLvl w:val="0"/>
        <w:rPr>
          <w:rFonts w:ascii="Times New Roman" w:hAnsi="Times New Roman" w:cs="Times New Roman"/>
          <w:b/>
          <w:sz w:val="28"/>
          <w:szCs w:val="28"/>
        </w:rPr>
      </w:pPr>
    </w:p>
    <w:p w:rsidR="00E95104" w:rsidRPr="00E95104" w:rsidRDefault="00E95104" w:rsidP="00E95104">
      <w:pPr>
        <w:pStyle w:val="ConsPlusNormal"/>
        <w:spacing w:line="0" w:lineRule="atLeast"/>
        <w:contextualSpacing/>
        <w:jc w:val="center"/>
        <w:outlineLvl w:val="0"/>
        <w:rPr>
          <w:rFonts w:ascii="Times New Roman" w:hAnsi="Times New Roman" w:cs="Times New Roman"/>
          <w:b/>
          <w:sz w:val="28"/>
          <w:szCs w:val="28"/>
        </w:rPr>
      </w:pPr>
      <w:r w:rsidRPr="00E95104">
        <w:rPr>
          <w:rFonts w:ascii="Times New Roman" w:hAnsi="Times New Roman" w:cs="Times New Roman"/>
          <w:b/>
          <w:sz w:val="28"/>
          <w:szCs w:val="28"/>
        </w:rPr>
        <w:t>АДМИНИСТРАЦИЯ ГОРОДА НАЗАРОВО</w:t>
      </w:r>
    </w:p>
    <w:p w:rsidR="00E95104" w:rsidRPr="00E95104" w:rsidRDefault="00E95104" w:rsidP="00E95104">
      <w:pPr>
        <w:pStyle w:val="ConsPlusNormal"/>
        <w:spacing w:line="0" w:lineRule="atLeast"/>
        <w:contextualSpacing/>
        <w:jc w:val="center"/>
        <w:outlineLvl w:val="0"/>
        <w:rPr>
          <w:rFonts w:ascii="Times New Roman" w:hAnsi="Times New Roman" w:cs="Times New Roman"/>
          <w:b/>
          <w:sz w:val="28"/>
          <w:szCs w:val="28"/>
        </w:rPr>
      </w:pPr>
    </w:p>
    <w:p w:rsidR="00E95104" w:rsidRPr="00391E11" w:rsidRDefault="00EF7CF5" w:rsidP="00E95104">
      <w:pPr>
        <w:pStyle w:val="ConsPlusNormal"/>
        <w:spacing w:line="0" w:lineRule="atLeast"/>
        <w:contextualSpacing/>
        <w:jc w:val="center"/>
        <w:outlineLvl w:val="0"/>
        <w:rPr>
          <w:rFonts w:ascii="Times New Roman" w:hAnsi="Times New Roman" w:cs="Times New Roman"/>
          <w:b/>
          <w:bCs/>
          <w:sz w:val="40"/>
          <w:szCs w:val="40"/>
        </w:rPr>
      </w:pPr>
      <w:r>
        <w:rPr>
          <w:rFonts w:ascii="Times New Roman" w:hAnsi="Times New Roman" w:cs="Times New Roman"/>
          <w:b/>
          <w:bCs/>
          <w:sz w:val="40"/>
          <w:szCs w:val="40"/>
        </w:rPr>
        <w:t>П О С Т А Н О В Л Е Н И Е</w:t>
      </w:r>
    </w:p>
    <w:p w:rsidR="00E95104" w:rsidRPr="00E95104" w:rsidRDefault="00E95104" w:rsidP="00E95104">
      <w:pPr>
        <w:pStyle w:val="ConsPlusNormal"/>
        <w:spacing w:line="0" w:lineRule="atLeast"/>
        <w:contextualSpacing/>
        <w:jc w:val="center"/>
        <w:outlineLvl w:val="0"/>
        <w:rPr>
          <w:rFonts w:ascii="Times New Roman" w:hAnsi="Times New Roman" w:cs="Times New Roman"/>
          <w:b/>
          <w:bCs/>
          <w:sz w:val="28"/>
          <w:szCs w:val="28"/>
        </w:rPr>
      </w:pPr>
    </w:p>
    <w:p w:rsidR="00E95104" w:rsidRPr="00E95104" w:rsidRDefault="00FB4106" w:rsidP="00E95104">
      <w:pPr>
        <w:pStyle w:val="ConsPlusNormal"/>
        <w:spacing w:line="0" w:lineRule="atLeast"/>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30</w:t>
      </w:r>
      <w:r w:rsidR="00E95104" w:rsidRPr="00E95104">
        <w:rPr>
          <w:rFonts w:ascii="Times New Roman" w:hAnsi="Times New Roman" w:cs="Times New Roman"/>
          <w:b/>
          <w:bCs/>
          <w:sz w:val="28"/>
          <w:szCs w:val="28"/>
        </w:rPr>
        <w:t>.</w:t>
      </w:r>
      <w:r>
        <w:rPr>
          <w:rFonts w:ascii="Times New Roman" w:hAnsi="Times New Roman" w:cs="Times New Roman"/>
          <w:b/>
          <w:bCs/>
          <w:sz w:val="28"/>
          <w:szCs w:val="28"/>
        </w:rPr>
        <w:t>06</w:t>
      </w:r>
      <w:r w:rsidR="00E95104" w:rsidRPr="00E95104">
        <w:rPr>
          <w:rFonts w:ascii="Times New Roman" w:hAnsi="Times New Roman" w:cs="Times New Roman"/>
          <w:b/>
          <w:bCs/>
          <w:sz w:val="28"/>
          <w:szCs w:val="28"/>
        </w:rPr>
        <w:t xml:space="preserve"> .2020                              г. Назарово</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E95104" w:rsidRPr="00E95104">
        <w:rPr>
          <w:rFonts w:ascii="Times New Roman" w:hAnsi="Times New Roman" w:cs="Times New Roman"/>
          <w:b/>
          <w:bCs/>
          <w:sz w:val="28"/>
          <w:szCs w:val="28"/>
        </w:rPr>
        <w:t>№</w:t>
      </w:r>
      <w:r>
        <w:rPr>
          <w:rFonts w:ascii="Times New Roman" w:hAnsi="Times New Roman" w:cs="Times New Roman"/>
          <w:b/>
          <w:bCs/>
          <w:sz w:val="28"/>
          <w:szCs w:val="28"/>
        </w:rPr>
        <w:t>692</w:t>
      </w:r>
      <w:r w:rsidR="00E95104" w:rsidRPr="00E95104">
        <w:rPr>
          <w:rFonts w:ascii="Times New Roman" w:hAnsi="Times New Roman" w:cs="Times New Roman"/>
          <w:b/>
          <w:bCs/>
          <w:sz w:val="28"/>
          <w:szCs w:val="28"/>
        </w:rPr>
        <w:t xml:space="preserve"> -</w:t>
      </w:r>
      <w:proofErr w:type="spellStart"/>
      <w:proofErr w:type="gramStart"/>
      <w:r w:rsidR="00E95104" w:rsidRPr="00E95104">
        <w:rPr>
          <w:rFonts w:ascii="Times New Roman" w:hAnsi="Times New Roman" w:cs="Times New Roman"/>
          <w:b/>
          <w:bCs/>
          <w:sz w:val="28"/>
          <w:szCs w:val="28"/>
        </w:rPr>
        <w:t>п</w:t>
      </w:r>
      <w:proofErr w:type="spellEnd"/>
      <w:proofErr w:type="gramEnd"/>
    </w:p>
    <w:p w:rsidR="00E95104" w:rsidRPr="00E95104" w:rsidRDefault="00E95104" w:rsidP="00E95104">
      <w:pPr>
        <w:pStyle w:val="ConsPlusNormal"/>
        <w:spacing w:line="0" w:lineRule="atLeast"/>
        <w:contextualSpacing/>
        <w:outlineLvl w:val="0"/>
        <w:rPr>
          <w:rFonts w:ascii="Times New Roman" w:hAnsi="Times New Roman" w:cs="Times New Roman"/>
          <w:b/>
          <w:bCs/>
          <w:sz w:val="28"/>
          <w:szCs w:val="28"/>
        </w:rPr>
      </w:pPr>
    </w:p>
    <w:p w:rsidR="00E95104" w:rsidRDefault="00E95104" w:rsidP="004E7394">
      <w:pPr>
        <w:pStyle w:val="ConsPlusNormal"/>
        <w:spacing w:line="0" w:lineRule="atLeast"/>
        <w:ind w:firstLine="708"/>
        <w:contextualSpacing/>
        <w:jc w:val="both"/>
        <w:outlineLvl w:val="0"/>
        <w:rPr>
          <w:rFonts w:ascii="Times New Roman" w:hAnsi="Times New Roman" w:cs="Times New Roman"/>
          <w:sz w:val="28"/>
          <w:szCs w:val="28"/>
        </w:rPr>
      </w:pPr>
      <w:r w:rsidRPr="00E95104">
        <w:rPr>
          <w:rFonts w:ascii="Times New Roman" w:hAnsi="Times New Roman" w:cs="Times New Roman"/>
          <w:sz w:val="28"/>
          <w:szCs w:val="28"/>
        </w:rPr>
        <w:t>Об утверждении административного регламента предоставления муниципальной услуги «Признание граждан малоимущими в целях постановки на учет в качестве нуждающихся в жилых помещениях</w:t>
      </w:r>
      <w:bookmarkStart w:id="0" w:name="_Hlk40780220"/>
      <w:r w:rsidR="00B35C7F">
        <w:rPr>
          <w:rFonts w:ascii="Times New Roman" w:hAnsi="Times New Roman" w:cs="Times New Roman"/>
          <w:sz w:val="28"/>
          <w:szCs w:val="28"/>
        </w:rPr>
        <w:t xml:space="preserve">, </w:t>
      </w:r>
      <w:r w:rsidR="00B35C7F" w:rsidRPr="00B35C7F">
        <w:rPr>
          <w:rFonts w:ascii="Times New Roman" w:hAnsi="Times New Roman" w:cs="Times New Roman"/>
          <w:sz w:val="28"/>
          <w:szCs w:val="28"/>
        </w:rPr>
        <w:t>предоставляемых по договорам социального найма</w:t>
      </w:r>
      <w:bookmarkEnd w:id="0"/>
      <w:r w:rsidRPr="00E95104">
        <w:rPr>
          <w:rFonts w:ascii="Times New Roman" w:hAnsi="Times New Roman" w:cs="Times New Roman"/>
          <w:sz w:val="28"/>
          <w:szCs w:val="28"/>
        </w:rPr>
        <w:t>»</w:t>
      </w:r>
    </w:p>
    <w:p w:rsidR="00EF7CF5" w:rsidRPr="00E95104" w:rsidRDefault="00EF7CF5" w:rsidP="004E7394">
      <w:pPr>
        <w:pStyle w:val="ConsPlusNormal"/>
        <w:spacing w:line="0" w:lineRule="atLeast"/>
        <w:ind w:firstLine="708"/>
        <w:contextualSpacing/>
        <w:jc w:val="both"/>
        <w:outlineLvl w:val="0"/>
        <w:rPr>
          <w:rFonts w:ascii="Times New Roman" w:hAnsi="Times New Roman" w:cs="Times New Roman"/>
          <w:sz w:val="28"/>
          <w:szCs w:val="28"/>
        </w:rPr>
      </w:pPr>
    </w:p>
    <w:p w:rsidR="00E95104" w:rsidRPr="00E95104" w:rsidRDefault="00E95104" w:rsidP="00B35C7F">
      <w:pPr>
        <w:pStyle w:val="ConsPlusNormal"/>
        <w:spacing w:line="0" w:lineRule="atLeast"/>
        <w:ind w:firstLine="708"/>
        <w:contextualSpacing/>
        <w:jc w:val="both"/>
        <w:outlineLvl w:val="0"/>
        <w:rPr>
          <w:rFonts w:ascii="Times New Roman" w:hAnsi="Times New Roman" w:cs="Times New Roman"/>
          <w:sz w:val="28"/>
          <w:szCs w:val="28"/>
        </w:rPr>
      </w:pPr>
      <w:r w:rsidRPr="00E95104">
        <w:rPr>
          <w:rFonts w:ascii="Times New Roman" w:hAnsi="Times New Roman" w:cs="Times New Roman"/>
          <w:bCs/>
          <w:sz w:val="28"/>
          <w:szCs w:val="28"/>
          <w:lang w:bidi="ru-RU"/>
        </w:rPr>
        <w:t>В соответствии с Федеральным законом от 27.07.2010 № 210-ФЗ  «Об организации предоставления государственных и муниципальных услуг»,</w:t>
      </w:r>
      <w:r w:rsidR="00B35C7F">
        <w:rPr>
          <w:rFonts w:ascii="Times New Roman" w:hAnsi="Times New Roman" w:cs="Times New Roman"/>
          <w:sz w:val="28"/>
          <w:szCs w:val="28"/>
          <w:lang w:bidi="ru-RU"/>
        </w:rPr>
        <w:t xml:space="preserve">ст. 16 </w:t>
      </w:r>
      <w:r w:rsidRPr="00E95104">
        <w:rPr>
          <w:rFonts w:ascii="Times New Roman" w:hAnsi="Times New Roman" w:cs="Times New Roman"/>
          <w:sz w:val="28"/>
          <w:szCs w:val="28"/>
          <w:lang w:bidi="ru-RU"/>
        </w:rPr>
        <w:t>Федеральн</w:t>
      </w:r>
      <w:r w:rsidR="00B35C7F">
        <w:rPr>
          <w:rFonts w:ascii="Times New Roman" w:hAnsi="Times New Roman" w:cs="Times New Roman"/>
          <w:sz w:val="28"/>
          <w:szCs w:val="28"/>
          <w:lang w:bidi="ru-RU"/>
        </w:rPr>
        <w:t>ого</w:t>
      </w:r>
      <w:r w:rsidRPr="00E95104">
        <w:rPr>
          <w:rFonts w:ascii="Times New Roman" w:hAnsi="Times New Roman" w:cs="Times New Roman"/>
          <w:sz w:val="28"/>
          <w:szCs w:val="28"/>
          <w:lang w:bidi="ru-RU"/>
        </w:rPr>
        <w:t xml:space="preserve"> закон</w:t>
      </w:r>
      <w:r w:rsidR="00B35C7F">
        <w:rPr>
          <w:rFonts w:ascii="Times New Roman" w:hAnsi="Times New Roman" w:cs="Times New Roman"/>
          <w:sz w:val="28"/>
          <w:szCs w:val="28"/>
          <w:lang w:bidi="ru-RU"/>
        </w:rPr>
        <w:t>а</w:t>
      </w:r>
      <w:r w:rsidRPr="00E95104">
        <w:rPr>
          <w:rFonts w:ascii="Times New Roman" w:hAnsi="Times New Roman" w:cs="Times New Roman"/>
          <w:sz w:val="28"/>
          <w:szCs w:val="28"/>
          <w:lang w:bidi="ru-RU"/>
        </w:rPr>
        <w:t xml:space="preserve"> от 06.10.2003 № 131-ФЗ «Об общих принципах организации местного самоуправления в Российской Федерации», Закон</w:t>
      </w:r>
      <w:r w:rsidR="00B35C7F">
        <w:rPr>
          <w:rFonts w:ascii="Times New Roman" w:hAnsi="Times New Roman" w:cs="Times New Roman"/>
          <w:sz w:val="28"/>
          <w:szCs w:val="28"/>
          <w:lang w:bidi="ru-RU"/>
        </w:rPr>
        <w:t>ом</w:t>
      </w:r>
      <w:r w:rsidRPr="00E95104">
        <w:rPr>
          <w:rFonts w:ascii="Times New Roman" w:hAnsi="Times New Roman" w:cs="Times New Roman"/>
          <w:sz w:val="28"/>
          <w:szCs w:val="28"/>
          <w:lang w:bidi="ru-RU"/>
        </w:rPr>
        <w:t xml:space="preserve"> Красноярского края от 04.06.2019№ 7-2828 «О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w:t>
      </w:r>
      <w:r w:rsidR="00B35C7F">
        <w:rPr>
          <w:rFonts w:ascii="Times New Roman" w:hAnsi="Times New Roman" w:cs="Times New Roman"/>
          <w:sz w:val="28"/>
          <w:szCs w:val="28"/>
          <w:lang w:bidi="ru-RU"/>
        </w:rPr>
        <w:t xml:space="preserve">ст. 7 </w:t>
      </w:r>
      <w:r w:rsidRPr="00E95104">
        <w:rPr>
          <w:rFonts w:ascii="Times New Roman" w:hAnsi="Times New Roman" w:cs="Times New Roman"/>
          <w:sz w:val="28"/>
          <w:szCs w:val="28"/>
        </w:rPr>
        <w:t>Устав</w:t>
      </w:r>
      <w:r w:rsidR="00B35C7F">
        <w:rPr>
          <w:rFonts w:ascii="Times New Roman" w:hAnsi="Times New Roman" w:cs="Times New Roman"/>
          <w:sz w:val="28"/>
          <w:szCs w:val="28"/>
        </w:rPr>
        <w:t>а</w:t>
      </w:r>
      <w:r w:rsidRPr="00E95104">
        <w:rPr>
          <w:rFonts w:ascii="Times New Roman" w:hAnsi="Times New Roman" w:cs="Times New Roman"/>
          <w:sz w:val="28"/>
          <w:szCs w:val="28"/>
        </w:rPr>
        <w:t xml:space="preserve"> города Назарово</w:t>
      </w:r>
      <w:r w:rsidR="00B35C7F">
        <w:rPr>
          <w:rFonts w:ascii="Times New Roman" w:hAnsi="Times New Roman" w:cs="Times New Roman"/>
          <w:sz w:val="28"/>
          <w:szCs w:val="28"/>
        </w:rPr>
        <w:t>,</w:t>
      </w:r>
    </w:p>
    <w:p w:rsidR="00E95104" w:rsidRPr="00E95104" w:rsidRDefault="00E95104" w:rsidP="00E95104">
      <w:pPr>
        <w:pStyle w:val="ConsPlusNormal"/>
        <w:spacing w:line="0" w:lineRule="atLeast"/>
        <w:contextualSpacing/>
        <w:jc w:val="both"/>
        <w:outlineLvl w:val="0"/>
        <w:rPr>
          <w:rFonts w:ascii="Times New Roman" w:hAnsi="Times New Roman" w:cs="Times New Roman"/>
          <w:sz w:val="28"/>
          <w:szCs w:val="28"/>
        </w:rPr>
      </w:pPr>
      <w:r w:rsidRPr="00E95104">
        <w:rPr>
          <w:rFonts w:ascii="Times New Roman" w:hAnsi="Times New Roman" w:cs="Times New Roman"/>
          <w:sz w:val="28"/>
          <w:szCs w:val="28"/>
        </w:rPr>
        <w:t>ПОСТАНОВЛЯЮ:</w:t>
      </w:r>
    </w:p>
    <w:p w:rsidR="00E95104" w:rsidRPr="00E95104" w:rsidRDefault="00E95104" w:rsidP="00E95104">
      <w:pPr>
        <w:pStyle w:val="ConsPlusNormal"/>
        <w:spacing w:line="0" w:lineRule="atLeast"/>
        <w:contextualSpacing/>
        <w:jc w:val="both"/>
        <w:outlineLvl w:val="0"/>
        <w:rPr>
          <w:rFonts w:ascii="Times New Roman" w:hAnsi="Times New Roman" w:cs="Times New Roman"/>
          <w:sz w:val="28"/>
          <w:szCs w:val="28"/>
        </w:rPr>
      </w:pPr>
      <w:r w:rsidRPr="00E95104">
        <w:rPr>
          <w:rFonts w:ascii="Times New Roman" w:hAnsi="Times New Roman" w:cs="Times New Roman"/>
          <w:sz w:val="28"/>
          <w:szCs w:val="28"/>
        </w:rPr>
        <w:t>1.</w:t>
      </w:r>
      <w:bookmarkStart w:id="1" w:name="_GoBack"/>
      <w:bookmarkEnd w:id="1"/>
      <w:r w:rsidRPr="00E95104">
        <w:rPr>
          <w:rFonts w:ascii="Times New Roman" w:hAnsi="Times New Roman" w:cs="Times New Roman"/>
          <w:sz w:val="28"/>
          <w:szCs w:val="28"/>
        </w:rPr>
        <w:t xml:space="preserve">Утвердить Административный регламент предоставления муниципальной услуги «Признание граждан </w:t>
      </w:r>
      <w:proofErr w:type="gramStart"/>
      <w:r w:rsidRPr="00E95104">
        <w:rPr>
          <w:rFonts w:ascii="Times New Roman" w:hAnsi="Times New Roman" w:cs="Times New Roman"/>
          <w:sz w:val="28"/>
          <w:szCs w:val="28"/>
        </w:rPr>
        <w:t>малоимущими</w:t>
      </w:r>
      <w:proofErr w:type="gramEnd"/>
      <w:r w:rsidRPr="00E95104">
        <w:rPr>
          <w:rFonts w:ascii="Times New Roman" w:hAnsi="Times New Roman" w:cs="Times New Roman"/>
          <w:sz w:val="28"/>
          <w:szCs w:val="28"/>
        </w:rPr>
        <w:t xml:space="preserve"> в целях постановки на учет в качестве нуждающихся в жилых помещениях</w:t>
      </w:r>
      <w:r w:rsidR="00B35C7F">
        <w:rPr>
          <w:rFonts w:ascii="Times New Roman" w:hAnsi="Times New Roman" w:cs="Times New Roman"/>
          <w:sz w:val="28"/>
          <w:szCs w:val="28"/>
        </w:rPr>
        <w:t xml:space="preserve">, </w:t>
      </w:r>
      <w:r w:rsidR="00B35C7F" w:rsidRPr="00B35C7F">
        <w:rPr>
          <w:rFonts w:ascii="Times New Roman" w:hAnsi="Times New Roman" w:cs="Times New Roman"/>
          <w:sz w:val="28"/>
          <w:szCs w:val="28"/>
        </w:rPr>
        <w:t>предоставляемых по договорам социального найма</w:t>
      </w:r>
      <w:r w:rsidRPr="00E95104">
        <w:rPr>
          <w:rFonts w:ascii="Times New Roman" w:hAnsi="Times New Roman" w:cs="Times New Roman"/>
          <w:sz w:val="28"/>
          <w:szCs w:val="28"/>
        </w:rPr>
        <w:t>»</w:t>
      </w:r>
      <w:r w:rsidR="0080148D">
        <w:rPr>
          <w:rFonts w:ascii="Times New Roman" w:hAnsi="Times New Roman" w:cs="Times New Roman"/>
          <w:sz w:val="28"/>
          <w:szCs w:val="28"/>
        </w:rPr>
        <w:t xml:space="preserve"> согласно приложению</w:t>
      </w:r>
      <w:r w:rsidRPr="00E95104">
        <w:rPr>
          <w:rFonts w:ascii="Times New Roman" w:hAnsi="Times New Roman" w:cs="Times New Roman"/>
          <w:sz w:val="28"/>
          <w:szCs w:val="28"/>
        </w:rPr>
        <w:t>.</w:t>
      </w:r>
    </w:p>
    <w:p w:rsidR="00E95104" w:rsidRDefault="00E95104" w:rsidP="00E95104">
      <w:pPr>
        <w:pStyle w:val="ConsPlusNormal"/>
        <w:spacing w:line="0" w:lineRule="atLeast"/>
        <w:contextualSpacing/>
        <w:jc w:val="both"/>
        <w:outlineLvl w:val="0"/>
        <w:rPr>
          <w:rFonts w:ascii="Times New Roman" w:hAnsi="Times New Roman" w:cs="Times New Roman"/>
          <w:sz w:val="28"/>
          <w:szCs w:val="28"/>
        </w:rPr>
      </w:pPr>
      <w:r w:rsidRPr="00E95104">
        <w:rPr>
          <w:rFonts w:ascii="Times New Roman" w:hAnsi="Times New Roman" w:cs="Times New Roman"/>
          <w:sz w:val="28"/>
          <w:szCs w:val="28"/>
        </w:rPr>
        <w:t>2. Признать утратившим силу постановление администрации города Назарово от 02.12.2013 № 2341-п «Об утверждении административного регламента предоставления муниципальной услуги по признанию граждан малоимущими».</w:t>
      </w:r>
    </w:p>
    <w:p w:rsidR="0080148D" w:rsidRPr="00E95104" w:rsidRDefault="0080148D" w:rsidP="00E95104">
      <w:pPr>
        <w:pStyle w:val="ConsPlusNormal"/>
        <w:spacing w:line="0" w:lineRule="atLeast"/>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3</w:t>
      </w:r>
      <w:r w:rsidRPr="0080148D">
        <w:rPr>
          <w:rFonts w:ascii="Times New Roman" w:hAnsi="Times New Roman" w:cs="Times New Roman"/>
          <w:sz w:val="28"/>
          <w:szCs w:val="28"/>
        </w:rPr>
        <w:t xml:space="preserve">. Признать утратившим силу постановление администрации города Назарово от </w:t>
      </w:r>
      <w:r>
        <w:rPr>
          <w:rFonts w:ascii="Times New Roman" w:hAnsi="Times New Roman" w:cs="Times New Roman"/>
          <w:sz w:val="28"/>
          <w:szCs w:val="28"/>
        </w:rPr>
        <w:t>23.06.2011 № 2060</w:t>
      </w:r>
      <w:r w:rsidR="00EF7CF5">
        <w:rPr>
          <w:rFonts w:ascii="Times New Roman" w:hAnsi="Times New Roman" w:cs="Times New Roman"/>
          <w:sz w:val="28"/>
          <w:szCs w:val="28"/>
        </w:rPr>
        <w:t>-п</w:t>
      </w:r>
      <w:r>
        <w:rPr>
          <w:rFonts w:ascii="Times New Roman" w:hAnsi="Times New Roman" w:cs="Times New Roman"/>
          <w:sz w:val="28"/>
          <w:szCs w:val="28"/>
        </w:rPr>
        <w:t xml:space="preserve"> «О передаче полномочий по признанию граждан малоимущими УСЗН города Назарово».</w:t>
      </w:r>
    </w:p>
    <w:p w:rsidR="00E95104" w:rsidRPr="00E95104" w:rsidRDefault="0080148D" w:rsidP="00E95104">
      <w:pPr>
        <w:pStyle w:val="ConsPlusNormal"/>
        <w:spacing w:line="0" w:lineRule="atLeast"/>
        <w:contextualSpacing/>
        <w:jc w:val="both"/>
        <w:outlineLvl w:val="0"/>
        <w:rPr>
          <w:rFonts w:ascii="Times New Roman" w:hAnsi="Times New Roman" w:cs="Times New Roman"/>
          <w:sz w:val="28"/>
          <w:szCs w:val="28"/>
        </w:rPr>
      </w:pPr>
      <w:r>
        <w:rPr>
          <w:rFonts w:ascii="Times New Roman" w:hAnsi="Times New Roman" w:cs="Times New Roman"/>
          <w:sz w:val="28"/>
          <w:szCs w:val="28"/>
        </w:rPr>
        <w:t>4</w:t>
      </w:r>
      <w:r w:rsidR="00E95104" w:rsidRPr="00E95104">
        <w:rPr>
          <w:rFonts w:ascii="Times New Roman" w:hAnsi="Times New Roman" w:cs="Times New Roman"/>
          <w:sz w:val="28"/>
          <w:szCs w:val="28"/>
        </w:rPr>
        <w:t xml:space="preserve">. Настоящее постановление подлежит </w:t>
      </w:r>
      <w:r w:rsidR="00B35C7F">
        <w:rPr>
          <w:rFonts w:ascii="Times New Roman" w:hAnsi="Times New Roman" w:cs="Times New Roman"/>
          <w:sz w:val="28"/>
          <w:szCs w:val="28"/>
        </w:rPr>
        <w:t xml:space="preserve">опубликованию в газете «Советское </w:t>
      </w:r>
      <w:proofErr w:type="spellStart"/>
      <w:r w:rsidR="00B35C7F">
        <w:rPr>
          <w:rFonts w:ascii="Times New Roman" w:hAnsi="Times New Roman" w:cs="Times New Roman"/>
          <w:sz w:val="28"/>
          <w:szCs w:val="28"/>
        </w:rPr>
        <w:t>Причулымье</w:t>
      </w:r>
      <w:proofErr w:type="spellEnd"/>
      <w:r w:rsidR="00B35C7F">
        <w:rPr>
          <w:rFonts w:ascii="Times New Roman" w:hAnsi="Times New Roman" w:cs="Times New Roman"/>
          <w:sz w:val="28"/>
          <w:szCs w:val="28"/>
        </w:rPr>
        <w:t>»</w:t>
      </w:r>
      <w:r w:rsidR="00EF7CF5">
        <w:rPr>
          <w:rFonts w:ascii="Times New Roman" w:hAnsi="Times New Roman" w:cs="Times New Roman"/>
          <w:sz w:val="28"/>
          <w:szCs w:val="28"/>
        </w:rPr>
        <w:t xml:space="preserve"> и размещению на официальном сайте администрации города в сети Интернет. </w:t>
      </w:r>
    </w:p>
    <w:p w:rsidR="00E95104" w:rsidRPr="00E95104" w:rsidRDefault="0080148D" w:rsidP="00E95104">
      <w:pPr>
        <w:pStyle w:val="ConsPlusNormal"/>
        <w:spacing w:line="0" w:lineRule="atLeast"/>
        <w:contextualSpacing/>
        <w:jc w:val="both"/>
        <w:outlineLvl w:val="0"/>
        <w:rPr>
          <w:rFonts w:ascii="Times New Roman" w:hAnsi="Times New Roman" w:cs="Times New Roman"/>
          <w:sz w:val="28"/>
          <w:szCs w:val="28"/>
        </w:rPr>
      </w:pPr>
      <w:r>
        <w:rPr>
          <w:rFonts w:ascii="Times New Roman" w:hAnsi="Times New Roman" w:cs="Times New Roman"/>
          <w:sz w:val="28"/>
          <w:szCs w:val="28"/>
        </w:rPr>
        <w:t>5</w:t>
      </w:r>
      <w:r w:rsidR="00E95104" w:rsidRPr="00E95104">
        <w:rPr>
          <w:rFonts w:ascii="Times New Roman" w:hAnsi="Times New Roman" w:cs="Times New Roman"/>
          <w:sz w:val="28"/>
          <w:szCs w:val="28"/>
        </w:rPr>
        <w:t xml:space="preserve">. Контроль за исполнением постановления возложить на первого заместителя главы города Назарово С.И. </w:t>
      </w:r>
      <w:proofErr w:type="spellStart"/>
      <w:r w:rsidR="00E95104" w:rsidRPr="00E95104">
        <w:rPr>
          <w:rFonts w:ascii="Times New Roman" w:hAnsi="Times New Roman" w:cs="Times New Roman"/>
          <w:sz w:val="28"/>
          <w:szCs w:val="28"/>
        </w:rPr>
        <w:t>Куриловича</w:t>
      </w:r>
      <w:proofErr w:type="spellEnd"/>
      <w:r w:rsidR="00E95104" w:rsidRPr="00E95104">
        <w:rPr>
          <w:rFonts w:ascii="Times New Roman" w:hAnsi="Times New Roman" w:cs="Times New Roman"/>
          <w:sz w:val="28"/>
          <w:szCs w:val="28"/>
        </w:rPr>
        <w:t>.</w:t>
      </w:r>
    </w:p>
    <w:p w:rsidR="00CF1A67" w:rsidRPr="00816A70" w:rsidRDefault="0080148D" w:rsidP="00E95104">
      <w:pPr>
        <w:pStyle w:val="ConsPlusNormal"/>
        <w:spacing w:line="0" w:lineRule="atLeast"/>
        <w:contextualSpacing/>
        <w:jc w:val="both"/>
        <w:outlineLvl w:val="0"/>
        <w:rPr>
          <w:rFonts w:ascii="Times New Roman" w:hAnsi="Times New Roman" w:cs="Times New Roman"/>
          <w:sz w:val="28"/>
          <w:szCs w:val="28"/>
        </w:rPr>
      </w:pPr>
      <w:r>
        <w:rPr>
          <w:rFonts w:ascii="Times New Roman" w:hAnsi="Times New Roman" w:cs="Times New Roman"/>
          <w:sz w:val="28"/>
          <w:szCs w:val="28"/>
        </w:rPr>
        <w:t>6</w:t>
      </w:r>
      <w:r w:rsidR="00E95104" w:rsidRPr="00E95104">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00E95104" w:rsidRPr="00E95104">
        <w:rPr>
          <w:rFonts w:ascii="Times New Roman" w:hAnsi="Times New Roman" w:cs="Times New Roman"/>
          <w:sz w:val="28"/>
          <w:szCs w:val="28"/>
        </w:rPr>
        <w:t xml:space="preserve"> вступает в силу </w:t>
      </w:r>
      <w:r w:rsidR="00B35C7F">
        <w:rPr>
          <w:rFonts w:ascii="Times New Roman" w:hAnsi="Times New Roman" w:cs="Times New Roman"/>
          <w:sz w:val="28"/>
          <w:szCs w:val="28"/>
        </w:rPr>
        <w:t xml:space="preserve">в день, следующий за днём его официального опубликования в газете «Советское </w:t>
      </w:r>
      <w:proofErr w:type="spellStart"/>
      <w:r w:rsidR="00B35C7F">
        <w:rPr>
          <w:rFonts w:ascii="Times New Roman" w:hAnsi="Times New Roman" w:cs="Times New Roman"/>
          <w:sz w:val="28"/>
          <w:szCs w:val="28"/>
        </w:rPr>
        <w:t>Причулымье</w:t>
      </w:r>
      <w:proofErr w:type="spellEnd"/>
      <w:r w:rsidR="00B35C7F">
        <w:rPr>
          <w:rFonts w:ascii="Times New Roman" w:hAnsi="Times New Roman" w:cs="Times New Roman"/>
          <w:sz w:val="28"/>
          <w:szCs w:val="28"/>
        </w:rPr>
        <w:t>»</w:t>
      </w:r>
      <w:r w:rsidR="00E95104" w:rsidRPr="00E95104">
        <w:rPr>
          <w:rFonts w:ascii="Times New Roman" w:hAnsi="Times New Roman" w:cs="Times New Roman"/>
          <w:sz w:val="28"/>
          <w:szCs w:val="28"/>
        </w:rPr>
        <w:t>.</w:t>
      </w:r>
    </w:p>
    <w:p w:rsidR="00E95104" w:rsidRPr="00E95104" w:rsidRDefault="00E95104" w:rsidP="00E95104">
      <w:pPr>
        <w:pStyle w:val="ConsPlusNormal"/>
        <w:spacing w:line="0" w:lineRule="atLeast"/>
        <w:contextualSpacing/>
        <w:jc w:val="both"/>
        <w:outlineLvl w:val="0"/>
        <w:rPr>
          <w:rFonts w:ascii="Times New Roman" w:hAnsi="Times New Roman" w:cs="Times New Roman"/>
          <w:sz w:val="28"/>
          <w:szCs w:val="28"/>
        </w:rPr>
      </w:pPr>
    </w:p>
    <w:p w:rsidR="00AE1AC6" w:rsidRDefault="00AE1AC6" w:rsidP="00E95104">
      <w:pPr>
        <w:pStyle w:val="ConsPlusNormal"/>
        <w:spacing w:line="0" w:lineRule="atLeast"/>
        <w:contextualSpacing/>
        <w:jc w:val="both"/>
        <w:outlineLvl w:val="0"/>
        <w:rPr>
          <w:rFonts w:ascii="Times New Roman" w:hAnsi="Times New Roman" w:cs="Times New Roman"/>
          <w:sz w:val="28"/>
          <w:szCs w:val="28"/>
        </w:rPr>
      </w:pPr>
    </w:p>
    <w:p w:rsidR="004E7394" w:rsidRPr="00E95104" w:rsidRDefault="00E95104" w:rsidP="00E95104">
      <w:pPr>
        <w:pStyle w:val="ConsPlusNormal"/>
        <w:spacing w:line="0" w:lineRule="atLeast"/>
        <w:contextualSpacing/>
        <w:jc w:val="both"/>
        <w:outlineLvl w:val="0"/>
        <w:rPr>
          <w:rFonts w:ascii="Times New Roman" w:hAnsi="Times New Roman" w:cs="Times New Roman"/>
          <w:sz w:val="28"/>
          <w:szCs w:val="28"/>
        </w:rPr>
      </w:pPr>
      <w:r w:rsidRPr="00E95104">
        <w:rPr>
          <w:rFonts w:ascii="Times New Roman" w:hAnsi="Times New Roman" w:cs="Times New Roman"/>
          <w:sz w:val="28"/>
          <w:szCs w:val="28"/>
        </w:rPr>
        <w:t>Глава города                                                                                       С.И. Сухарев</w:t>
      </w:r>
    </w:p>
    <w:p w:rsidR="00AE1AC6" w:rsidRDefault="00AE1AC6" w:rsidP="00E36A26">
      <w:pPr>
        <w:pStyle w:val="ConsPlusNormal"/>
        <w:spacing w:line="0" w:lineRule="atLeast"/>
        <w:contextualSpacing/>
        <w:jc w:val="right"/>
        <w:outlineLvl w:val="0"/>
        <w:rPr>
          <w:rFonts w:ascii="Times New Roman" w:hAnsi="Times New Roman" w:cs="Times New Roman"/>
          <w:sz w:val="28"/>
          <w:szCs w:val="28"/>
        </w:rPr>
      </w:pPr>
    </w:p>
    <w:p w:rsidR="00AE1AC6" w:rsidRDefault="00AE1AC6" w:rsidP="00E36A26">
      <w:pPr>
        <w:pStyle w:val="ConsPlusNormal"/>
        <w:spacing w:line="0" w:lineRule="atLeast"/>
        <w:contextualSpacing/>
        <w:jc w:val="right"/>
        <w:outlineLvl w:val="0"/>
        <w:rPr>
          <w:rFonts w:ascii="Times New Roman" w:hAnsi="Times New Roman" w:cs="Times New Roman"/>
          <w:sz w:val="28"/>
          <w:szCs w:val="28"/>
        </w:rPr>
      </w:pPr>
    </w:p>
    <w:p w:rsidR="00E36A26" w:rsidRDefault="00E36A26" w:rsidP="00E36A26">
      <w:pPr>
        <w:pStyle w:val="ConsPlusNormal"/>
        <w:spacing w:line="0" w:lineRule="atLeast"/>
        <w:contextualSpacing/>
        <w:jc w:val="right"/>
        <w:outlineLvl w:val="0"/>
        <w:rPr>
          <w:rFonts w:ascii="Times New Roman" w:hAnsi="Times New Roman" w:cs="Times New Roman"/>
          <w:sz w:val="28"/>
          <w:szCs w:val="28"/>
        </w:rPr>
      </w:pPr>
      <w:r w:rsidRPr="00C00A21">
        <w:rPr>
          <w:rFonts w:ascii="Times New Roman" w:hAnsi="Times New Roman" w:cs="Times New Roman"/>
          <w:sz w:val="28"/>
          <w:szCs w:val="28"/>
        </w:rPr>
        <w:t>Приложение</w:t>
      </w:r>
    </w:p>
    <w:p w:rsidR="00E36A26" w:rsidRDefault="00E36A26" w:rsidP="00E36A26">
      <w:pPr>
        <w:pStyle w:val="ConsPlusNormal"/>
        <w:spacing w:line="0" w:lineRule="atLeast"/>
        <w:contextualSpacing/>
        <w:jc w:val="right"/>
        <w:rPr>
          <w:rFonts w:ascii="Times New Roman" w:hAnsi="Times New Roman" w:cs="Times New Roman"/>
          <w:sz w:val="28"/>
          <w:szCs w:val="28"/>
        </w:rPr>
      </w:pPr>
      <w:r w:rsidRPr="00C00A21">
        <w:rPr>
          <w:rFonts w:ascii="Times New Roman" w:hAnsi="Times New Roman" w:cs="Times New Roman"/>
          <w:sz w:val="28"/>
          <w:szCs w:val="28"/>
        </w:rPr>
        <w:t xml:space="preserve">к постановлению администрации города </w:t>
      </w:r>
      <w:r>
        <w:rPr>
          <w:rFonts w:ascii="Times New Roman" w:hAnsi="Times New Roman" w:cs="Times New Roman"/>
          <w:sz w:val="28"/>
          <w:szCs w:val="28"/>
        </w:rPr>
        <w:t>Назарово</w:t>
      </w:r>
    </w:p>
    <w:p w:rsidR="00E36A26" w:rsidRPr="00C00A21" w:rsidRDefault="00E36A26" w:rsidP="00E36A26">
      <w:pPr>
        <w:pStyle w:val="ConsPlusNormal"/>
        <w:spacing w:line="0" w:lineRule="atLeast"/>
        <w:contextualSpacing/>
        <w:jc w:val="right"/>
        <w:rPr>
          <w:rFonts w:ascii="Times New Roman" w:hAnsi="Times New Roman" w:cs="Times New Roman"/>
          <w:sz w:val="28"/>
          <w:szCs w:val="28"/>
        </w:rPr>
      </w:pPr>
      <w:r>
        <w:rPr>
          <w:rFonts w:ascii="Times New Roman" w:hAnsi="Times New Roman" w:cs="Times New Roman"/>
          <w:sz w:val="28"/>
          <w:szCs w:val="28"/>
        </w:rPr>
        <w:t xml:space="preserve">от   </w:t>
      </w:r>
      <w:r w:rsidR="00FB4106">
        <w:rPr>
          <w:rFonts w:ascii="Times New Roman" w:hAnsi="Times New Roman" w:cs="Times New Roman"/>
          <w:sz w:val="28"/>
          <w:szCs w:val="28"/>
        </w:rPr>
        <w:t>30.06</w:t>
      </w:r>
      <w:r>
        <w:rPr>
          <w:rFonts w:ascii="Times New Roman" w:hAnsi="Times New Roman" w:cs="Times New Roman"/>
          <w:sz w:val="28"/>
          <w:szCs w:val="28"/>
        </w:rPr>
        <w:t xml:space="preserve">.2020 № </w:t>
      </w:r>
      <w:r w:rsidR="00FB4106">
        <w:rPr>
          <w:rFonts w:ascii="Times New Roman" w:hAnsi="Times New Roman" w:cs="Times New Roman"/>
          <w:sz w:val="28"/>
          <w:szCs w:val="28"/>
        </w:rPr>
        <w:t>692</w:t>
      </w: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spellEnd"/>
    </w:p>
    <w:p w:rsidR="006A2869" w:rsidRPr="00C00A21" w:rsidRDefault="006A2869" w:rsidP="006A2869">
      <w:pPr>
        <w:pStyle w:val="ConsPlusNormal"/>
        <w:spacing w:line="0" w:lineRule="atLeast"/>
        <w:contextualSpacing/>
        <w:jc w:val="both"/>
        <w:rPr>
          <w:rFonts w:ascii="Times New Roman" w:hAnsi="Times New Roman" w:cs="Times New Roman"/>
          <w:sz w:val="28"/>
          <w:szCs w:val="28"/>
        </w:rPr>
      </w:pPr>
    </w:p>
    <w:p w:rsidR="00EF0013" w:rsidRDefault="00EF0013" w:rsidP="006A2869">
      <w:pPr>
        <w:pStyle w:val="ConsPlusTitle"/>
        <w:spacing w:line="0" w:lineRule="atLeast"/>
        <w:contextualSpacing/>
        <w:jc w:val="center"/>
        <w:rPr>
          <w:rFonts w:ascii="Times New Roman" w:hAnsi="Times New Roman" w:cs="Times New Roman"/>
          <w:b w:val="0"/>
          <w:sz w:val="28"/>
          <w:szCs w:val="28"/>
        </w:rPr>
      </w:pPr>
      <w:bookmarkStart w:id="2" w:name="P38"/>
      <w:bookmarkEnd w:id="2"/>
    </w:p>
    <w:p w:rsidR="007132F7" w:rsidRPr="007132F7" w:rsidRDefault="007132F7" w:rsidP="007132F7">
      <w:pPr>
        <w:pStyle w:val="ConsPlusTitle"/>
        <w:spacing w:line="0" w:lineRule="atLeast"/>
        <w:contextualSpacing/>
        <w:jc w:val="center"/>
        <w:outlineLvl w:val="1"/>
        <w:rPr>
          <w:rFonts w:ascii="Times New Roman" w:hAnsi="Times New Roman" w:cs="Times New Roman"/>
          <w:b w:val="0"/>
          <w:sz w:val="28"/>
          <w:szCs w:val="28"/>
        </w:rPr>
      </w:pPr>
      <w:r w:rsidRPr="007132F7">
        <w:rPr>
          <w:rFonts w:ascii="Times New Roman" w:hAnsi="Times New Roman" w:cs="Times New Roman"/>
          <w:b w:val="0"/>
          <w:sz w:val="28"/>
          <w:szCs w:val="28"/>
        </w:rPr>
        <w:t>АДМИНИСТРАТИВНЫЙ РЕГЛАМЕНТ</w:t>
      </w:r>
    </w:p>
    <w:p w:rsidR="007132F7" w:rsidRPr="007132F7" w:rsidRDefault="007132F7" w:rsidP="007132F7">
      <w:pPr>
        <w:pStyle w:val="ConsPlusTitle"/>
        <w:spacing w:line="0" w:lineRule="atLeast"/>
        <w:contextualSpacing/>
        <w:jc w:val="center"/>
        <w:outlineLvl w:val="1"/>
        <w:rPr>
          <w:rFonts w:ascii="Times New Roman" w:hAnsi="Times New Roman" w:cs="Times New Roman"/>
          <w:b w:val="0"/>
          <w:sz w:val="28"/>
          <w:szCs w:val="28"/>
        </w:rPr>
      </w:pPr>
      <w:r w:rsidRPr="007132F7">
        <w:rPr>
          <w:rFonts w:ascii="Times New Roman" w:hAnsi="Times New Roman" w:cs="Times New Roman"/>
          <w:b w:val="0"/>
          <w:sz w:val="28"/>
          <w:szCs w:val="28"/>
        </w:rPr>
        <w:t>МУНИЦИПАЛЬНОЙ УСЛУГИ «ПРИЗНАНИЕ ГРАЖДАН МАЛОИМУЩИМИ В ЦЕЛЯХ ПОСТАНОВКИ НА УЧЕТ В КАЧЕСТВЕ НУЖДАЮЩИХСЯ В ЖИЛЫХ ПОМЕЩЕНИЯХ, ПРЕДОСТАВЛЯЕМЫХ</w:t>
      </w:r>
    </w:p>
    <w:p w:rsidR="007132F7" w:rsidRPr="007132F7" w:rsidRDefault="007132F7" w:rsidP="007132F7">
      <w:pPr>
        <w:pStyle w:val="ConsPlusTitle"/>
        <w:spacing w:line="0" w:lineRule="atLeast"/>
        <w:contextualSpacing/>
        <w:jc w:val="center"/>
        <w:outlineLvl w:val="1"/>
        <w:rPr>
          <w:rFonts w:ascii="Times New Roman" w:hAnsi="Times New Roman" w:cs="Times New Roman"/>
          <w:b w:val="0"/>
          <w:sz w:val="28"/>
          <w:szCs w:val="28"/>
        </w:rPr>
      </w:pPr>
      <w:r w:rsidRPr="007132F7">
        <w:rPr>
          <w:rFonts w:ascii="Times New Roman" w:hAnsi="Times New Roman" w:cs="Times New Roman"/>
          <w:b w:val="0"/>
          <w:sz w:val="28"/>
          <w:szCs w:val="28"/>
        </w:rPr>
        <w:t>ПО ДОГОВОРАМ СОЦИАЛЬНОГО НАЙМА»</w:t>
      </w:r>
    </w:p>
    <w:p w:rsidR="007132F7" w:rsidRDefault="007132F7" w:rsidP="006A2869">
      <w:pPr>
        <w:pStyle w:val="ConsPlusTitle"/>
        <w:spacing w:line="0" w:lineRule="atLeast"/>
        <w:contextualSpacing/>
        <w:jc w:val="center"/>
        <w:outlineLvl w:val="1"/>
        <w:rPr>
          <w:rFonts w:ascii="Times New Roman" w:hAnsi="Times New Roman" w:cs="Times New Roman"/>
          <w:b w:val="0"/>
          <w:sz w:val="28"/>
          <w:szCs w:val="28"/>
        </w:rPr>
      </w:pPr>
    </w:p>
    <w:p w:rsidR="00DC12A0" w:rsidRPr="00C00A21" w:rsidRDefault="00DC12A0" w:rsidP="006A2869">
      <w:pPr>
        <w:pStyle w:val="ConsPlusTitle"/>
        <w:spacing w:line="0" w:lineRule="atLeast"/>
        <w:contextualSpacing/>
        <w:jc w:val="center"/>
        <w:outlineLvl w:val="1"/>
        <w:rPr>
          <w:rFonts w:ascii="Times New Roman" w:hAnsi="Times New Roman" w:cs="Times New Roman"/>
          <w:b w:val="0"/>
          <w:sz w:val="28"/>
          <w:szCs w:val="28"/>
        </w:rPr>
      </w:pPr>
      <w:r w:rsidRPr="00C00A21">
        <w:rPr>
          <w:rFonts w:ascii="Times New Roman" w:hAnsi="Times New Roman" w:cs="Times New Roman"/>
          <w:b w:val="0"/>
          <w:sz w:val="28"/>
          <w:szCs w:val="28"/>
        </w:rPr>
        <w:t>I. ОБЩИЕ ПОЛОЖЕНИЯ</w:t>
      </w:r>
    </w:p>
    <w:p w:rsidR="00DC12A0" w:rsidRPr="00C00A21" w:rsidRDefault="00DC12A0" w:rsidP="00194A68">
      <w:pPr>
        <w:pStyle w:val="ConsPlusNormal"/>
        <w:spacing w:line="0" w:lineRule="atLeast"/>
        <w:ind w:firstLine="709"/>
        <w:contextualSpacing/>
        <w:jc w:val="both"/>
        <w:rPr>
          <w:rFonts w:ascii="Times New Roman" w:hAnsi="Times New Roman" w:cs="Times New Roman"/>
          <w:sz w:val="28"/>
          <w:szCs w:val="28"/>
        </w:rPr>
      </w:pPr>
    </w:p>
    <w:p w:rsidR="00DC12A0" w:rsidRPr="00C00A21" w:rsidRDefault="00DC12A0" w:rsidP="00194A68">
      <w:pPr>
        <w:pStyle w:val="ConsPlusNormal"/>
        <w:spacing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1.</w:t>
      </w:r>
      <w:r w:rsidR="00526BF6">
        <w:rPr>
          <w:rFonts w:ascii="Times New Roman" w:hAnsi="Times New Roman" w:cs="Times New Roman"/>
          <w:sz w:val="28"/>
          <w:szCs w:val="28"/>
        </w:rPr>
        <w:t>1.</w:t>
      </w:r>
      <w:r w:rsidRPr="00C00A21">
        <w:rPr>
          <w:rFonts w:ascii="Times New Roman" w:hAnsi="Times New Roman" w:cs="Times New Roman"/>
          <w:sz w:val="28"/>
          <w:szCs w:val="28"/>
        </w:rPr>
        <w:t xml:space="preserve"> Настоящий Административный </w:t>
      </w:r>
      <w:r w:rsidR="00A000D7" w:rsidRPr="00C00A21">
        <w:rPr>
          <w:rFonts w:ascii="Times New Roman" w:hAnsi="Times New Roman" w:cs="Times New Roman"/>
          <w:sz w:val="28"/>
          <w:szCs w:val="28"/>
        </w:rPr>
        <w:t xml:space="preserve">регламент муниципальной услуги </w:t>
      </w:r>
      <w:r w:rsidR="00194A68" w:rsidRPr="00C00A21">
        <w:rPr>
          <w:rFonts w:ascii="Times New Roman" w:hAnsi="Times New Roman" w:cs="Times New Roman"/>
          <w:sz w:val="28"/>
          <w:szCs w:val="28"/>
        </w:rPr>
        <w:t>«</w:t>
      </w:r>
      <w:r w:rsidRPr="00C00A21">
        <w:rPr>
          <w:rFonts w:ascii="Times New Roman" w:hAnsi="Times New Roman" w:cs="Times New Roman"/>
          <w:sz w:val="28"/>
          <w:szCs w:val="28"/>
        </w:rPr>
        <w:t>Признание граждан малоимущими в целях постановки на учет в качестве нуждающихся в жилых помещениях</w:t>
      </w:r>
      <w:r w:rsidR="007132F7" w:rsidRPr="007132F7">
        <w:rPr>
          <w:rFonts w:ascii="Times New Roman" w:hAnsi="Times New Roman" w:cs="Times New Roman"/>
          <w:sz w:val="28"/>
          <w:szCs w:val="28"/>
        </w:rPr>
        <w:t>, предоставляемых по договорам социального найма</w:t>
      </w:r>
      <w:r w:rsidR="00194A68" w:rsidRPr="00C00A21">
        <w:rPr>
          <w:rFonts w:ascii="Times New Roman" w:hAnsi="Times New Roman" w:cs="Times New Roman"/>
          <w:sz w:val="28"/>
          <w:szCs w:val="28"/>
        </w:rPr>
        <w:t>»</w:t>
      </w:r>
      <w:r w:rsidRPr="00C00A21">
        <w:rPr>
          <w:rFonts w:ascii="Times New Roman" w:hAnsi="Times New Roman" w:cs="Times New Roman"/>
          <w:sz w:val="28"/>
          <w:szCs w:val="28"/>
        </w:rPr>
        <w:t xml:space="preserve"> (далее - Регламент) определяет порядок</w:t>
      </w:r>
      <w:r w:rsidR="006E0C8C">
        <w:rPr>
          <w:rFonts w:ascii="Times New Roman" w:hAnsi="Times New Roman" w:cs="Times New Roman"/>
          <w:sz w:val="28"/>
          <w:szCs w:val="28"/>
        </w:rPr>
        <w:t>,</w:t>
      </w:r>
      <w:r w:rsidR="00407898">
        <w:rPr>
          <w:rFonts w:ascii="Times New Roman" w:hAnsi="Times New Roman" w:cs="Times New Roman"/>
          <w:sz w:val="28"/>
          <w:szCs w:val="28"/>
        </w:rPr>
        <w:t xml:space="preserve">сроки </w:t>
      </w:r>
      <w:r w:rsidRPr="00C00A21">
        <w:rPr>
          <w:rFonts w:ascii="Times New Roman" w:hAnsi="Times New Roman" w:cs="Times New Roman"/>
          <w:sz w:val="28"/>
          <w:szCs w:val="28"/>
        </w:rPr>
        <w:t>и стандарт предоставления муниципальной услуги признания граждан малоимущими в целях постановки на учет в качестве нуждающихся в жилых помещениях</w:t>
      </w:r>
      <w:r w:rsidR="007132F7" w:rsidRPr="007132F7">
        <w:rPr>
          <w:rFonts w:ascii="Times New Roman" w:hAnsi="Times New Roman" w:cs="Times New Roman"/>
          <w:sz w:val="28"/>
          <w:szCs w:val="28"/>
        </w:rPr>
        <w:t>, предоставляемых по договорам социального найма</w:t>
      </w:r>
      <w:r w:rsidRPr="00C00A21">
        <w:rPr>
          <w:rFonts w:ascii="Times New Roman" w:hAnsi="Times New Roman" w:cs="Times New Roman"/>
          <w:sz w:val="28"/>
          <w:szCs w:val="28"/>
        </w:rPr>
        <w:t xml:space="preserve"> (далее - Услуга).</w:t>
      </w:r>
    </w:p>
    <w:p w:rsidR="005902AD" w:rsidRPr="00C00A21" w:rsidRDefault="005902AD" w:rsidP="00194A68">
      <w:pPr>
        <w:pStyle w:val="ConsPlusNormal"/>
        <w:spacing w:before="220" w:line="0" w:lineRule="atLeast"/>
        <w:ind w:firstLine="709"/>
        <w:contextualSpacing/>
        <w:jc w:val="both"/>
        <w:rPr>
          <w:rFonts w:ascii="Times New Roman" w:hAnsi="Times New Roman" w:cs="Times New Roman"/>
          <w:sz w:val="28"/>
          <w:szCs w:val="28"/>
        </w:rPr>
      </w:pPr>
    </w:p>
    <w:p w:rsidR="00DC12A0" w:rsidRPr="00C00A21" w:rsidRDefault="00DC12A0" w:rsidP="00194A68">
      <w:pPr>
        <w:pStyle w:val="ConsPlusTitle"/>
        <w:spacing w:line="0" w:lineRule="atLeast"/>
        <w:ind w:firstLine="709"/>
        <w:contextualSpacing/>
        <w:jc w:val="center"/>
        <w:outlineLvl w:val="1"/>
        <w:rPr>
          <w:rFonts w:ascii="Times New Roman" w:hAnsi="Times New Roman" w:cs="Times New Roman"/>
          <w:b w:val="0"/>
          <w:sz w:val="28"/>
          <w:szCs w:val="28"/>
        </w:rPr>
      </w:pPr>
      <w:r w:rsidRPr="00C00A21">
        <w:rPr>
          <w:rFonts w:ascii="Times New Roman" w:hAnsi="Times New Roman" w:cs="Times New Roman"/>
          <w:b w:val="0"/>
          <w:sz w:val="28"/>
          <w:szCs w:val="28"/>
        </w:rPr>
        <w:t xml:space="preserve">II. СТАНДАРТ ПРЕДОСТАВЛЕНИЯ </w:t>
      </w:r>
      <w:r w:rsidR="00160917">
        <w:rPr>
          <w:rFonts w:ascii="Times New Roman" w:hAnsi="Times New Roman" w:cs="Times New Roman"/>
          <w:b w:val="0"/>
          <w:sz w:val="28"/>
          <w:szCs w:val="28"/>
        </w:rPr>
        <w:t>М</w:t>
      </w:r>
      <w:r w:rsidR="00077268">
        <w:rPr>
          <w:rFonts w:ascii="Times New Roman" w:hAnsi="Times New Roman" w:cs="Times New Roman"/>
          <w:b w:val="0"/>
          <w:sz w:val="28"/>
          <w:szCs w:val="28"/>
        </w:rPr>
        <w:t>У</w:t>
      </w:r>
      <w:r w:rsidR="00160917">
        <w:rPr>
          <w:rFonts w:ascii="Times New Roman" w:hAnsi="Times New Roman" w:cs="Times New Roman"/>
          <w:b w:val="0"/>
          <w:sz w:val="28"/>
          <w:szCs w:val="28"/>
        </w:rPr>
        <w:t xml:space="preserve">НИЦИПАЛЬНОЙ </w:t>
      </w:r>
      <w:r w:rsidRPr="00C00A21">
        <w:rPr>
          <w:rFonts w:ascii="Times New Roman" w:hAnsi="Times New Roman" w:cs="Times New Roman"/>
          <w:b w:val="0"/>
          <w:sz w:val="28"/>
          <w:szCs w:val="28"/>
        </w:rPr>
        <w:t>УСЛУГИ</w:t>
      </w:r>
    </w:p>
    <w:p w:rsidR="00DC12A0" w:rsidRPr="00C00A21" w:rsidRDefault="00DC12A0" w:rsidP="00194A68">
      <w:pPr>
        <w:pStyle w:val="ConsPlusNormal"/>
        <w:spacing w:line="0" w:lineRule="atLeast"/>
        <w:ind w:firstLine="709"/>
        <w:contextualSpacing/>
        <w:jc w:val="both"/>
        <w:rPr>
          <w:rFonts w:ascii="Times New Roman" w:hAnsi="Times New Roman" w:cs="Times New Roman"/>
          <w:sz w:val="28"/>
          <w:szCs w:val="28"/>
        </w:rPr>
      </w:pPr>
    </w:p>
    <w:p w:rsidR="00DC12A0" w:rsidRDefault="009B6297" w:rsidP="00194A68">
      <w:pPr>
        <w:pStyle w:val="ConsPlusNormal"/>
        <w:spacing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DC12A0" w:rsidRPr="00C00A21">
        <w:rPr>
          <w:rFonts w:ascii="Times New Roman" w:hAnsi="Times New Roman" w:cs="Times New Roman"/>
          <w:sz w:val="28"/>
          <w:szCs w:val="28"/>
        </w:rPr>
        <w:t>.</w:t>
      </w:r>
      <w:r>
        <w:rPr>
          <w:rFonts w:ascii="Times New Roman" w:hAnsi="Times New Roman" w:cs="Times New Roman"/>
          <w:sz w:val="28"/>
          <w:szCs w:val="28"/>
        </w:rPr>
        <w:t>1.</w:t>
      </w:r>
      <w:r w:rsidR="00DC12A0" w:rsidRPr="00C00A21">
        <w:rPr>
          <w:rFonts w:ascii="Times New Roman" w:hAnsi="Times New Roman" w:cs="Times New Roman"/>
          <w:sz w:val="28"/>
          <w:szCs w:val="28"/>
        </w:rPr>
        <w:t xml:space="preserve"> Наименование Услуги: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Признание граждан малоимущими в целях постановки на учет в качестве </w:t>
      </w:r>
      <w:r w:rsidR="00407898">
        <w:rPr>
          <w:rFonts w:ascii="Times New Roman" w:hAnsi="Times New Roman" w:cs="Times New Roman"/>
          <w:sz w:val="28"/>
          <w:szCs w:val="28"/>
        </w:rPr>
        <w:t>нуждающихся в жилых помещениях</w:t>
      </w:r>
      <w:r w:rsidR="007132F7" w:rsidRPr="007132F7">
        <w:rPr>
          <w:rFonts w:ascii="Times New Roman" w:hAnsi="Times New Roman" w:cs="Times New Roman"/>
          <w:sz w:val="28"/>
          <w:szCs w:val="28"/>
        </w:rPr>
        <w:t>, предоставляемых по договорам социального найма</w:t>
      </w:r>
      <w:r w:rsidR="00407898">
        <w:rPr>
          <w:rFonts w:ascii="Times New Roman" w:hAnsi="Times New Roman" w:cs="Times New Roman"/>
          <w:sz w:val="28"/>
          <w:szCs w:val="28"/>
        </w:rPr>
        <w:t>»</w:t>
      </w:r>
      <w:r w:rsidR="00DC12A0" w:rsidRPr="00C00A21">
        <w:rPr>
          <w:rFonts w:ascii="Times New Roman" w:hAnsi="Times New Roman" w:cs="Times New Roman"/>
          <w:sz w:val="28"/>
          <w:szCs w:val="28"/>
        </w:rPr>
        <w:t>.</w:t>
      </w:r>
    </w:p>
    <w:p w:rsidR="00407898" w:rsidRDefault="009B6297" w:rsidP="005902AD">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DC12A0" w:rsidRPr="00C00A21">
        <w:rPr>
          <w:rFonts w:ascii="Times New Roman" w:hAnsi="Times New Roman" w:cs="Times New Roman"/>
          <w:sz w:val="28"/>
          <w:szCs w:val="28"/>
        </w:rPr>
        <w:t>.</w:t>
      </w:r>
      <w:r>
        <w:rPr>
          <w:rFonts w:ascii="Times New Roman" w:hAnsi="Times New Roman" w:cs="Times New Roman"/>
          <w:sz w:val="28"/>
          <w:szCs w:val="28"/>
        </w:rPr>
        <w:t>2.</w:t>
      </w:r>
      <w:r w:rsidR="006F6E18">
        <w:rPr>
          <w:rFonts w:ascii="Times New Roman" w:hAnsi="Times New Roman" w:cs="Times New Roman"/>
          <w:sz w:val="28"/>
          <w:szCs w:val="28"/>
        </w:rPr>
        <w:t xml:space="preserve">Предоставление Услуги осуществляется </w:t>
      </w:r>
      <w:r w:rsidR="00407898">
        <w:rPr>
          <w:rFonts w:ascii="Times New Roman" w:hAnsi="Times New Roman" w:cs="Times New Roman"/>
          <w:sz w:val="28"/>
          <w:szCs w:val="28"/>
        </w:rPr>
        <w:t>специалистами отдела по собственности и землепользованию администрации города Назарово</w:t>
      </w:r>
      <w:r w:rsidR="00AD0E6A">
        <w:rPr>
          <w:rFonts w:ascii="Times New Roman" w:hAnsi="Times New Roman" w:cs="Times New Roman"/>
          <w:sz w:val="28"/>
          <w:szCs w:val="28"/>
        </w:rPr>
        <w:t>.</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Заявление о признании граждан малоимущими в целях постановки на учет в качестве нуждающихся в жилых помещениях</w:t>
      </w:r>
      <w:r w:rsidR="007132F7" w:rsidRPr="007132F7">
        <w:rPr>
          <w:rFonts w:ascii="Times New Roman" w:hAnsi="Times New Roman" w:cs="Times New Roman"/>
          <w:sz w:val="28"/>
          <w:szCs w:val="28"/>
        </w:rPr>
        <w:t>, предоставляемых по договорам социального найма</w:t>
      </w:r>
      <w:r w:rsidRPr="005902AD">
        <w:rPr>
          <w:rFonts w:ascii="Times New Roman" w:hAnsi="Times New Roman" w:cs="Times New Roman"/>
          <w:sz w:val="28"/>
          <w:szCs w:val="28"/>
        </w:rPr>
        <w:t xml:space="preserve"> (далее - Заявление), с прилагаемыми документами в администрацию города Назарово или КГБУ «Многофункциональный центр предоставления государственных и муниципальных услуг» (далее - МФЦ) одним из следующих способов:</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лично (либо через законного представителя) сотруднику отдела или специалисту МФЦ;</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почтовым отправлением на бумажном носителе;</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xml:space="preserve">-в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включая региональный портал государственных и муниципальных услуг муниципальных услуг Красноярского края: </w:t>
      </w:r>
      <w:hyperlink r:id="rId7" w:history="1">
        <w:r w:rsidRPr="005902AD">
          <w:rPr>
            <w:rStyle w:val="a3"/>
            <w:rFonts w:ascii="Times New Roman" w:hAnsi="Times New Roman"/>
            <w:sz w:val="28"/>
            <w:szCs w:val="28"/>
            <w:lang w:val="en-US"/>
          </w:rPr>
          <w:t>www</w:t>
        </w:r>
        <w:r w:rsidRPr="005902AD">
          <w:rPr>
            <w:rStyle w:val="a3"/>
            <w:rFonts w:ascii="Times New Roman" w:hAnsi="Times New Roman"/>
            <w:sz w:val="28"/>
            <w:szCs w:val="28"/>
          </w:rPr>
          <w:t>.</w:t>
        </w:r>
        <w:proofErr w:type="spellStart"/>
        <w:r w:rsidRPr="005902AD">
          <w:rPr>
            <w:rStyle w:val="a3"/>
            <w:rFonts w:ascii="Times New Roman" w:hAnsi="Times New Roman"/>
            <w:sz w:val="28"/>
            <w:szCs w:val="28"/>
            <w:lang w:val="en-US"/>
          </w:rPr>
          <w:t>gosuslugi</w:t>
        </w:r>
        <w:proofErr w:type="spellEnd"/>
        <w:r w:rsidRPr="005902AD">
          <w:rPr>
            <w:rStyle w:val="a3"/>
            <w:rFonts w:ascii="Times New Roman" w:hAnsi="Times New Roman"/>
            <w:sz w:val="28"/>
            <w:szCs w:val="28"/>
          </w:rPr>
          <w:t>.</w:t>
        </w:r>
        <w:proofErr w:type="spellStart"/>
        <w:r w:rsidRPr="005902AD">
          <w:rPr>
            <w:rStyle w:val="a3"/>
            <w:rFonts w:ascii="Times New Roman" w:hAnsi="Times New Roman"/>
            <w:sz w:val="28"/>
            <w:szCs w:val="28"/>
            <w:lang w:val="en-US"/>
          </w:rPr>
          <w:t>krskstate</w:t>
        </w:r>
        <w:proofErr w:type="spellEnd"/>
        <w:r w:rsidRPr="005902AD">
          <w:rPr>
            <w:rStyle w:val="a3"/>
            <w:rFonts w:ascii="Times New Roman" w:hAnsi="Times New Roman"/>
            <w:sz w:val="28"/>
            <w:szCs w:val="28"/>
          </w:rPr>
          <w:t>.</w:t>
        </w:r>
        <w:proofErr w:type="spellStart"/>
        <w:r w:rsidRPr="005902AD">
          <w:rPr>
            <w:rStyle w:val="a3"/>
            <w:rFonts w:ascii="Times New Roman" w:hAnsi="Times New Roman"/>
            <w:sz w:val="28"/>
            <w:szCs w:val="28"/>
            <w:lang w:val="en-US"/>
          </w:rPr>
          <w:t>ru</w:t>
        </w:r>
        <w:proofErr w:type="spellEnd"/>
      </w:hyperlink>
      <w:r w:rsidRPr="005902AD">
        <w:rPr>
          <w:rFonts w:ascii="Times New Roman" w:hAnsi="Times New Roman" w:cs="Times New Roman"/>
          <w:sz w:val="28"/>
          <w:szCs w:val="28"/>
        </w:rPr>
        <w:t xml:space="preserve"> (далее - Портал).</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xml:space="preserve">Заявление может быть заполнено от руки (разборчивым почерком) или </w:t>
      </w:r>
      <w:r w:rsidRPr="005902AD">
        <w:rPr>
          <w:rFonts w:ascii="Times New Roman" w:hAnsi="Times New Roman" w:cs="Times New Roman"/>
          <w:sz w:val="28"/>
          <w:szCs w:val="28"/>
        </w:rPr>
        <w:lastRenderedPageBreak/>
        <w:t>машинописным способом, распечатано посредством электронных печатающих устройств.</w:t>
      </w:r>
    </w:p>
    <w:p w:rsidR="005902AD" w:rsidRPr="005902AD" w:rsidRDefault="005902AD" w:rsidP="005902AD">
      <w:pPr>
        <w:pStyle w:val="ConsPlusNormal"/>
        <w:spacing w:before="220" w:line="0" w:lineRule="atLeast"/>
        <w:contextualSpacing/>
        <w:jc w:val="both"/>
        <w:rPr>
          <w:rFonts w:ascii="Times New Roman" w:hAnsi="Times New Roman" w:cs="Times New Roman"/>
          <w:sz w:val="28"/>
          <w:szCs w:val="28"/>
        </w:rPr>
      </w:pPr>
      <w:r w:rsidRPr="005902AD">
        <w:rPr>
          <w:rFonts w:ascii="Times New Roman" w:hAnsi="Times New Roman" w:cs="Times New Roman"/>
          <w:sz w:val="28"/>
          <w:szCs w:val="28"/>
        </w:rPr>
        <w:t xml:space="preserve">Почтовый адрес: 662200, Красноярский край, город </w:t>
      </w:r>
      <w:r w:rsidR="00E36A26" w:rsidRPr="005902AD">
        <w:rPr>
          <w:rFonts w:ascii="Times New Roman" w:hAnsi="Times New Roman" w:cs="Times New Roman"/>
          <w:sz w:val="28"/>
          <w:szCs w:val="28"/>
        </w:rPr>
        <w:t>Назарово,</w:t>
      </w:r>
      <w:r w:rsidRPr="005902AD">
        <w:rPr>
          <w:rFonts w:ascii="Times New Roman" w:hAnsi="Times New Roman" w:cs="Times New Roman"/>
          <w:sz w:val="28"/>
          <w:szCs w:val="28"/>
        </w:rPr>
        <w:t xml:space="preserve"> ул. Карла Маркса, дом № 19/1, администрация города Назарово.</w:t>
      </w:r>
    </w:p>
    <w:p w:rsidR="005902AD" w:rsidRPr="005902AD" w:rsidRDefault="005902AD" w:rsidP="005902AD">
      <w:pPr>
        <w:pStyle w:val="ConsPlusNormal"/>
        <w:spacing w:before="220" w:line="0" w:lineRule="atLeast"/>
        <w:contextualSpacing/>
        <w:jc w:val="both"/>
        <w:rPr>
          <w:rFonts w:ascii="Times New Roman" w:hAnsi="Times New Roman" w:cs="Times New Roman"/>
          <w:sz w:val="28"/>
          <w:szCs w:val="28"/>
        </w:rPr>
      </w:pPr>
      <w:r w:rsidRPr="005902AD">
        <w:rPr>
          <w:rFonts w:ascii="Times New Roman" w:hAnsi="Times New Roman" w:cs="Times New Roman"/>
          <w:sz w:val="28"/>
          <w:szCs w:val="28"/>
        </w:rPr>
        <w:t>Местонахождение специалистов: 662200, Красноярский край, ул. Карла Маркса, дом № 19/1, второй этаж, кабинет 209.</w:t>
      </w:r>
    </w:p>
    <w:p w:rsidR="005902AD" w:rsidRPr="005902AD" w:rsidRDefault="005902AD" w:rsidP="005902AD">
      <w:pPr>
        <w:pStyle w:val="ConsPlusNormal"/>
        <w:spacing w:before="220" w:line="0" w:lineRule="atLeast"/>
        <w:contextualSpacing/>
        <w:jc w:val="both"/>
        <w:rPr>
          <w:rFonts w:ascii="Times New Roman" w:hAnsi="Times New Roman" w:cs="Times New Roman"/>
          <w:sz w:val="28"/>
          <w:szCs w:val="28"/>
        </w:rPr>
      </w:pPr>
      <w:r w:rsidRPr="005902AD">
        <w:rPr>
          <w:rFonts w:ascii="Times New Roman" w:hAnsi="Times New Roman" w:cs="Times New Roman"/>
          <w:sz w:val="28"/>
          <w:szCs w:val="28"/>
        </w:rPr>
        <w:t>Справочные телефоны специалистов: 8(39155) 6-10-64, 8(39155) 6-10-66</w:t>
      </w:r>
    </w:p>
    <w:p w:rsidR="005902AD" w:rsidRPr="005902AD" w:rsidRDefault="005902AD" w:rsidP="005902AD">
      <w:pPr>
        <w:pStyle w:val="ConsPlusNormal"/>
        <w:spacing w:before="220" w:line="0" w:lineRule="atLeast"/>
        <w:contextualSpacing/>
        <w:jc w:val="both"/>
        <w:rPr>
          <w:rFonts w:ascii="Times New Roman" w:hAnsi="Times New Roman" w:cs="Times New Roman"/>
          <w:sz w:val="28"/>
          <w:szCs w:val="28"/>
        </w:rPr>
      </w:pPr>
      <w:r w:rsidRPr="005902AD">
        <w:rPr>
          <w:rFonts w:ascii="Times New Roman" w:hAnsi="Times New Roman" w:cs="Times New Roman"/>
          <w:sz w:val="28"/>
          <w:szCs w:val="28"/>
        </w:rPr>
        <w:t>График приема заявителей:</w:t>
      </w:r>
    </w:p>
    <w:p w:rsidR="005902AD" w:rsidRPr="005902AD" w:rsidRDefault="00E36A26" w:rsidP="005902AD">
      <w:pPr>
        <w:pStyle w:val="ConsPlusNormal"/>
        <w:spacing w:before="220" w:line="0" w:lineRule="atLeast"/>
        <w:contextualSpacing/>
        <w:jc w:val="both"/>
        <w:rPr>
          <w:rFonts w:ascii="Times New Roman" w:hAnsi="Times New Roman" w:cs="Times New Roman"/>
          <w:sz w:val="28"/>
          <w:szCs w:val="28"/>
        </w:rPr>
      </w:pPr>
      <w:r>
        <w:rPr>
          <w:rFonts w:ascii="Times New Roman" w:hAnsi="Times New Roman" w:cs="Times New Roman"/>
          <w:sz w:val="28"/>
          <w:szCs w:val="28"/>
        </w:rPr>
        <w:t>четверг</w:t>
      </w:r>
      <w:r w:rsidR="005902AD" w:rsidRPr="005902AD">
        <w:rPr>
          <w:rFonts w:ascii="Times New Roman" w:hAnsi="Times New Roman" w:cs="Times New Roman"/>
          <w:sz w:val="28"/>
          <w:szCs w:val="28"/>
        </w:rPr>
        <w:t xml:space="preserve"> 0</w:t>
      </w:r>
      <w:r>
        <w:rPr>
          <w:rFonts w:ascii="Times New Roman" w:hAnsi="Times New Roman" w:cs="Times New Roman"/>
          <w:sz w:val="28"/>
          <w:szCs w:val="28"/>
        </w:rPr>
        <w:t>9</w:t>
      </w:r>
      <w:r w:rsidR="005902AD" w:rsidRPr="005902AD">
        <w:rPr>
          <w:rFonts w:ascii="Times New Roman" w:hAnsi="Times New Roman" w:cs="Times New Roman"/>
          <w:sz w:val="28"/>
          <w:szCs w:val="28"/>
        </w:rPr>
        <w:t xml:space="preserve">:00 - 17:00 часов </w:t>
      </w:r>
    </w:p>
    <w:p w:rsidR="005902AD" w:rsidRPr="005902AD" w:rsidRDefault="005902AD" w:rsidP="005902AD">
      <w:pPr>
        <w:pStyle w:val="ConsPlusNormal"/>
        <w:spacing w:before="220" w:line="0" w:lineRule="atLeast"/>
        <w:contextualSpacing/>
        <w:jc w:val="both"/>
        <w:rPr>
          <w:rFonts w:ascii="Times New Roman" w:hAnsi="Times New Roman" w:cs="Times New Roman"/>
          <w:sz w:val="28"/>
          <w:szCs w:val="28"/>
        </w:rPr>
      </w:pPr>
      <w:r w:rsidRPr="005902AD">
        <w:rPr>
          <w:rFonts w:ascii="Times New Roman" w:hAnsi="Times New Roman" w:cs="Times New Roman"/>
          <w:sz w:val="28"/>
          <w:szCs w:val="28"/>
        </w:rPr>
        <w:t>перерыв на обед с 1</w:t>
      </w:r>
      <w:r w:rsidR="00E36A26">
        <w:rPr>
          <w:rFonts w:ascii="Times New Roman" w:hAnsi="Times New Roman" w:cs="Times New Roman"/>
          <w:sz w:val="28"/>
          <w:szCs w:val="28"/>
        </w:rPr>
        <w:t>3</w:t>
      </w:r>
      <w:r w:rsidRPr="005902AD">
        <w:rPr>
          <w:rFonts w:ascii="Times New Roman" w:hAnsi="Times New Roman" w:cs="Times New Roman"/>
          <w:sz w:val="28"/>
          <w:szCs w:val="28"/>
        </w:rPr>
        <w:t>:00 - 1</w:t>
      </w:r>
      <w:r w:rsidR="00E36A26">
        <w:rPr>
          <w:rFonts w:ascii="Times New Roman" w:hAnsi="Times New Roman" w:cs="Times New Roman"/>
          <w:sz w:val="28"/>
          <w:szCs w:val="28"/>
        </w:rPr>
        <w:t>4</w:t>
      </w:r>
      <w:r w:rsidRPr="005902AD">
        <w:rPr>
          <w:rFonts w:ascii="Times New Roman" w:hAnsi="Times New Roman" w:cs="Times New Roman"/>
          <w:sz w:val="28"/>
          <w:szCs w:val="28"/>
        </w:rPr>
        <w:t>:00 часов;</w:t>
      </w:r>
    </w:p>
    <w:p w:rsidR="005902AD" w:rsidRPr="005902AD" w:rsidRDefault="005902AD" w:rsidP="005902AD">
      <w:pPr>
        <w:pStyle w:val="ConsPlusNormal"/>
        <w:spacing w:before="220" w:line="0" w:lineRule="atLeast"/>
        <w:contextualSpacing/>
        <w:jc w:val="both"/>
        <w:rPr>
          <w:rFonts w:ascii="Times New Roman" w:hAnsi="Times New Roman" w:cs="Times New Roman"/>
          <w:sz w:val="28"/>
          <w:szCs w:val="28"/>
        </w:rPr>
      </w:pPr>
      <w:r w:rsidRPr="005902AD">
        <w:rPr>
          <w:rFonts w:ascii="Times New Roman" w:hAnsi="Times New Roman" w:cs="Times New Roman"/>
          <w:sz w:val="28"/>
          <w:szCs w:val="28"/>
        </w:rPr>
        <w:t>суббота, воскресенье - выходные дни.</w:t>
      </w:r>
    </w:p>
    <w:p w:rsidR="00E36A26" w:rsidRDefault="005902AD" w:rsidP="00E36A26">
      <w:pPr>
        <w:pStyle w:val="ConsPlusNormal"/>
        <w:ind w:firstLine="708"/>
        <w:contextualSpacing/>
        <w:jc w:val="both"/>
        <w:rPr>
          <w:rFonts w:ascii="Times New Roman" w:hAnsi="Times New Roman" w:cs="Times New Roman"/>
          <w:sz w:val="28"/>
          <w:szCs w:val="28"/>
        </w:rPr>
      </w:pPr>
      <w:r w:rsidRPr="005902AD">
        <w:rPr>
          <w:rFonts w:ascii="Times New Roman" w:hAnsi="Times New Roman" w:cs="Times New Roman"/>
          <w:sz w:val="28"/>
          <w:szCs w:val="28"/>
        </w:rPr>
        <w:t>Информация, связанная с осуществлением муниципальной услуги, также доступна на официальном сайте органов местного самоуправления: www.</w:t>
      </w:r>
      <w:r w:rsidR="00E36A26" w:rsidRPr="00E36A26">
        <w:rPr>
          <w:rFonts w:ascii="Times New Roman" w:hAnsi="Times New Roman" w:cs="Times New Roman"/>
          <w:sz w:val="28"/>
          <w:szCs w:val="28"/>
        </w:rPr>
        <w:t>gorod-nazarovo@yandex.ru</w:t>
      </w:r>
      <w:r w:rsidRPr="005902AD">
        <w:rPr>
          <w:rFonts w:ascii="Times New Roman" w:hAnsi="Times New Roman" w:cs="Times New Roman"/>
          <w:sz w:val="28"/>
          <w:szCs w:val="28"/>
        </w:rPr>
        <w:t xml:space="preserve"> (далее - Сайт).</w:t>
      </w:r>
    </w:p>
    <w:p w:rsidR="005902AD" w:rsidRPr="005902AD" w:rsidRDefault="005902AD" w:rsidP="00E36A26">
      <w:pPr>
        <w:pStyle w:val="ConsPlusNormal"/>
        <w:contextualSpacing/>
        <w:jc w:val="both"/>
        <w:rPr>
          <w:rFonts w:ascii="Times New Roman" w:hAnsi="Times New Roman" w:cs="Times New Roman"/>
          <w:sz w:val="28"/>
          <w:szCs w:val="28"/>
        </w:rPr>
      </w:pPr>
      <w:r w:rsidRPr="005902AD">
        <w:rPr>
          <w:rFonts w:ascii="Times New Roman" w:hAnsi="Times New Roman" w:cs="Times New Roman"/>
          <w:sz w:val="28"/>
          <w:szCs w:val="28"/>
        </w:rPr>
        <w:t>Для получения информации по вопросам предоставления Услуги заинтересованное лицо вправе обратиться:</w:t>
      </w:r>
    </w:p>
    <w:p w:rsidR="005902AD" w:rsidRPr="005902AD" w:rsidRDefault="005902AD" w:rsidP="00AD0E6A">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xml:space="preserve">- в устной форме (лично или по телефону) к специалисту отдела </w:t>
      </w:r>
      <w:r>
        <w:rPr>
          <w:rFonts w:ascii="Times New Roman" w:hAnsi="Times New Roman" w:cs="Times New Roman"/>
          <w:sz w:val="28"/>
          <w:szCs w:val="28"/>
        </w:rPr>
        <w:t>по собственности и землепользованию</w:t>
      </w:r>
      <w:r w:rsidRPr="005902AD">
        <w:rPr>
          <w:rFonts w:ascii="Times New Roman" w:hAnsi="Times New Roman" w:cs="Times New Roman"/>
          <w:sz w:val="28"/>
          <w:szCs w:val="28"/>
        </w:rPr>
        <w:t xml:space="preserve"> или специалисту МФЦ;</w:t>
      </w:r>
    </w:p>
    <w:p w:rsidR="005902AD" w:rsidRPr="005902AD" w:rsidRDefault="005902AD" w:rsidP="00AD0E6A">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в письменной форме;</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в письменной форме или в форме электронного документа на имя Главы города.</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Информирование заинтересованных лиц в структурном подразделении МФЦ осуществляется по адресу: Красноярский край, г. Назарово, ул. Мира, № 16, в режиме работы МФЦ.</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Информирование заявителей о предоставлении Услуги осуществляется:</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по телефону;</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путем направления письменного ответа на обращение заявителя по почте;</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xml:space="preserve">- при личном приеме заявителей в </w:t>
      </w:r>
      <w:r>
        <w:rPr>
          <w:rFonts w:ascii="Times New Roman" w:hAnsi="Times New Roman" w:cs="Times New Roman"/>
          <w:sz w:val="28"/>
          <w:szCs w:val="28"/>
        </w:rPr>
        <w:t>администрации города</w:t>
      </w:r>
      <w:r w:rsidRPr="005902AD">
        <w:rPr>
          <w:rFonts w:ascii="Times New Roman" w:hAnsi="Times New Roman" w:cs="Times New Roman"/>
          <w:sz w:val="28"/>
          <w:szCs w:val="28"/>
        </w:rPr>
        <w:t>, МФЦ;</w:t>
      </w:r>
    </w:p>
    <w:p w:rsidR="005902AD" w:rsidRPr="005902AD" w:rsidRDefault="005902AD" w:rsidP="005902AD">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путем размещения информации в открытой и доступной форме на официальных сайтах органов местного самоуправления города Назарово, на Портале;</w:t>
      </w:r>
    </w:p>
    <w:p w:rsidR="005902AD" w:rsidRPr="005902AD" w:rsidRDefault="005902AD" w:rsidP="00AD0E6A">
      <w:pPr>
        <w:pStyle w:val="ConsPlusNormal"/>
        <w:jc w:val="both"/>
        <w:rPr>
          <w:rFonts w:ascii="Times New Roman" w:hAnsi="Times New Roman" w:cs="Times New Roman"/>
          <w:sz w:val="28"/>
          <w:szCs w:val="28"/>
        </w:rPr>
      </w:pPr>
      <w:r w:rsidRPr="005902AD">
        <w:rPr>
          <w:rFonts w:ascii="Times New Roman" w:hAnsi="Times New Roman" w:cs="Times New Roman"/>
          <w:sz w:val="28"/>
          <w:szCs w:val="28"/>
        </w:rPr>
        <w:t xml:space="preserve">- с использованием средств массовой информации (печатных и электронных), информационных стендов, расположенных в доступных для ознакомления местах в помещениях </w:t>
      </w:r>
      <w:r>
        <w:rPr>
          <w:rFonts w:ascii="Times New Roman" w:hAnsi="Times New Roman" w:cs="Times New Roman"/>
          <w:sz w:val="28"/>
          <w:szCs w:val="28"/>
        </w:rPr>
        <w:t>администрации города</w:t>
      </w:r>
      <w:r w:rsidRPr="005902AD">
        <w:rPr>
          <w:rFonts w:ascii="Times New Roman" w:hAnsi="Times New Roman" w:cs="Times New Roman"/>
          <w:sz w:val="28"/>
          <w:szCs w:val="28"/>
        </w:rPr>
        <w:t>, МФЦ.</w:t>
      </w:r>
    </w:p>
    <w:p w:rsidR="005902AD" w:rsidRPr="005902AD" w:rsidRDefault="005902AD" w:rsidP="00AD0E6A">
      <w:pPr>
        <w:pStyle w:val="ConsPlusNormal"/>
        <w:rPr>
          <w:rFonts w:ascii="Times New Roman" w:hAnsi="Times New Roman" w:cs="Times New Roman"/>
          <w:sz w:val="28"/>
          <w:szCs w:val="28"/>
        </w:rPr>
      </w:pPr>
      <w:r w:rsidRPr="00362B8E">
        <w:rPr>
          <w:rFonts w:ascii="Times New Roman" w:hAnsi="Times New Roman" w:cs="Times New Roman"/>
          <w:sz w:val="28"/>
          <w:szCs w:val="28"/>
        </w:rPr>
        <w:t>2.</w:t>
      </w:r>
      <w:r w:rsidR="00AD0E6A" w:rsidRPr="00362B8E">
        <w:rPr>
          <w:rFonts w:ascii="Times New Roman" w:hAnsi="Times New Roman" w:cs="Times New Roman"/>
          <w:sz w:val="28"/>
          <w:szCs w:val="28"/>
        </w:rPr>
        <w:t>3</w:t>
      </w:r>
      <w:r w:rsidRPr="00362B8E">
        <w:rPr>
          <w:rFonts w:ascii="Times New Roman" w:hAnsi="Times New Roman" w:cs="Times New Roman"/>
          <w:sz w:val="28"/>
          <w:szCs w:val="28"/>
        </w:rPr>
        <w:t xml:space="preserve"> Получателями муниципальной услуги являются граждане Российской Федерации, местом жительства которых является город Назарово</w:t>
      </w:r>
      <w:r w:rsidR="00362B8E" w:rsidRPr="00362B8E">
        <w:rPr>
          <w:rFonts w:ascii="Times New Roman" w:hAnsi="Times New Roman" w:cs="Times New Roman"/>
          <w:sz w:val="28"/>
          <w:szCs w:val="28"/>
        </w:rPr>
        <w:t>, Красноярского края.</w:t>
      </w:r>
    </w:p>
    <w:p w:rsidR="005902AD" w:rsidRPr="005902AD" w:rsidRDefault="005902AD" w:rsidP="00AD0E6A">
      <w:pPr>
        <w:pStyle w:val="ConsPlusNormal"/>
        <w:rPr>
          <w:rFonts w:ascii="Times New Roman" w:hAnsi="Times New Roman" w:cs="Times New Roman"/>
          <w:sz w:val="28"/>
          <w:szCs w:val="28"/>
        </w:rPr>
      </w:pPr>
      <w:r w:rsidRPr="005902AD">
        <w:rPr>
          <w:rFonts w:ascii="Times New Roman" w:hAnsi="Times New Roman" w:cs="Times New Roman"/>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DC12A0" w:rsidRPr="00C00A21" w:rsidRDefault="009B6297" w:rsidP="00AD0E6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AD0E6A">
        <w:rPr>
          <w:rFonts w:ascii="Times New Roman" w:hAnsi="Times New Roman" w:cs="Times New Roman"/>
          <w:sz w:val="28"/>
          <w:szCs w:val="28"/>
        </w:rPr>
        <w:t>4</w:t>
      </w:r>
      <w:r w:rsidR="00DC12A0" w:rsidRPr="00C00A21">
        <w:rPr>
          <w:rFonts w:ascii="Times New Roman" w:hAnsi="Times New Roman" w:cs="Times New Roman"/>
          <w:sz w:val="28"/>
          <w:szCs w:val="28"/>
        </w:rPr>
        <w:t>. Результатом предоставления Услуги является:</w:t>
      </w:r>
    </w:p>
    <w:p w:rsidR="00DC12A0" w:rsidRPr="00C00A21" w:rsidRDefault="00DC12A0" w:rsidP="00AD0E6A">
      <w:pPr>
        <w:pStyle w:val="ConsPlusNormal"/>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lastRenderedPageBreak/>
        <w:t>- признание граждан малоимущими в целях постановки на учет в качестве нуждающихся в жилых помещениях</w:t>
      </w:r>
      <w:r w:rsidR="007132F7" w:rsidRPr="007132F7">
        <w:rPr>
          <w:rFonts w:ascii="Times New Roman" w:hAnsi="Times New Roman" w:cs="Times New Roman"/>
          <w:sz w:val="28"/>
          <w:szCs w:val="28"/>
        </w:rPr>
        <w:t>, предоставляемых по договорам социального найма</w:t>
      </w:r>
      <w:r w:rsidRPr="00C00A21">
        <w:rPr>
          <w:rFonts w:ascii="Times New Roman" w:hAnsi="Times New Roman" w:cs="Times New Roman"/>
          <w:sz w:val="28"/>
          <w:szCs w:val="28"/>
        </w:rPr>
        <w:t>;</w:t>
      </w:r>
    </w:p>
    <w:p w:rsidR="00DC12A0" w:rsidRPr="00C00A21" w:rsidRDefault="00DC12A0" w:rsidP="005902AD">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отказ в признании граждан малоимущими в целях постановки на учет в качестве нуждающихся в жилых помещениях</w:t>
      </w:r>
      <w:r w:rsidR="007132F7" w:rsidRPr="007132F7">
        <w:rPr>
          <w:rFonts w:ascii="Times New Roman" w:hAnsi="Times New Roman" w:cs="Times New Roman"/>
          <w:sz w:val="28"/>
          <w:szCs w:val="28"/>
        </w:rPr>
        <w:t>, предоставляемых по договорам социального найма</w:t>
      </w:r>
      <w:r w:rsidRPr="00C00A21">
        <w:rPr>
          <w:rFonts w:ascii="Times New Roman" w:hAnsi="Times New Roman" w:cs="Times New Roman"/>
          <w:sz w:val="28"/>
          <w:szCs w:val="28"/>
        </w:rPr>
        <w:t>.</w:t>
      </w:r>
    </w:p>
    <w:p w:rsidR="00DC12A0" w:rsidRPr="00C00A21" w:rsidRDefault="00DC12A0" w:rsidP="005902AD">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Днем обращения за предоставлением Услуги считается день приема документов, указанных в </w:t>
      </w:r>
      <w:hyperlink w:anchor="P156" w:history="1">
        <w:r w:rsidRPr="00C00A21">
          <w:rPr>
            <w:rFonts w:ascii="Times New Roman" w:hAnsi="Times New Roman" w:cs="Times New Roman"/>
            <w:sz w:val="28"/>
            <w:szCs w:val="28"/>
          </w:rPr>
          <w:t xml:space="preserve">пункте </w:t>
        </w:r>
        <w:r w:rsidR="00A24F89">
          <w:rPr>
            <w:rFonts w:ascii="Times New Roman" w:hAnsi="Times New Roman" w:cs="Times New Roman"/>
            <w:sz w:val="28"/>
            <w:szCs w:val="28"/>
          </w:rPr>
          <w:t>2.7</w:t>
        </w:r>
      </w:hyperlink>
      <w:r w:rsidRPr="00C00A21">
        <w:rPr>
          <w:rFonts w:ascii="Times New Roman" w:hAnsi="Times New Roman" w:cs="Times New Roman"/>
          <w:sz w:val="28"/>
          <w:szCs w:val="28"/>
        </w:rPr>
        <w:t xml:space="preserve"> Регламента.</w:t>
      </w:r>
    </w:p>
    <w:p w:rsidR="00DC12A0" w:rsidRDefault="00A24F89" w:rsidP="005902AD">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2.5 </w:t>
      </w:r>
      <w:r w:rsidR="00DC12A0" w:rsidRPr="00C00A21">
        <w:rPr>
          <w:rFonts w:ascii="Times New Roman" w:hAnsi="Times New Roman" w:cs="Times New Roman"/>
          <w:sz w:val="28"/>
          <w:szCs w:val="28"/>
        </w:rPr>
        <w:t xml:space="preserve">Максимальный срок предоставления Услуги со дня </w:t>
      </w:r>
      <w:r w:rsidR="008E1E5B">
        <w:rPr>
          <w:rFonts w:ascii="Times New Roman" w:hAnsi="Times New Roman" w:cs="Times New Roman"/>
          <w:sz w:val="28"/>
          <w:szCs w:val="28"/>
        </w:rPr>
        <w:t>регистрации</w:t>
      </w:r>
      <w:r w:rsidR="00DC12A0" w:rsidRPr="00C00A21">
        <w:rPr>
          <w:rFonts w:ascii="Times New Roman" w:hAnsi="Times New Roman" w:cs="Times New Roman"/>
          <w:sz w:val="28"/>
          <w:szCs w:val="28"/>
        </w:rPr>
        <w:t xml:space="preserve"> Заявления с приложенными документами, указанными в </w:t>
      </w:r>
      <w:hyperlink w:anchor="P156" w:history="1">
        <w:r w:rsidR="00DC12A0" w:rsidRPr="00C00A21">
          <w:rPr>
            <w:rFonts w:ascii="Times New Roman" w:hAnsi="Times New Roman" w:cs="Times New Roman"/>
            <w:sz w:val="28"/>
            <w:szCs w:val="28"/>
          </w:rPr>
          <w:t xml:space="preserve">пункте </w:t>
        </w:r>
        <w:r w:rsidR="00526BF6">
          <w:rPr>
            <w:rFonts w:ascii="Times New Roman" w:hAnsi="Times New Roman" w:cs="Times New Roman"/>
            <w:sz w:val="28"/>
            <w:szCs w:val="28"/>
          </w:rPr>
          <w:t>2.</w:t>
        </w:r>
        <w:r>
          <w:rPr>
            <w:rFonts w:ascii="Times New Roman" w:hAnsi="Times New Roman" w:cs="Times New Roman"/>
            <w:sz w:val="28"/>
            <w:szCs w:val="28"/>
          </w:rPr>
          <w:t>7</w:t>
        </w:r>
      </w:hyperlink>
      <w:r w:rsidR="00DC12A0" w:rsidRPr="00C00A21">
        <w:rPr>
          <w:rFonts w:ascii="Times New Roman" w:hAnsi="Times New Roman" w:cs="Times New Roman"/>
          <w:sz w:val="28"/>
          <w:szCs w:val="28"/>
        </w:rPr>
        <w:t xml:space="preserve"> настоящего Регламента, не должен превышать </w:t>
      </w:r>
      <w:r w:rsidR="00E36A26">
        <w:rPr>
          <w:rFonts w:ascii="Times New Roman" w:hAnsi="Times New Roman" w:cs="Times New Roman"/>
          <w:sz w:val="28"/>
          <w:szCs w:val="28"/>
        </w:rPr>
        <w:t>45</w:t>
      </w:r>
      <w:r w:rsidR="00DC12A0" w:rsidRPr="00C00A21">
        <w:rPr>
          <w:rFonts w:ascii="Times New Roman" w:hAnsi="Times New Roman" w:cs="Times New Roman"/>
          <w:sz w:val="28"/>
          <w:szCs w:val="28"/>
        </w:rPr>
        <w:t xml:space="preserve"> рабочих дней.</w:t>
      </w:r>
    </w:p>
    <w:p w:rsidR="00DC12A0" w:rsidRPr="00C00A21" w:rsidRDefault="009B6297" w:rsidP="005902AD">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A24F89">
        <w:rPr>
          <w:rFonts w:ascii="Times New Roman" w:hAnsi="Times New Roman" w:cs="Times New Roman"/>
          <w:sz w:val="28"/>
          <w:szCs w:val="28"/>
        </w:rPr>
        <w:t>6</w:t>
      </w:r>
      <w:r w:rsidR="00DC12A0" w:rsidRPr="00C00A21">
        <w:rPr>
          <w:rFonts w:ascii="Times New Roman" w:hAnsi="Times New Roman" w:cs="Times New Roman"/>
          <w:sz w:val="28"/>
          <w:szCs w:val="28"/>
        </w:rPr>
        <w:t xml:space="preserve">. </w:t>
      </w:r>
      <w:r w:rsidR="00AD0E6A">
        <w:rPr>
          <w:rFonts w:ascii="Times New Roman" w:hAnsi="Times New Roman" w:cs="Times New Roman"/>
          <w:sz w:val="28"/>
          <w:szCs w:val="28"/>
        </w:rPr>
        <w:t>Правовыми основаниями для предоставления муниципальной услуги являются</w:t>
      </w:r>
      <w:r w:rsidR="00DC12A0" w:rsidRPr="00C00A21">
        <w:rPr>
          <w:rFonts w:ascii="Times New Roman" w:hAnsi="Times New Roman" w:cs="Times New Roman"/>
          <w:sz w:val="28"/>
          <w:szCs w:val="28"/>
        </w:rPr>
        <w:t>:</w:t>
      </w:r>
    </w:p>
    <w:p w:rsidR="00DC12A0" w:rsidRPr="00C00A21" w:rsidRDefault="002B5435" w:rsidP="005902AD">
      <w:pPr>
        <w:pStyle w:val="ConsPlusNormal"/>
        <w:spacing w:before="220" w:line="0" w:lineRule="atLeast"/>
        <w:ind w:firstLine="709"/>
        <w:contextualSpacing/>
        <w:jc w:val="both"/>
        <w:rPr>
          <w:rFonts w:ascii="Times New Roman" w:hAnsi="Times New Roman" w:cs="Times New Roman"/>
          <w:sz w:val="28"/>
          <w:szCs w:val="28"/>
        </w:rPr>
      </w:pPr>
      <w:hyperlink r:id="rId8" w:history="1">
        <w:r w:rsidR="00DC12A0" w:rsidRPr="00C00A21">
          <w:rPr>
            <w:rFonts w:ascii="Times New Roman" w:hAnsi="Times New Roman" w:cs="Times New Roman"/>
            <w:sz w:val="28"/>
            <w:szCs w:val="28"/>
          </w:rPr>
          <w:t>Конституци</w:t>
        </w:r>
        <w:r w:rsidR="007132F7">
          <w:rPr>
            <w:rFonts w:ascii="Times New Roman" w:hAnsi="Times New Roman" w:cs="Times New Roman"/>
            <w:sz w:val="28"/>
            <w:szCs w:val="28"/>
          </w:rPr>
          <w:t>я</w:t>
        </w:r>
      </w:hyperlink>
      <w:r w:rsidR="00DC12A0" w:rsidRPr="00C00A21">
        <w:rPr>
          <w:rFonts w:ascii="Times New Roman" w:hAnsi="Times New Roman" w:cs="Times New Roman"/>
          <w:sz w:val="28"/>
          <w:szCs w:val="28"/>
        </w:rPr>
        <w:t xml:space="preserve"> Российской Федерации;</w:t>
      </w:r>
    </w:p>
    <w:p w:rsidR="00DC12A0" w:rsidRPr="00C00A21" w:rsidRDefault="00DC12A0" w:rsidP="005902AD">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Жилищн</w:t>
      </w:r>
      <w:r w:rsidR="007132F7">
        <w:rPr>
          <w:rFonts w:ascii="Times New Roman" w:hAnsi="Times New Roman" w:cs="Times New Roman"/>
          <w:sz w:val="28"/>
          <w:szCs w:val="28"/>
        </w:rPr>
        <w:t>ый</w:t>
      </w:r>
      <w:hyperlink r:id="rId9" w:history="1">
        <w:r w:rsidRPr="00C00A21">
          <w:rPr>
            <w:rFonts w:ascii="Times New Roman" w:hAnsi="Times New Roman" w:cs="Times New Roman"/>
            <w:sz w:val="28"/>
            <w:szCs w:val="28"/>
          </w:rPr>
          <w:t>кодекс</w:t>
        </w:r>
      </w:hyperlink>
      <w:r w:rsidRPr="00C00A21">
        <w:rPr>
          <w:rFonts w:ascii="Times New Roman" w:hAnsi="Times New Roman" w:cs="Times New Roman"/>
          <w:sz w:val="28"/>
          <w:szCs w:val="28"/>
        </w:rPr>
        <w:t xml:space="preserve"> Российской Федерации;</w:t>
      </w:r>
    </w:p>
    <w:p w:rsidR="00DC12A0" w:rsidRPr="00C00A21" w:rsidRDefault="00DC12A0" w:rsidP="005902AD">
      <w:pPr>
        <w:pStyle w:val="ConsPlusNormal"/>
        <w:spacing w:before="220" w:line="0" w:lineRule="atLeast"/>
        <w:ind w:firstLine="709"/>
        <w:contextualSpacing/>
        <w:jc w:val="both"/>
        <w:rPr>
          <w:rFonts w:ascii="Times New Roman" w:hAnsi="Times New Roman" w:cs="Times New Roman"/>
          <w:sz w:val="28"/>
          <w:szCs w:val="28"/>
        </w:rPr>
      </w:pPr>
      <w:bookmarkStart w:id="3" w:name="_Hlk40780492"/>
      <w:r w:rsidRPr="00C00A21">
        <w:rPr>
          <w:rFonts w:ascii="Times New Roman" w:hAnsi="Times New Roman" w:cs="Times New Roman"/>
          <w:sz w:val="28"/>
          <w:szCs w:val="28"/>
        </w:rPr>
        <w:t>Федеральны</w:t>
      </w:r>
      <w:r w:rsidR="007132F7">
        <w:rPr>
          <w:rFonts w:ascii="Times New Roman" w:hAnsi="Times New Roman" w:cs="Times New Roman"/>
          <w:sz w:val="28"/>
          <w:szCs w:val="28"/>
        </w:rPr>
        <w:t xml:space="preserve">й закон </w:t>
      </w:r>
      <w:bookmarkEnd w:id="3"/>
      <w:r w:rsidRPr="00C00A21">
        <w:rPr>
          <w:rFonts w:ascii="Times New Roman" w:hAnsi="Times New Roman" w:cs="Times New Roman"/>
          <w:sz w:val="28"/>
          <w:szCs w:val="28"/>
        </w:rPr>
        <w:t xml:space="preserve">от 24.10.1997 </w:t>
      </w:r>
      <w:r w:rsidR="006A2869" w:rsidRPr="00C00A21">
        <w:rPr>
          <w:rFonts w:ascii="Times New Roman" w:hAnsi="Times New Roman" w:cs="Times New Roman"/>
          <w:sz w:val="28"/>
          <w:szCs w:val="28"/>
        </w:rPr>
        <w:t>№</w:t>
      </w:r>
      <w:r w:rsidRPr="00C00A21">
        <w:rPr>
          <w:rFonts w:ascii="Times New Roman" w:hAnsi="Times New Roman" w:cs="Times New Roman"/>
          <w:sz w:val="28"/>
          <w:szCs w:val="28"/>
        </w:rPr>
        <w:t xml:space="preserve"> 134-ФЗ </w:t>
      </w:r>
      <w:r w:rsidR="00194A68" w:rsidRPr="00C00A21">
        <w:rPr>
          <w:rFonts w:ascii="Times New Roman" w:hAnsi="Times New Roman" w:cs="Times New Roman"/>
          <w:sz w:val="28"/>
          <w:szCs w:val="28"/>
        </w:rPr>
        <w:t>«</w:t>
      </w:r>
      <w:r w:rsidRPr="00C00A21">
        <w:rPr>
          <w:rFonts w:ascii="Times New Roman" w:hAnsi="Times New Roman" w:cs="Times New Roman"/>
          <w:sz w:val="28"/>
          <w:szCs w:val="28"/>
        </w:rPr>
        <w:t>О прожиточном минимуме в Российской Федерации</w:t>
      </w:r>
      <w:r w:rsidR="00194A68" w:rsidRPr="00C00A21">
        <w:rPr>
          <w:rFonts w:ascii="Times New Roman" w:hAnsi="Times New Roman" w:cs="Times New Roman"/>
          <w:sz w:val="28"/>
          <w:szCs w:val="28"/>
        </w:rPr>
        <w:t>»</w:t>
      </w:r>
      <w:r w:rsidRPr="00C00A21">
        <w:rPr>
          <w:rFonts w:ascii="Times New Roman" w:hAnsi="Times New Roman" w:cs="Times New Roman"/>
          <w:sz w:val="28"/>
          <w:szCs w:val="28"/>
        </w:rPr>
        <w:t>;</w:t>
      </w:r>
    </w:p>
    <w:p w:rsidR="00DC12A0" w:rsidRPr="00C00A21" w:rsidRDefault="007132F7" w:rsidP="005902AD">
      <w:pPr>
        <w:pStyle w:val="ConsPlusNormal"/>
        <w:spacing w:before="220" w:line="0" w:lineRule="atLeast"/>
        <w:ind w:firstLine="709"/>
        <w:contextualSpacing/>
        <w:jc w:val="both"/>
        <w:rPr>
          <w:rFonts w:ascii="Times New Roman" w:hAnsi="Times New Roman" w:cs="Times New Roman"/>
          <w:sz w:val="28"/>
          <w:szCs w:val="28"/>
        </w:rPr>
      </w:pPr>
      <w:r w:rsidRPr="007132F7">
        <w:rPr>
          <w:rFonts w:ascii="Times New Roman" w:hAnsi="Times New Roman" w:cs="Times New Roman"/>
          <w:sz w:val="28"/>
          <w:szCs w:val="28"/>
        </w:rPr>
        <w:t>Федеральный закон</w:t>
      </w:r>
      <w:r w:rsidR="00DC12A0" w:rsidRPr="00C00A21">
        <w:rPr>
          <w:rFonts w:ascii="Times New Roman" w:hAnsi="Times New Roman" w:cs="Times New Roman"/>
          <w:sz w:val="28"/>
          <w:szCs w:val="28"/>
        </w:rPr>
        <w:t xml:space="preserve"> от 06.10.2003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131-ФЗ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Об общих принципах организации местного самоуправления в Российской Федерации</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w:t>
      </w:r>
    </w:p>
    <w:p w:rsidR="00DC12A0" w:rsidRPr="00C00A21" w:rsidRDefault="007132F7" w:rsidP="005902AD">
      <w:pPr>
        <w:pStyle w:val="ConsPlusNormal"/>
        <w:spacing w:before="220" w:line="0" w:lineRule="atLeast"/>
        <w:ind w:firstLine="709"/>
        <w:contextualSpacing/>
        <w:jc w:val="both"/>
        <w:rPr>
          <w:rFonts w:ascii="Times New Roman" w:hAnsi="Times New Roman" w:cs="Times New Roman"/>
          <w:sz w:val="28"/>
          <w:szCs w:val="28"/>
        </w:rPr>
      </w:pPr>
      <w:r w:rsidRPr="007132F7">
        <w:rPr>
          <w:rFonts w:ascii="Times New Roman" w:hAnsi="Times New Roman" w:cs="Times New Roman"/>
          <w:sz w:val="28"/>
          <w:szCs w:val="28"/>
        </w:rPr>
        <w:t>Федеральный закон</w:t>
      </w:r>
      <w:r w:rsidR="00DC12A0" w:rsidRPr="00C00A21">
        <w:rPr>
          <w:rFonts w:ascii="Times New Roman" w:hAnsi="Times New Roman" w:cs="Times New Roman"/>
          <w:sz w:val="28"/>
          <w:szCs w:val="28"/>
        </w:rPr>
        <w:t xml:space="preserve"> от 02.05.2006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59-ФЗ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О порядке рассмотрения обращений граждан Российской Федерации</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w:t>
      </w:r>
    </w:p>
    <w:p w:rsidR="00DC12A0" w:rsidRPr="00C00A21" w:rsidRDefault="007132F7" w:rsidP="005902AD">
      <w:pPr>
        <w:pStyle w:val="ConsPlusNormal"/>
        <w:spacing w:before="220" w:line="0" w:lineRule="atLeast"/>
        <w:ind w:firstLine="709"/>
        <w:contextualSpacing/>
        <w:jc w:val="both"/>
        <w:rPr>
          <w:rFonts w:ascii="Times New Roman" w:hAnsi="Times New Roman" w:cs="Times New Roman"/>
          <w:sz w:val="28"/>
          <w:szCs w:val="28"/>
        </w:rPr>
      </w:pPr>
      <w:r w:rsidRPr="007132F7">
        <w:rPr>
          <w:rFonts w:ascii="Times New Roman" w:hAnsi="Times New Roman" w:cs="Times New Roman"/>
          <w:sz w:val="28"/>
          <w:szCs w:val="28"/>
        </w:rPr>
        <w:t>Федеральный закон</w:t>
      </w:r>
      <w:r w:rsidR="00DC12A0" w:rsidRPr="00C00A21">
        <w:rPr>
          <w:rFonts w:ascii="Times New Roman" w:hAnsi="Times New Roman" w:cs="Times New Roman"/>
          <w:sz w:val="28"/>
          <w:szCs w:val="28"/>
        </w:rPr>
        <w:t xml:space="preserve"> от 27.07.2010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210-ФЗ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Об организации предоставления государственных и муниципальных услуг</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w:t>
      </w:r>
    </w:p>
    <w:p w:rsidR="00DC12A0" w:rsidRPr="00C00A21" w:rsidRDefault="002B5435" w:rsidP="005902AD">
      <w:pPr>
        <w:pStyle w:val="ConsPlusNormal"/>
        <w:spacing w:before="220" w:line="0" w:lineRule="atLeast"/>
        <w:ind w:firstLine="709"/>
        <w:contextualSpacing/>
        <w:jc w:val="both"/>
        <w:rPr>
          <w:rFonts w:ascii="Times New Roman" w:hAnsi="Times New Roman" w:cs="Times New Roman"/>
          <w:sz w:val="28"/>
          <w:szCs w:val="28"/>
        </w:rPr>
      </w:pPr>
      <w:hyperlink r:id="rId10" w:history="1">
        <w:r w:rsidR="00DC12A0" w:rsidRPr="00C00A21">
          <w:rPr>
            <w:rFonts w:ascii="Times New Roman" w:hAnsi="Times New Roman" w:cs="Times New Roman"/>
            <w:sz w:val="28"/>
            <w:szCs w:val="28"/>
          </w:rPr>
          <w:t>Закон</w:t>
        </w:r>
      </w:hyperlink>
      <w:r w:rsidR="00DC12A0" w:rsidRPr="00C00A21">
        <w:rPr>
          <w:rFonts w:ascii="Times New Roman" w:hAnsi="Times New Roman" w:cs="Times New Roman"/>
          <w:sz w:val="28"/>
          <w:szCs w:val="28"/>
        </w:rPr>
        <w:t xml:space="preserve"> Красноярского края от 20.06.2006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19-4833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О порядке определения размера дохода и стоимости имущества в целях признания граждан малоимущими на территории края</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w:t>
      </w:r>
    </w:p>
    <w:p w:rsidR="00DC12A0" w:rsidRPr="00C00A21" w:rsidRDefault="002B5435" w:rsidP="005902AD">
      <w:pPr>
        <w:pStyle w:val="ConsPlusNormal"/>
        <w:spacing w:before="220" w:line="0" w:lineRule="atLeast"/>
        <w:ind w:firstLine="709"/>
        <w:contextualSpacing/>
        <w:jc w:val="both"/>
        <w:rPr>
          <w:rFonts w:ascii="Times New Roman" w:hAnsi="Times New Roman" w:cs="Times New Roman"/>
          <w:sz w:val="28"/>
          <w:szCs w:val="28"/>
        </w:rPr>
      </w:pPr>
      <w:hyperlink r:id="rId11" w:history="1">
        <w:r w:rsidR="00DC12A0" w:rsidRPr="00C00A21">
          <w:rPr>
            <w:rFonts w:ascii="Times New Roman" w:hAnsi="Times New Roman" w:cs="Times New Roman"/>
            <w:sz w:val="28"/>
            <w:szCs w:val="28"/>
          </w:rPr>
          <w:t>Устав</w:t>
        </w:r>
      </w:hyperlink>
      <w:r w:rsidR="00DC12A0" w:rsidRPr="00C00A21">
        <w:rPr>
          <w:rFonts w:ascii="Times New Roman" w:hAnsi="Times New Roman" w:cs="Times New Roman"/>
          <w:sz w:val="28"/>
          <w:szCs w:val="28"/>
        </w:rPr>
        <w:t xml:space="preserve"> города </w:t>
      </w:r>
      <w:r w:rsidR="00AD00FD">
        <w:rPr>
          <w:rFonts w:ascii="Times New Roman" w:hAnsi="Times New Roman" w:cs="Times New Roman"/>
          <w:sz w:val="28"/>
          <w:szCs w:val="28"/>
        </w:rPr>
        <w:t>Назарово</w:t>
      </w:r>
      <w:r w:rsidR="00DC12A0" w:rsidRPr="00C00A21">
        <w:rPr>
          <w:rFonts w:ascii="Times New Roman" w:hAnsi="Times New Roman" w:cs="Times New Roman"/>
          <w:sz w:val="28"/>
          <w:szCs w:val="28"/>
        </w:rPr>
        <w:t>;</w:t>
      </w:r>
    </w:p>
    <w:p w:rsidR="00DC12A0" w:rsidRPr="00C00A21" w:rsidRDefault="00031AF0" w:rsidP="00A950BC">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DC12A0" w:rsidRPr="00C00A21">
        <w:rPr>
          <w:rFonts w:ascii="Times New Roman" w:hAnsi="Times New Roman" w:cs="Times New Roman"/>
          <w:sz w:val="28"/>
          <w:szCs w:val="28"/>
        </w:rPr>
        <w:t>ны</w:t>
      </w:r>
      <w:r w:rsidR="007132F7">
        <w:rPr>
          <w:rFonts w:ascii="Times New Roman" w:hAnsi="Times New Roman" w:cs="Times New Roman"/>
          <w:sz w:val="28"/>
          <w:szCs w:val="28"/>
        </w:rPr>
        <w:t>е</w:t>
      </w:r>
      <w:r w:rsidR="00DC12A0" w:rsidRPr="00C00A21">
        <w:rPr>
          <w:rFonts w:ascii="Times New Roman" w:hAnsi="Times New Roman" w:cs="Times New Roman"/>
          <w:sz w:val="28"/>
          <w:szCs w:val="28"/>
        </w:rPr>
        <w:t xml:space="preserve"> правовы</w:t>
      </w:r>
      <w:r w:rsidR="007132F7">
        <w:rPr>
          <w:rFonts w:ascii="Times New Roman" w:hAnsi="Times New Roman" w:cs="Times New Roman"/>
          <w:sz w:val="28"/>
          <w:szCs w:val="28"/>
        </w:rPr>
        <w:t>е</w:t>
      </w:r>
      <w:r w:rsidR="00DC12A0" w:rsidRPr="00C00A21">
        <w:rPr>
          <w:rFonts w:ascii="Times New Roman" w:hAnsi="Times New Roman" w:cs="Times New Roman"/>
          <w:sz w:val="28"/>
          <w:szCs w:val="28"/>
        </w:rPr>
        <w:t xml:space="preserve"> акт</w:t>
      </w:r>
      <w:r w:rsidR="007132F7">
        <w:rPr>
          <w:rFonts w:ascii="Times New Roman" w:hAnsi="Times New Roman" w:cs="Times New Roman"/>
          <w:sz w:val="28"/>
          <w:szCs w:val="28"/>
        </w:rPr>
        <w:t>ы</w:t>
      </w:r>
      <w:r w:rsidR="00DC12A0" w:rsidRPr="00C00A21">
        <w:rPr>
          <w:rFonts w:ascii="Times New Roman" w:hAnsi="Times New Roman" w:cs="Times New Roman"/>
          <w:sz w:val="28"/>
          <w:szCs w:val="28"/>
        </w:rPr>
        <w:t>, регламентирующи</w:t>
      </w:r>
      <w:r w:rsidR="007132F7">
        <w:rPr>
          <w:rFonts w:ascii="Times New Roman" w:hAnsi="Times New Roman" w:cs="Times New Roman"/>
          <w:sz w:val="28"/>
          <w:szCs w:val="28"/>
        </w:rPr>
        <w:t>е</w:t>
      </w:r>
      <w:r w:rsidR="00DC12A0" w:rsidRPr="00C00A21">
        <w:rPr>
          <w:rFonts w:ascii="Times New Roman" w:hAnsi="Times New Roman" w:cs="Times New Roman"/>
          <w:sz w:val="28"/>
          <w:szCs w:val="28"/>
        </w:rPr>
        <w:t xml:space="preserve"> правоотношения, возникающие при признании граждан малоимущими в целях постановки на учет в качестве нуждающихся в жилых помещениях.</w:t>
      </w:r>
    </w:p>
    <w:p w:rsidR="00DC12A0" w:rsidRPr="00C00A21" w:rsidRDefault="009B6297" w:rsidP="00A950BC">
      <w:pPr>
        <w:pStyle w:val="ConsPlusNormal"/>
        <w:spacing w:before="220" w:line="0" w:lineRule="atLeast"/>
        <w:ind w:firstLine="709"/>
        <w:contextualSpacing/>
        <w:jc w:val="both"/>
        <w:rPr>
          <w:rFonts w:ascii="Times New Roman" w:hAnsi="Times New Roman" w:cs="Times New Roman"/>
          <w:sz w:val="28"/>
          <w:szCs w:val="28"/>
        </w:rPr>
      </w:pPr>
      <w:bookmarkStart w:id="4" w:name="P156"/>
      <w:bookmarkEnd w:id="4"/>
      <w:r>
        <w:rPr>
          <w:rFonts w:ascii="Times New Roman" w:hAnsi="Times New Roman" w:cs="Times New Roman"/>
          <w:sz w:val="28"/>
          <w:szCs w:val="28"/>
        </w:rPr>
        <w:t>2.</w:t>
      </w:r>
      <w:r w:rsidR="00A24F89">
        <w:rPr>
          <w:rFonts w:ascii="Times New Roman" w:hAnsi="Times New Roman" w:cs="Times New Roman"/>
          <w:sz w:val="28"/>
          <w:szCs w:val="28"/>
        </w:rPr>
        <w:t>7</w:t>
      </w:r>
      <w:r w:rsidR="00DC12A0" w:rsidRPr="00C00A21">
        <w:rPr>
          <w:rFonts w:ascii="Times New Roman" w:hAnsi="Times New Roman" w:cs="Times New Roman"/>
          <w:sz w:val="28"/>
          <w:szCs w:val="28"/>
        </w:rPr>
        <w:t xml:space="preserve">. </w:t>
      </w:r>
      <w:r w:rsidR="00E460EF">
        <w:rPr>
          <w:rFonts w:ascii="Times New Roman" w:hAnsi="Times New Roman" w:cs="Times New Roman"/>
          <w:sz w:val="28"/>
          <w:szCs w:val="28"/>
        </w:rPr>
        <w:t>П</w:t>
      </w:r>
      <w:r w:rsidR="00DC12A0" w:rsidRPr="00C00A21">
        <w:rPr>
          <w:rFonts w:ascii="Times New Roman" w:hAnsi="Times New Roman" w:cs="Times New Roman"/>
          <w:sz w:val="28"/>
          <w:szCs w:val="28"/>
        </w:rPr>
        <w:t>еречень документов, необходимых для предоставления Услуги:</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-заявление о признании малоимущим (приложение № 1 кАдминистративному регламенту);</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-копи</w:t>
      </w:r>
      <w:r w:rsidR="007132F7">
        <w:rPr>
          <w:rFonts w:ascii="Times New Roman" w:hAnsi="Times New Roman" w:cs="Times New Roman"/>
          <w:sz w:val="28"/>
          <w:szCs w:val="28"/>
        </w:rPr>
        <w:t>я</w:t>
      </w:r>
      <w:r w:rsidRPr="00E460EF">
        <w:rPr>
          <w:rFonts w:ascii="Times New Roman" w:hAnsi="Times New Roman" w:cs="Times New Roman"/>
          <w:sz w:val="28"/>
          <w:szCs w:val="28"/>
        </w:rPr>
        <w:t xml:space="preserve"> паспорта гражданина Российской Федерации либо иной документ, удостоверяющий личность;</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-документы, подтверждающие состав семьи (свидетельства о рождении, о заключении брака, свидетельство, о расторжении брака, судебные решения, документы об установлении опеки (попечительства);</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-выписк</w:t>
      </w:r>
      <w:r w:rsidR="007132F7">
        <w:rPr>
          <w:rFonts w:ascii="Times New Roman" w:hAnsi="Times New Roman" w:cs="Times New Roman"/>
          <w:sz w:val="28"/>
          <w:szCs w:val="28"/>
        </w:rPr>
        <w:t>а</w:t>
      </w:r>
      <w:r w:rsidRPr="00E460EF">
        <w:rPr>
          <w:rFonts w:ascii="Times New Roman" w:hAnsi="Times New Roman" w:cs="Times New Roman"/>
          <w:sz w:val="28"/>
          <w:szCs w:val="28"/>
        </w:rPr>
        <w:t xml:space="preserve"> из домовой книги (финансово-лицевой счет);</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-копи</w:t>
      </w:r>
      <w:r w:rsidR="007132F7">
        <w:rPr>
          <w:rFonts w:ascii="Times New Roman" w:hAnsi="Times New Roman" w:cs="Times New Roman"/>
          <w:sz w:val="28"/>
          <w:szCs w:val="28"/>
        </w:rPr>
        <w:t>я</w:t>
      </w:r>
      <w:r w:rsidRPr="00E460EF">
        <w:rPr>
          <w:rFonts w:ascii="Times New Roman" w:hAnsi="Times New Roman" w:cs="Times New Roman"/>
          <w:sz w:val="28"/>
          <w:szCs w:val="28"/>
        </w:rPr>
        <w:t xml:space="preserve"> трудовой книжки, а в случае ее отсутствия - информацию из индивидуального лицевого счета, застрахованного лица;</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 xml:space="preserve">-документы, подтверждающие доходы всех членов семьи за 12 календарных месяцев в соответствии со статьями 5, 6 Закона Красноярского крал от 20.06.2006 № 19-4833 «О порядке определения размера дохода и стоимости имущества в целях признания граждан малоимущими на территории края» (справки о заработной плате, документы о суммах </w:t>
      </w:r>
      <w:r w:rsidRPr="00E460EF">
        <w:rPr>
          <w:rFonts w:ascii="Times New Roman" w:hAnsi="Times New Roman" w:cs="Times New Roman"/>
          <w:sz w:val="28"/>
          <w:szCs w:val="28"/>
        </w:rPr>
        <w:lastRenderedPageBreak/>
        <w:t>начисленных пенсий, доплат к ним, алиментов, стипендий, пособий по безработице, процентов по банковским вкладам, доходам по акциям, социальных выплатах из бюджетов всех уровней, копии налоговых деклараций о доходах, в том числе доходах налогоплательщиков, применяющих специальные режимы налогообложения, заверенные налоговыми органами и (или) другие документы, подтверждающие доходы за расчетный период);</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 xml:space="preserve">-документы, подтверждающие стоимость имущества, находящегося в собственности членов семьи или одиноко проживающего гражданина и подлежащего налогообложению (документы из органа государственной регистрации врав о наличии (отсутствии) в собственности гражданина и (или) членов его семьи недвижимого имущества: жилых домов, квартир, дач, гаражей, иных строений, помещений и долей в них, документы да банков н других кредитных учреждений о суммах вкладов, свидетельство о государственной регистрации транспортного средства, документы о кадастровой стоимости или нормативной цене земельных участков и другие документы в соответствии </w:t>
      </w:r>
      <w:r w:rsidR="007132F7">
        <w:rPr>
          <w:rFonts w:ascii="Times New Roman" w:hAnsi="Times New Roman" w:cs="Times New Roman"/>
          <w:sz w:val="28"/>
          <w:szCs w:val="28"/>
        </w:rPr>
        <w:t>с</w:t>
      </w:r>
      <w:r w:rsidRPr="00E460EF">
        <w:rPr>
          <w:rFonts w:ascii="Times New Roman" w:hAnsi="Times New Roman" w:cs="Times New Roman"/>
          <w:sz w:val="28"/>
          <w:szCs w:val="28"/>
        </w:rPr>
        <w:t>о статьей 8 Закона Красноярского края от 20.06.2006 № 19-4833 «</w:t>
      </w:r>
      <w:r w:rsidR="00CB012D">
        <w:rPr>
          <w:rFonts w:ascii="Times New Roman" w:hAnsi="Times New Roman" w:cs="Times New Roman"/>
          <w:sz w:val="28"/>
          <w:szCs w:val="28"/>
        </w:rPr>
        <w:t>О</w:t>
      </w:r>
      <w:r w:rsidRPr="00E460EF">
        <w:rPr>
          <w:rFonts w:ascii="Times New Roman" w:hAnsi="Times New Roman" w:cs="Times New Roman"/>
          <w:sz w:val="28"/>
          <w:szCs w:val="28"/>
        </w:rPr>
        <w:t xml:space="preserve"> порядке определения размера дохода и стоимости имущества в целях признания граждан малоимущими на территории края»).</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Если у граждан, имеющих доходы от трудовой, предпринимательской и иной деятельности, отсутствует возможность подтвердить какие-либо их виды документально, им предоставляется право декларировать такие доходы при подаче заявления о признании  их малоимущими.</w:t>
      </w:r>
    </w:p>
    <w:p w:rsidR="00E460EF" w:rsidRPr="00E460EF"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Доходы каждого члена семьи или одиноко проживающего гражданина учитываются за вычетом налогов, сборов и иных обязательных платежей, что подтверждается справкой, содержащей сведения о ежемесячном доходе и ежемесячном удержании налогов, сборов и иных обязательных платежей.</w:t>
      </w:r>
    </w:p>
    <w:p w:rsidR="00A24F89" w:rsidRDefault="00E460EF" w:rsidP="00A950BC">
      <w:pPr>
        <w:pStyle w:val="ConsPlusNormal"/>
        <w:spacing w:before="220" w:line="0" w:lineRule="atLeast"/>
        <w:ind w:firstLine="709"/>
        <w:contextualSpacing/>
        <w:jc w:val="both"/>
        <w:rPr>
          <w:rFonts w:ascii="Times New Roman" w:hAnsi="Times New Roman" w:cs="Times New Roman"/>
          <w:sz w:val="28"/>
          <w:szCs w:val="28"/>
        </w:rPr>
      </w:pPr>
      <w:r w:rsidRPr="00E460EF">
        <w:rPr>
          <w:rFonts w:ascii="Times New Roman" w:hAnsi="Times New Roman" w:cs="Times New Roman"/>
          <w:sz w:val="28"/>
          <w:szCs w:val="28"/>
        </w:rPr>
        <w:t xml:space="preserve">Копии документов, незаверенные органом, выдавшим соответствующие документы, или нотариально, </w:t>
      </w:r>
      <w:r w:rsidR="00CB012D">
        <w:rPr>
          <w:rFonts w:ascii="Times New Roman" w:hAnsi="Times New Roman" w:cs="Times New Roman"/>
          <w:sz w:val="28"/>
          <w:szCs w:val="28"/>
        </w:rPr>
        <w:t>предоставляются</w:t>
      </w:r>
      <w:r w:rsidRPr="00E460EF">
        <w:rPr>
          <w:rFonts w:ascii="Times New Roman" w:hAnsi="Times New Roman" w:cs="Times New Roman"/>
          <w:sz w:val="28"/>
          <w:szCs w:val="28"/>
        </w:rPr>
        <w:t xml:space="preserve"> заявителем с предъявлением оригиналов.</w:t>
      </w:r>
      <w:r w:rsidR="00A24F89" w:rsidRPr="00A24F89">
        <w:rPr>
          <w:rFonts w:ascii="Times New Roman" w:hAnsi="Times New Roman" w:cs="Times New Roman"/>
          <w:sz w:val="28"/>
          <w:szCs w:val="28"/>
        </w:rPr>
        <w:t>В заявлении должно быть изложено согласие гражданина на проверку органом местного самоуправления представленных сведений.</w:t>
      </w:r>
    </w:p>
    <w:p w:rsidR="00CE3A20" w:rsidRPr="00A24F89" w:rsidRDefault="00CE3A20" w:rsidP="00CB012D">
      <w:pPr>
        <w:pStyle w:val="ConsPlusNormal"/>
        <w:spacing w:before="220" w:line="0" w:lineRule="atLeast"/>
        <w:ind w:firstLine="567"/>
        <w:contextualSpacing/>
        <w:jc w:val="both"/>
        <w:rPr>
          <w:rFonts w:ascii="Times New Roman" w:hAnsi="Times New Roman" w:cs="Times New Roman"/>
          <w:sz w:val="28"/>
          <w:szCs w:val="28"/>
        </w:rPr>
      </w:pPr>
      <w:r w:rsidRPr="00CE3A20">
        <w:rPr>
          <w:rFonts w:ascii="Times New Roman" w:hAnsi="Times New Roman" w:cs="Times New Roman"/>
          <w:sz w:val="28"/>
          <w:szCs w:val="28"/>
        </w:rPr>
        <w:t>В случае, когда документы, указанные в настоящей часта, находятся в распоряжении,органов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оказывающим услугу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A24F89" w:rsidRDefault="00A24F89" w:rsidP="00A950BC">
      <w:pPr>
        <w:pStyle w:val="ConsPlusNormal"/>
        <w:spacing w:before="220" w:line="0" w:lineRule="atLeast"/>
        <w:ind w:firstLine="709"/>
        <w:contextualSpacing/>
        <w:jc w:val="both"/>
        <w:rPr>
          <w:rFonts w:ascii="Times New Roman" w:hAnsi="Times New Roman" w:cs="Times New Roman"/>
          <w:sz w:val="28"/>
          <w:szCs w:val="28"/>
        </w:rPr>
      </w:pPr>
      <w:r w:rsidRPr="007B3691">
        <w:rPr>
          <w:rFonts w:ascii="Times New Roman" w:hAnsi="Times New Roman" w:cs="Times New Roman"/>
          <w:sz w:val="28"/>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r w:rsidR="007B3691" w:rsidRPr="007B3691">
        <w:rPr>
          <w:rFonts w:ascii="Times New Roman" w:hAnsi="Times New Roman" w:cs="Times New Roman"/>
          <w:sz w:val="28"/>
          <w:szCs w:val="28"/>
        </w:rPr>
        <w:t xml:space="preserve">, а так же </w:t>
      </w:r>
      <w:r w:rsidR="00362B8E">
        <w:rPr>
          <w:rFonts w:ascii="Times New Roman" w:hAnsi="Times New Roman" w:cs="Times New Roman"/>
          <w:sz w:val="28"/>
          <w:szCs w:val="28"/>
        </w:rPr>
        <w:t>заявление, в котором изложено согласие на проверку персональных данных ОМС.</w:t>
      </w:r>
    </w:p>
    <w:p w:rsidR="00362B8E" w:rsidRPr="00A24F89" w:rsidRDefault="00362B8E" w:rsidP="00A950BC">
      <w:pPr>
        <w:pStyle w:val="ConsPlusNormal"/>
        <w:spacing w:before="220" w:line="0" w:lineRule="atLeast"/>
        <w:ind w:firstLine="709"/>
        <w:contextualSpacing/>
        <w:jc w:val="both"/>
        <w:rPr>
          <w:rFonts w:ascii="Times New Roman" w:hAnsi="Times New Roman" w:cs="Times New Roman"/>
          <w:sz w:val="28"/>
          <w:szCs w:val="28"/>
        </w:rPr>
      </w:pPr>
    </w:p>
    <w:p w:rsidR="00A24F89" w:rsidRPr="00A24F89" w:rsidRDefault="00A24F89" w:rsidP="00A950BC">
      <w:pPr>
        <w:pStyle w:val="ConsPlusNormal"/>
        <w:spacing w:before="220" w:line="0" w:lineRule="atLeast"/>
        <w:ind w:firstLine="709"/>
        <w:contextualSpacing/>
        <w:jc w:val="both"/>
        <w:rPr>
          <w:rFonts w:ascii="Times New Roman" w:hAnsi="Times New Roman" w:cs="Times New Roman"/>
          <w:sz w:val="28"/>
          <w:szCs w:val="28"/>
        </w:rPr>
      </w:pPr>
      <w:r w:rsidRPr="00A24F89">
        <w:rPr>
          <w:rFonts w:ascii="Times New Roman" w:hAnsi="Times New Roman" w:cs="Times New Roman"/>
          <w:sz w:val="28"/>
          <w:szCs w:val="28"/>
        </w:rPr>
        <w:t>Требовать от заявителей документы и сведения, не предусмотренные данным пунктом административного регламента, не допускается.</w:t>
      </w:r>
    </w:p>
    <w:p w:rsidR="00DC12A0" w:rsidRDefault="00DC12A0" w:rsidP="00A950BC">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lastRenderedPageBreak/>
        <w:t xml:space="preserve">В случае направления Заявления с прилагаемыми к нему документами по почте, копии документов, указанных в </w:t>
      </w:r>
      <w:hyperlink w:anchor="P156" w:history="1">
        <w:r w:rsidRPr="00C00A21">
          <w:rPr>
            <w:rFonts w:ascii="Times New Roman" w:hAnsi="Times New Roman" w:cs="Times New Roman"/>
            <w:sz w:val="28"/>
            <w:szCs w:val="28"/>
          </w:rPr>
          <w:t>пункт</w:t>
        </w:r>
        <w:r w:rsidR="009B6297">
          <w:rPr>
            <w:rFonts w:ascii="Times New Roman" w:hAnsi="Times New Roman" w:cs="Times New Roman"/>
            <w:sz w:val="28"/>
            <w:szCs w:val="28"/>
          </w:rPr>
          <w:t>е</w:t>
        </w:r>
        <w:r w:rsidR="00E62769">
          <w:rPr>
            <w:rFonts w:ascii="Times New Roman" w:hAnsi="Times New Roman" w:cs="Times New Roman"/>
            <w:sz w:val="28"/>
            <w:szCs w:val="28"/>
          </w:rPr>
          <w:t>2.6</w:t>
        </w:r>
      </w:hyperlink>
      <w:r w:rsidRPr="00C00A21">
        <w:rPr>
          <w:rFonts w:ascii="Times New Roman" w:hAnsi="Times New Roman" w:cs="Times New Roman"/>
          <w:sz w:val="28"/>
          <w:szCs w:val="28"/>
        </w:rPr>
        <w:t xml:space="preserve"> настоящего Регламента, заверяются нотариально.</w:t>
      </w:r>
    </w:p>
    <w:p w:rsidR="001B13D5" w:rsidRP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Pr="001B13D5">
        <w:rPr>
          <w:rFonts w:ascii="Times New Roman" w:hAnsi="Times New Roman" w:cs="Times New Roman"/>
          <w:bCs/>
          <w:sz w:val="28"/>
          <w:szCs w:val="28"/>
        </w:rPr>
        <w:t>.</w:t>
      </w:r>
      <w:r w:rsidRPr="001B13D5">
        <w:rPr>
          <w:rFonts w:ascii="Times New Roman" w:hAnsi="Times New Roman" w:cs="Times New Roman"/>
          <w:sz w:val="28"/>
          <w:szCs w:val="28"/>
        </w:rPr>
        <w:t xml:space="preserve"> Запрещено требовать от заявителя:</w:t>
      </w:r>
    </w:p>
    <w:p w:rsidR="001B13D5" w:rsidRP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sidRPr="001B13D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13D5" w:rsidRP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sidRPr="001B13D5">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sidRPr="001B13D5">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310FB3" w:rsidRPr="001B13D5" w:rsidRDefault="00310FB3" w:rsidP="00A950BC">
      <w:pPr>
        <w:pStyle w:val="ConsPlusNormal"/>
        <w:spacing w:before="220" w:line="0" w:lineRule="atLeast"/>
        <w:ind w:firstLine="709"/>
        <w:contextualSpacing/>
        <w:jc w:val="both"/>
        <w:rPr>
          <w:rFonts w:ascii="Times New Roman" w:hAnsi="Times New Roman" w:cs="Times New Roman"/>
          <w:sz w:val="28"/>
          <w:szCs w:val="28"/>
        </w:rPr>
      </w:pPr>
      <w:r w:rsidRPr="00310FB3">
        <w:rPr>
          <w:rFonts w:ascii="Times New Roman" w:hAnsi="Times New Roman" w:cs="Times New Roman"/>
          <w:sz w:val="28"/>
          <w:szCs w:val="28"/>
        </w:rPr>
        <w:t>2.9. Исчерпывающий перечень оснований для отказа в приёме письменного заявления</w:t>
      </w:r>
      <w:r>
        <w:rPr>
          <w:rFonts w:ascii="Times New Roman" w:hAnsi="Times New Roman" w:cs="Times New Roman"/>
          <w:sz w:val="28"/>
          <w:szCs w:val="28"/>
        </w:rPr>
        <w:t>;</w:t>
      </w:r>
    </w:p>
    <w:p w:rsidR="001B13D5" w:rsidRDefault="001B13D5" w:rsidP="00A950BC">
      <w:pPr>
        <w:pStyle w:val="ConsPlusNormal"/>
        <w:spacing w:before="220" w:line="0" w:lineRule="atLeast"/>
        <w:ind w:firstLine="709"/>
        <w:contextualSpacing/>
        <w:jc w:val="both"/>
        <w:rPr>
          <w:rFonts w:ascii="Times New Roman" w:hAnsi="Times New Roman" w:cs="Times New Roman"/>
          <w:i/>
          <w:sz w:val="28"/>
          <w:szCs w:val="28"/>
        </w:rPr>
      </w:pPr>
      <w:bookmarkStart w:id="5" w:name="P174"/>
      <w:bookmarkEnd w:id="5"/>
      <w:r w:rsidRPr="001B13D5">
        <w:rPr>
          <w:rFonts w:ascii="Times New Roman" w:hAnsi="Times New Roman" w:cs="Times New Roman"/>
          <w:i/>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310FB3" w:rsidRPr="00310FB3" w:rsidRDefault="00310FB3" w:rsidP="00A950BC">
      <w:pPr>
        <w:pStyle w:val="ConsPlusNormal"/>
        <w:spacing w:before="220" w:line="0" w:lineRule="atLeast"/>
        <w:ind w:firstLine="709"/>
        <w:contextualSpacing/>
        <w:jc w:val="both"/>
        <w:rPr>
          <w:rFonts w:ascii="Times New Roman" w:hAnsi="Times New Roman" w:cs="Times New Roman"/>
          <w:sz w:val="28"/>
          <w:szCs w:val="28"/>
        </w:rPr>
      </w:pPr>
      <w:r w:rsidRPr="00310FB3">
        <w:rPr>
          <w:rFonts w:ascii="Times New Roman" w:hAnsi="Times New Roman" w:cs="Times New Roman"/>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C12A0" w:rsidRDefault="009B6297" w:rsidP="00A950BC">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1B13D5">
        <w:rPr>
          <w:rFonts w:ascii="Times New Roman" w:hAnsi="Times New Roman" w:cs="Times New Roman"/>
          <w:sz w:val="28"/>
          <w:szCs w:val="28"/>
        </w:rPr>
        <w:t>10</w:t>
      </w:r>
      <w:r w:rsidR="00DC12A0" w:rsidRPr="00C00A21">
        <w:rPr>
          <w:rFonts w:ascii="Times New Roman" w:hAnsi="Times New Roman" w:cs="Times New Roman"/>
          <w:sz w:val="28"/>
          <w:szCs w:val="28"/>
        </w:rPr>
        <w:t>.</w:t>
      </w:r>
      <w:r w:rsidR="00310FB3">
        <w:rPr>
          <w:rFonts w:ascii="Times New Roman" w:hAnsi="Times New Roman" w:cs="Times New Roman"/>
          <w:sz w:val="28"/>
          <w:szCs w:val="28"/>
        </w:rPr>
        <w:t>1</w:t>
      </w:r>
      <w:r w:rsidR="00DC12A0" w:rsidRPr="00C00A21">
        <w:rPr>
          <w:rFonts w:ascii="Times New Roman" w:hAnsi="Times New Roman" w:cs="Times New Roman"/>
          <w:sz w:val="28"/>
          <w:szCs w:val="28"/>
        </w:rPr>
        <w:t xml:space="preserve"> Основаниями для отказа в предоставлении Услуги являются:</w:t>
      </w:r>
    </w:p>
    <w:p w:rsidR="001B13D5" w:rsidRP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sidRPr="001B13D5">
        <w:rPr>
          <w:rFonts w:ascii="Times New Roman" w:hAnsi="Times New Roman" w:cs="Times New Roman"/>
          <w:sz w:val="28"/>
          <w:szCs w:val="28"/>
        </w:rPr>
        <w:t>1) несоответствие обращения содержанию услуги;</w:t>
      </w:r>
    </w:p>
    <w:p w:rsidR="001B13D5" w:rsidRP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sidRPr="001B13D5">
        <w:rPr>
          <w:rFonts w:ascii="Times New Roman" w:hAnsi="Times New Roman" w:cs="Times New Roman"/>
          <w:sz w:val="28"/>
          <w:szCs w:val="28"/>
        </w:rPr>
        <w:t>2) обращение содержит нецензурные или оскорбительные выражения;</w:t>
      </w:r>
    </w:p>
    <w:p w:rsidR="001B13D5" w:rsidRPr="001B13D5"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sidRPr="001B13D5">
        <w:rPr>
          <w:rFonts w:ascii="Times New Roman" w:hAnsi="Times New Roman" w:cs="Times New Roman"/>
          <w:sz w:val="28"/>
          <w:szCs w:val="28"/>
        </w:rPr>
        <w:t>3) текст обращения не поддаётся прочтению.</w:t>
      </w:r>
    </w:p>
    <w:p w:rsidR="00DC12A0" w:rsidRPr="00C00A21"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C12A0" w:rsidRPr="00C00A21">
        <w:rPr>
          <w:rFonts w:ascii="Times New Roman" w:hAnsi="Times New Roman" w:cs="Times New Roman"/>
          <w:sz w:val="28"/>
          <w:szCs w:val="28"/>
        </w:rPr>
        <w:t xml:space="preserve">) представление гражданином неполных и (или) недостоверных сведений в документах, указанных в </w:t>
      </w:r>
      <w:hyperlink w:anchor="P156" w:history="1">
        <w:r w:rsidR="00DC12A0" w:rsidRPr="00C00A21">
          <w:rPr>
            <w:rFonts w:ascii="Times New Roman" w:hAnsi="Times New Roman" w:cs="Times New Roman"/>
            <w:sz w:val="28"/>
            <w:szCs w:val="28"/>
          </w:rPr>
          <w:t xml:space="preserve">пункте </w:t>
        </w:r>
        <w:r w:rsidR="00E62769">
          <w:rPr>
            <w:rFonts w:ascii="Times New Roman" w:hAnsi="Times New Roman" w:cs="Times New Roman"/>
            <w:sz w:val="28"/>
            <w:szCs w:val="28"/>
          </w:rPr>
          <w:t>2.</w:t>
        </w:r>
        <w:r>
          <w:rPr>
            <w:rFonts w:ascii="Times New Roman" w:hAnsi="Times New Roman" w:cs="Times New Roman"/>
            <w:sz w:val="28"/>
            <w:szCs w:val="28"/>
          </w:rPr>
          <w:t>7</w:t>
        </w:r>
      </w:hyperlink>
      <w:r w:rsidR="00DC12A0" w:rsidRPr="00C00A21">
        <w:rPr>
          <w:rFonts w:ascii="Times New Roman" w:hAnsi="Times New Roman" w:cs="Times New Roman"/>
          <w:sz w:val="28"/>
          <w:szCs w:val="28"/>
        </w:rPr>
        <w:t xml:space="preserve"> Регламента;</w:t>
      </w:r>
    </w:p>
    <w:p w:rsidR="00DC12A0" w:rsidRPr="00C00A21"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DC12A0" w:rsidRPr="00C00A21">
        <w:rPr>
          <w:rFonts w:ascii="Times New Roman" w:hAnsi="Times New Roman" w:cs="Times New Roman"/>
          <w:sz w:val="28"/>
          <w:szCs w:val="28"/>
        </w:rPr>
        <w:t>) представление гражданином документа (</w:t>
      </w:r>
      <w:proofErr w:type="spellStart"/>
      <w:r w:rsidR="00DC12A0" w:rsidRPr="00C00A21">
        <w:rPr>
          <w:rFonts w:ascii="Times New Roman" w:hAnsi="Times New Roman" w:cs="Times New Roman"/>
          <w:sz w:val="28"/>
          <w:szCs w:val="28"/>
        </w:rPr>
        <w:t>ов</w:t>
      </w:r>
      <w:proofErr w:type="spellEnd"/>
      <w:r w:rsidR="00DC12A0" w:rsidRPr="00C00A21">
        <w:rPr>
          <w:rFonts w:ascii="Times New Roman" w:hAnsi="Times New Roman" w:cs="Times New Roman"/>
          <w:sz w:val="28"/>
          <w:szCs w:val="28"/>
        </w:rPr>
        <w:t>), не соответствующего требованиям законодательства и Регламенту;</w:t>
      </w:r>
    </w:p>
    <w:p w:rsidR="00DC12A0" w:rsidRPr="00C00A21" w:rsidRDefault="001B13D5" w:rsidP="00A950BC">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C12A0" w:rsidRPr="00C00A21">
        <w:rPr>
          <w:rFonts w:ascii="Times New Roman" w:hAnsi="Times New Roman" w:cs="Times New Roman"/>
          <w:sz w:val="28"/>
          <w:szCs w:val="28"/>
        </w:rPr>
        <w:t xml:space="preserve">) если сумма совокупного дохода семьи или дохода одиноко проживающего гражданина за расчетный период, равный одному календарному году, и стоимости имущества, находящегося в собственности членов семьи или одиноко проживающего гражданина и подлежащего налогообложению, превышает величину порогового дохода более чем на 5 </w:t>
      </w:r>
      <w:r w:rsidR="00DC12A0" w:rsidRPr="00C00A21">
        <w:rPr>
          <w:rFonts w:ascii="Times New Roman" w:hAnsi="Times New Roman" w:cs="Times New Roman"/>
          <w:sz w:val="28"/>
          <w:szCs w:val="28"/>
        </w:rPr>
        <w:lastRenderedPageBreak/>
        <w:t>процентов.</w:t>
      </w:r>
    </w:p>
    <w:p w:rsidR="00DC12A0" w:rsidRDefault="00DC12A0" w:rsidP="00A950BC">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При поступлении Заявления по почте или посредством электронной почты основаниями для отказа в предоставлении Услуги также являются основания, указанные в </w:t>
      </w:r>
      <w:hyperlink w:anchor="P174" w:history="1">
        <w:r w:rsidRPr="00C00A21">
          <w:rPr>
            <w:rFonts w:ascii="Times New Roman" w:hAnsi="Times New Roman" w:cs="Times New Roman"/>
            <w:sz w:val="28"/>
            <w:szCs w:val="28"/>
          </w:rPr>
          <w:t xml:space="preserve">пункте </w:t>
        </w:r>
        <w:r w:rsidR="00E62769">
          <w:rPr>
            <w:rFonts w:ascii="Times New Roman" w:hAnsi="Times New Roman" w:cs="Times New Roman"/>
            <w:sz w:val="28"/>
            <w:szCs w:val="28"/>
          </w:rPr>
          <w:t>2</w:t>
        </w:r>
        <w:r w:rsidR="001B13D5">
          <w:rPr>
            <w:rFonts w:ascii="Times New Roman" w:hAnsi="Times New Roman" w:cs="Times New Roman"/>
            <w:sz w:val="28"/>
            <w:szCs w:val="28"/>
          </w:rPr>
          <w:t>.10</w:t>
        </w:r>
      </w:hyperlink>
      <w:r w:rsidRPr="00C00A21">
        <w:rPr>
          <w:rFonts w:ascii="Times New Roman" w:hAnsi="Times New Roman" w:cs="Times New Roman"/>
          <w:sz w:val="28"/>
          <w:szCs w:val="28"/>
        </w:rPr>
        <w:t xml:space="preserve"> настоящего Регламента.</w:t>
      </w:r>
    </w:p>
    <w:p w:rsidR="001B66F3" w:rsidRPr="001B66F3" w:rsidRDefault="001B66F3" w:rsidP="00A950BC">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2.10.2. Предоставление Услуги может быть приостановлено на следующих основаниях:</w:t>
      </w:r>
    </w:p>
    <w:p w:rsidR="001B66F3" w:rsidRPr="001B66F3" w:rsidRDefault="001B66F3" w:rsidP="00A950BC">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1) при поступлении от заявителя письменного заявления о приостановлении предоставления услуги;</w:t>
      </w:r>
    </w:p>
    <w:p w:rsidR="001B66F3" w:rsidRPr="001B66F3" w:rsidRDefault="001B66F3" w:rsidP="00A950BC">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2) представление заявителем документов, содержащих устранимые ошибки или противоречивые сведения;</w:t>
      </w:r>
    </w:p>
    <w:p w:rsidR="001B66F3" w:rsidRPr="001B66F3" w:rsidRDefault="001B66F3" w:rsidP="00A950BC">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3) представление заявителем неполного комплекта документов, предусмотренного пунктом 2.7 настоящего Регламента.</w:t>
      </w:r>
    </w:p>
    <w:p w:rsidR="001B66F3" w:rsidRPr="001B66F3" w:rsidRDefault="001B66F3" w:rsidP="00BD613B">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На основании соответствующего заявления документы могут быть возвращены заявителю для устранения выявленных в них ошибок или противоречий.</w:t>
      </w:r>
    </w:p>
    <w:p w:rsidR="001B66F3" w:rsidRPr="001B66F3" w:rsidRDefault="001B66F3" w:rsidP="00BD613B">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Принятое решение о приостановлении оказания Услуги оформляется письменно с указанием причин, послуживших основанием для приостановления предоставления Услуги, в срок не более 5 дней с момента принятия соответствующего решения и направляется заявителю заказным письмом с уведомлением о его вручении либо выдается лично заявителю, приглашенному по телефону, либо посредством направления уведомления по адресу электронной почты, указанному в Заявлении.</w:t>
      </w:r>
    </w:p>
    <w:p w:rsidR="001B66F3" w:rsidRPr="001B66F3" w:rsidRDefault="001B66F3" w:rsidP="00BD613B">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Решение о приостановлении оказания Услуги должно содержать рекомендации о том, что нужно сделать, чтобы Услуга была предоставлена (представление необходимых документов, информации).</w:t>
      </w:r>
    </w:p>
    <w:p w:rsidR="001B66F3" w:rsidRPr="001B66F3" w:rsidRDefault="001B66F3" w:rsidP="00BD613B">
      <w:pPr>
        <w:pStyle w:val="ConsPlusNormal"/>
        <w:spacing w:before="220" w:line="0" w:lineRule="atLeast"/>
        <w:ind w:firstLine="709"/>
        <w:contextualSpacing/>
        <w:jc w:val="both"/>
        <w:rPr>
          <w:rFonts w:ascii="Times New Roman" w:hAnsi="Times New Roman" w:cs="Times New Roman"/>
          <w:sz w:val="28"/>
          <w:szCs w:val="28"/>
        </w:rPr>
      </w:pPr>
      <w:r w:rsidRPr="001B66F3">
        <w:rPr>
          <w:rFonts w:ascii="Times New Roman" w:hAnsi="Times New Roman" w:cs="Times New Roman"/>
          <w:sz w:val="28"/>
          <w:szCs w:val="28"/>
        </w:rPr>
        <w:t xml:space="preserve">В случае </w:t>
      </w:r>
      <w:r w:rsidR="00310FB3" w:rsidRPr="001B66F3">
        <w:rPr>
          <w:rFonts w:ascii="Times New Roman" w:hAnsi="Times New Roman" w:cs="Times New Roman"/>
          <w:sz w:val="28"/>
          <w:szCs w:val="28"/>
        </w:rPr>
        <w:t>не устранения</w:t>
      </w:r>
      <w:r w:rsidRPr="001B66F3">
        <w:rPr>
          <w:rFonts w:ascii="Times New Roman" w:hAnsi="Times New Roman" w:cs="Times New Roman"/>
          <w:sz w:val="28"/>
          <w:szCs w:val="28"/>
        </w:rPr>
        <w:t xml:space="preserve"> заявителем в течение 14 дней с даты направления или вручения заявителю письменного уведомления о приостановлении представления Услуги причин, послуживших основанием для приостановления предоставления Услуги, представленные заявителем или его уполномоченным представителем документы возвращаются заявителю с уведомлением об отказе в предоставлении Услуги</w:t>
      </w:r>
    </w:p>
    <w:p w:rsidR="00DC12A0" w:rsidRPr="00C00A21" w:rsidRDefault="009B6297" w:rsidP="00BD613B">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DC12A0" w:rsidRPr="00C00A21">
        <w:rPr>
          <w:rFonts w:ascii="Times New Roman" w:hAnsi="Times New Roman" w:cs="Times New Roman"/>
          <w:sz w:val="28"/>
          <w:szCs w:val="28"/>
        </w:rPr>
        <w:t>. Предоставление Услуги осуществляется бесплатно.</w:t>
      </w:r>
    </w:p>
    <w:p w:rsidR="00DC12A0" w:rsidRPr="00C00A21" w:rsidRDefault="009B6297" w:rsidP="00BD613B">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2.12</w:t>
      </w:r>
      <w:r w:rsidR="00DC12A0" w:rsidRPr="00C00A21">
        <w:rPr>
          <w:rFonts w:ascii="Times New Roman" w:hAnsi="Times New Roman" w:cs="Times New Roman"/>
          <w:sz w:val="28"/>
          <w:szCs w:val="28"/>
        </w:rPr>
        <w:t xml:space="preserve">. Время ожидания заявителя в очереди при подаче Заявления о предоставлении Услуги не должно превышать </w:t>
      </w:r>
      <w:r w:rsidR="00E460EF">
        <w:rPr>
          <w:rFonts w:ascii="Times New Roman" w:hAnsi="Times New Roman" w:cs="Times New Roman"/>
          <w:sz w:val="28"/>
          <w:szCs w:val="28"/>
        </w:rPr>
        <w:t>40</w:t>
      </w:r>
      <w:r w:rsidR="00DC12A0" w:rsidRPr="00C00A21">
        <w:rPr>
          <w:rFonts w:ascii="Times New Roman" w:hAnsi="Times New Roman" w:cs="Times New Roman"/>
          <w:sz w:val="28"/>
          <w:szCs w:val="28"/>
        </w:rPr>
        <w:t xml:space="preserve"> минут.</w:t>
      </w:r>
    </w:p>
    <w:p w:rsidR="00DC12A0" w:rsidRPr="00C00A21" w:rsidRDefault="009B6297" w:rsidP="00BD613B">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00DC12A0" w:rsidRPr="00C00A21">
        <w:rPr>
          <w:rFonts w:ascii="Times New Roman" w:hAnsi="Times New Roman" w:cs="Times New Roman"/>
          <w:sz w:val="28"/>
          <w:szCs w:val="28"/>
        </w:rPr>
        <w:t>.Заявление о предоставлении Услуги должно быть заре</w:t>
      </w:r>
      <w:r w:rsidR="00194A68" w:rsidRPr="00C00A21">
        <w:rPr>
          <w:rFonts w:ascii="Times New Roman" w:hAnsi="Times New Roman" w:cs="Times New Roman"/>
          <w:sz w:val="28"/>
          <w:szCs w:val="28"/>
        </w:rPr>
        <w:t xml:space="preserve">гистрировано при подаче лично специалисту </w:t>
      </w:r>
      <w:r w:rsidR="00310FB3">
        <w:rPr>
          <w:rFonts w:ascii="Times New Roman" w:hAnsi="Times New Roman" w:cs="Times New Roman"/>
          <w:sz w:val="28"/>
          <w:szCs w:val="28"/>
        </w:rPr>
        <w:t xml:space="preserve">администрации города </w:t>
      </w:r>
      <w:r w:rsidR="00DC12A0" w:rsidRPr="00C00A21">
        <w:rPr>
          <w:rFonts w:ascii="Times New Roman" w:hAnsi="Times New Roman" w:cs="Times New Roman"/>
          <w:sz w:val="28"/>
          <w:szCs w:val="28"/>
        </w:rPr>
        <w:t>в течение 30 минут.</w:t>
      </w:r>
    </w:p>
    <w:p w:rsidR="00DC12A0" w:rsidRPr="00C00A21" w:rsidRDefault="00DC12A0" w:rsidP="00BD613B">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В случае принятия и регистрации заявления специалистом МФЦ, передача его в </w:t>
      </w:r>
      <w:r w:rsidR="00310FB3">
        <w:rPr>
          <w:rFonts w:ascii="Times New Roman" w:hAnsi="Times New Roman" w:cs="Times New Roman"/>
          <w:sz w:val="28"/>
          <w:szCs w:val="28"/>
        </w:rPr>
        <w:t>администрацию города</w:t>
      </w:r>
      <w:r w:rsidRPr="00C00A21">
        <w:rPr>
          <w:rFonts w:ascii="Times New Roman" w:hAnsi="Times New Roman" w:cs="Times New Roman"/>
          <w:sz w:val="28"/>
          <w:szCs w:val="28"/>
        </w:rPr>
        <w:t xml:space="preserve"> осуществляется не позднее одного рабочего дня, следующего за днем приема заявления.</w:t>
      </w:r>
    </w:p>
    <w:p w:rsidR="00DC12A0" w:rsidRPr="00C00A21" w:rsidRDefault="009B6297" w:rsidP="00BD613B">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2.14</w:t>
      </w:r>
      <w:r w:rsidR="00DC12A0" w:rsidRPr="00C00A21">
        <w:rPr>
          <w:rFonts w:ascii="Times New Roman" w:hAnsi="Times New Roman" w:cs="Times New Roman"/>
          <w:sz w:val="28"/>
          <w:szCs w:val="28"/>
        </w:rPr>
        <w:t>. Для приема граждан, обратившихся за получением Услуги:</w:t>
      </w:r>
    </w:p>
    <w:p w:rsidR="00DC12A0" w:rsidRPr="00C00A21" w:rsidRDefault="00DC12A0" w:rsidP="00BD613B">
      <w:pPr>
        <w:pStyle w:val="ConsPlusNormal"/>
        <w:spacing w:before="220" w:line="0" w:lineRule="atLeast"/>
        <w:ind w:firstLine="709"/>
        <w:contextualSpacing/>
        <w:jc w:val="both"/>
        <w:rPr>
          <w:rFonts w:ascii="Times New Roman" w:hAnsi="Times New Roman" w:cs="Times New Roman"/>
          <w:sz w:val="28"/>
          <w:szCs w:val="28"/>
        </w:rPr>
      </w:pPr>
      <w:bookmarkStart w:id="6" w:name="P195"/>
      <w:bookmarkEnd w:id="6"/>
      <w:r w:rsidRPr="00C00A21">
        <w:rPr>
          <w:rFonts w:ascii="Times New Roman" w:hAnsi="Times New Roman" w:cs="Times New Roman"/>
          <w:sz w:val="28"/>
          <w:szCs w:val="28"/>
        </w:rPr>
        <w:t>1) выделя</w:t>
      </w:r>
      <w:r w:rsidR="00CB012D">
        <w:rPr>
          <w:rFonts w:ascii="Times New Roman" w:hAnsi="Times New Roman" w:cs="Times New Roman"/>
          <w:sz w:val="28"/>
          <w:szCs w:val="28"/>
        </w:rPr>
        <w:t>ется</w:t>
      </w:r>
      <w:r w:rsidRPr="00C00A21">
        <w:rPr>
          <w:rFonts w:ascii="Times New Roman" w:hAnsi="Times New Roman" w:cs="Times New Roman"/>
          <w:sz w:val="28"/>
          <w:szCs w:val="28"/>
        </w:rPr>
        <w:t xml:space="preserve"> отдельн</w:t>
      </w:r>
      <w:r w:rsidR="00CB012D">
        <w:rPr>
          <w:rFonts w:ascii="Times New Roman" w:hAnsi="Times New Roman" w:cs="Times New Roman"/>
          <w:sz w:val="28"/>
          <w:szCs w:val="28"/>
        </w:rPr>
        <w:t>о</w:t>
      </w:r>
      <w:r w:rsidRPr="00C00A21">
        <w:rPr>
          <w:rFonts w:ascii="Times New Roman" w:hAnsi="Times New Roman" w:cs="Times New Roman"/>
          <w:sz w:val="28"/>
          <w:szCs w:val="28"/>
        </w:rPr>
        <w:t>е помещени</w:t>
      </w:r>
      <w:r w:rsidR="00CB012D">
        <w:rPr>
          <w:rFonts w:ascii="Times New Roman" w:hAnsi="Times New Roman" w:cs="Times New Roman"/>
          <w:sz w:val="28"/>
          <w:szCs w:val="28"/>
        </w:rPr>
        <w:t>е</w:t>
      </w:r>
      <w:r w:rsidRPr="00C00A21">
        <w:rPr>
          <w:rFonts w:ascii="Times New Roman" w:hAnsi="Times New Roman" w:cs="Times New Roman"/>
          <w:sz w:val="28"/>
          <w:szCs w:val="28"/>
        </w:rPr>
        <w:t>, снабженн</w:t>
      </w:r>
      <w:r w:rsidR="00CB012D">
        <w:rPr>
          <w:rFonts w:ascii="Times New Roman" w:hAnsi="Times New Roman" w:cs="Times New Roman"/>
          <w:sz w:val="28"/>
          <w:szCs w:val="28"/>
        </w:rPr>
        <w:t>о</w:t>
      </w:r>
      <w:r w:rsidRPr="00C00A21">
        <w:rPr>
          <w:rFonts w:ascii="Times New Roman" w:hAnsi="Times New Roman" w:cs="Times New Roman"/>
          <w:sz w:val="28"/>
          <w:szCs w:val="28"/>
        </w:rPr>
        <w:t>е соответствующими указателями. Указатели должны быть четкими, заметными и понятными. Помещения для предоставления муниципальной услуги размещаются преимущественно на нижних этажах зданий.</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bookmarkStart w:id="7" w:name="P196"/>
      <w:bookmarkEnd w:id="7"/>
      <w:r w:rsidRPr="00C00A21">
        <w:rPr>
          <w:rFonts w:ascii="Times New Roman" w:hAnsi="Times New Roman" w:cs="Times New Roman"/>
          <w:sz w:val="28"/>
          <w:szCs w:val="28"/>
        </w:rPr>
        <w:t>Помещени</w:t>
      </w:r>
      <w:r w:rsidR="00CB012D">
        <w:rPr>
          <w:rFonts w:ascii="Times New Roman" w:hAnsi="Times New Roman" w:cs="Times New Roman"/>
          <w:sz w:val="28"/>
          <w:szCs w:val="28"/>
        </w:rPr>
        <w:t>е</w:t>
      </w:r>
      <w:r w:rsidRPr="00C00A21">
        <w:rPr>
          <w:rFonts w:ascii="Times New Roman" w:hAnsi="Times New Roman" w:cs="Times New Roman"/>
          <w:sz w:val="28"/>
          <w:szCs w:val="28"/>
        </w:rPr>
        <w:t xml:space="preserve"> оборуду</w:t>
      </w:r>
      <w:r w:rsidR="00CB012D">
        <w:rPr>
          <w:rFonts w:ascii="Times New Roman" w:hAnsi="Times New Roman" w:cs="Times New Roman"/>
          <w:sz w:val="28"/>
          <w:szCs w:val="28"/>
        </w:rPr>
        <w:t>ется</w:t>
      </w:r>
      <w:r w:rsidRPr="00C00A21">
        <w:rPr>
          <w:rFonts w:ascii="Times New Roman" w:hAnsi="Times New Roman" w:cs="Times New Roman"/>
          <w:sz w:val="28"/>
          <w:szCs w:val="28"/>
        </w:rPr>
        <w:t xml:space="preserve"> пандусами, пассажирскими лифтами или </w:t>
      </w:r>
      <w:r w:rsidRPr="00C00A21">
        <w:rPr>
          <w:rFonts w:ascii="Times New Roman" w:hAnsi="Times New Roman" w:cs="Times New Roman"/>
          <w:sz w:val="28"/>
          <w:szCs w:val="28"/>
        </w:rPr>
        <w:lastRenderedPageBreak/>
        <w:t>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bookmarkStart w:id="8" w:name="P197"/>
      <w:bookmarkStart w:id="9" w:name="P199"/>
      <w:bookmarkEnd w:id="8"/>
      <w:bookmarkEnd w:id="9"/>
      <w:r>
        <w:rPr>
          <w:rFonts w:ascii="Times New Roman" w:hAnsi="Times New Roman" w:cs="Times New Roman"/>
          <w:sz w:val="28"/>
          <w:szCs w:val="28"/>
        </w:rPr>
        <w:t>2</w:t>
      </w:r>
      <w:r w:rsidR="00DC12A0" w:rsidRPr="00C00A21">
        <w:rPr>
          <w:rFonts w:ascii="Times New Roman" w:hAnsi="Times New Roman" w:cs="Times New Roman"/>
          <w:sz w:val="28"/>
          <w:szCs w:val="28"/>
        </w:rPr>
        <w:t xml:space="preserve">)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sidR="00BD613B">
        <w:rPr>
          <w:rFonts w:ascii="Times New Roman" w:hAnsi="Times New Roman" w:cs="Times New Roman"/>
          <w:sz w:val="28"/>
          <w:szCs w:val="28"/>
        </w:rPr>
        <w:t>администрации города</w:t>
      </w:r>
      <w:r w:rsidR="00DC12A0" w:rsidRPr="00C00A21">
        <w:rPr>
          <w:rFonts w:ascii="Times New Roman" w:hAnsi="Times New Roman" w:cs="Times New Roman"/>
          <w:sz w:val="28"/>
          <w:szCs w:val="28"/>
        </w:rPr>
        <w:t xml:space="preserve">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C12A0" w:rsidRPr="00C00A21">
        <w:rPr>
          <w:rFonts w:ascii="Times New Roman" w:hAnsi="Times New Roman" w:cs="Times New Roman"/>
          <w:sz w:val="28"/>
          <w:szCs w:val="28"/>
        </w:rPr>
        <w:t xml:space="preserve">) 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w:t>
      </w:r>
      <w:r w:rsidR="00194A68" w:rsidRPr="00C00A21">
        <w:rPr>
          <w:rFonts w:ascii="Times New Roman" w:hAnsi="Times New Roman" w:cs="Times New Roman"/>
          <w:sz w:val="28"/>
          <w:szCs w:val="28"/>
        </w:rPr>
        <w:t xml:space="preserve">специалистов </w:t>
      </w:r>
      <w:r w:rsidR="00BD613B">
        <w:rPr>
          <w:rFonts w:ascii="Times New Roman" w:hAnsi="Times New Roman" w:cs="Times New Roman"/>
          <w:sz w:val="28"/>
          <w:szCs w:val="28"/>
        </w:rPr>
        <w:t>администрации города</w:t>
      </w:r>
      <w:r w:rsidR="00DC12A0" w:rsidRPr="00C00A21">
        <w:rPr>
          <w:rFonts w:ascii="Times New Roman" w:hAnsi="Times New Roman" w:cs="Times New Roman"/>
          <w:sz w:val="28"/>
          <w:szCs w:val="28"/>
        </w:rPr>
        <w:t>;</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C12A0" w:rsidRPr="00C00A21">
        <w:rPr>
          <w:rFonts w:ascii="Times New Roman" w:hAnsi="Times New Roman" w:cs="Times New Roman"/>
          <w:sz w:val="28"/>
          <w:szCs w:val="28"/>
        </w:rPr>
        <w:t>) места ожидания предоставления Услуги оборудуются стульями, кресельными секциями или скамьями. В местах ожидания предоставления Услуги предусматриваются доступные места общественного пользования (туалеты);</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DC12A0" w:rsidRPr="00C00A21">
        <w:rPr>
          <w:rFonts w:ascii="Times New Roman" w:hAnsi="Times New Roman" w:cs="Times New Roman"/>
          <w:sz w:val="28"/>
          <w:szCs w:val="28"/>
        </w:rPr>
        <w:t>) места для заполнения документов оборудуются стульями, столами и обеспечиваются бланками заявлений, раздаточными информационными материалами, письменными принадлежностями;</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C12A0" w:rsidRPr="00C00A21">
        <w:rPr>
          <w:rFonts w:ascii="Times New Roman" w:hAnsi="Times New Roman" w:cs="Times New Roman"/>
          <w:sz w:val="28"/>
          <w:szCs w:val="28"/>
        </w:rPr>
        <w:t>) на официальном сайте органов местного самоуправления</w:t>
      </w:r>
      <w:hyperlink r:id="rId12" w:history="1">
        <w:r w:rsidR="00240B10" w:rsidRPr="00F4055A">
          <w:rPr>
            <w:rStyle w:val="a3"/>
            <w:rFonts w:ascii="Times New Roman" w:hAnsi="Times New Roman"/>
            <w:sz w:val="28"/>
            <w:szCs w:val="28"/>
          </w:rPr>
          <w:t>gorod-nazarovo@yandex.ru</w:t>
        </w:r>
      </w:hyperlink>
      <w:r w:rsidR="00240B10">
        <w:rPr>
          <w:rFonts w:ascii="Times New Roman" w:hAnsi="Times New Roman" w:cs="Times New Roman"/>
          <w:sz w:val="28"/>
          <w:szCs w:val="28"/>
        </w:rPr>
        <w:t xml:space="preserve"> ина официальном сайте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Многофункциональный центр</w:t>
      </w:r>
      <w:r w:rsidR="00194A68" w:rsidRPr="00C00A21">
        <w:rPr>
          <w:rFonts w:ascii="Times New Roman" w:hAnsi="Times New Roman" w:cs="Times New Roman"/>
          <w:sz w:val="28"/>
          <w:szCs w:val="28"/>
        </w:rPr>
        <w:t>»</w:t>
      </w:r>
      <w:r w:rsidR="00254DCA">
        <w:rPr>
          <w:rFonts w:ascii="Times New Roman" w:hAnsi="Times New Roman" w:cs="Times New Roman"/>
          <w:sz w:val="28"/>
          <w:szCs w:val="28"/>
          <w:lang w:val="en-US"/>
        </w:rPr>
        <w:t>info</w:t>
      </w:r>
      <w:r w:rsidR="00CE3447" w:rsidRPr="00CE3447">
        <w:rPr>
          <w:rFonts w:ascii="Times New Roman" w:hAnsi="Times New Roman" w:cs="Times New Roman"/>
          <w:sz w:val="28"/>
          <w:szCs w:val="28"/>
        </w:rPr>
        <w:t xml:space="preserve">@24mfc.ru </w:t>
      </w:r>
      <w:r w:rsidR="00DC12A0" w:rsidRPr="00C00A21">
        <w:rPr>
          <w:rFonts w:ascii="Times New Roman" w:hAnsi="Times New Roman" w:cs="Times New Roman"/>
          <w:sz w:val="28"/>
          <w:szCs w:val="28"/>
        </w:rPr>
        <w:t>размещается информация о местонахождении, режиме работы, справочных телефонах органа, предоставляющего Услугу, а также форма Заявления и настоящий Регламент;</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DC12A0" w:rsidRPr="00C00A21">
        <w:rPr>
          <w:rFonts w:ascii="Times New Roman" w:hAnsi="Times New Roman" w:cs="Times New Roman"/>
          <w:sz w:val="28"/>
          <w:szCs w:val="28"/>
        </w:rPr>
        <w:t xml:space="preserve">) в информационных терминалах (киосках) либо на информационных стендах размещаются сведения о графике (режиме) работы </w:t>
      </w:r>
      <w:r w:rsidR="00BD613B">
        <w:rPr>
          <w:rFonts w:ascii="Times New Roman" w:hAnsi="Times New Roman" w:cs="Times New Roman"/>
          <w:sz w:val="28"/>
          <w:szCs w:val="28"/>
        </w:rPr>
        <w:t>администрации города</w:t>
      </w:r>
      <w:r w:rsidR="00DC12A0" w:rsidRPr="00C00A21">
        <w:rPr>
          <w:rFonts w:ascii="Times New Roman" w:hAnsi="Times New Roman" w:cs="Times New Roman"/>
          <w:sz w:val="28"/>
          <w:szCs w:val="28"/>
        </w:rPr>
        <w:t xml:space="preserve">, справочные телефоны </w:t>
      </w:r>
      <w:r w:rsidR="00BD613B">
        <w:rPr>
          <w:rFonts w:ascii="Times New Roman" w:hAnsi="Times New Roman" w:cs="Times New Roman"/>
          <w:sz w:val="28"/>
          <w:szCs w:val="28"/>
        </w:rPr>
        <w:t>структурного подразделения администрации города, ответственного за предоставлении услуги</w:t>
      </w:r>
      <w:r w:rsidR="00DC12A0" w:rsidRPr="00C00A21">
        <w:rPr>
          <w:rFonts w:ascii="Times New Roman" w:hAnsi="Times New Roman" w:cs="Times New Roman"/>
          <w:sz w:val="28"/>
          <w:szCs w:val="28"/>
        </w:rPr>
        <w:t>, информация о порядке и условиях предоставления Услуги, образцы заполнения заявлений и перечень документов, необходимых для предоставления Услуги;</w:t>
      </w:r>
    </w:p>
    <w:p w:rsidR="00DC12A0" w:rsidRPr="00C00A21" w:rsidRDefault="00CB012D" w:rsidP="00194A68">
      <w:pPr>
        <w:pStyle w:val="ConsPlusNormal"/>
        <w:spacing w:before="22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DC12A0" w:rsidRPr="00C00A21">
        <w:rPr>
          <w:rFonts w:ascii="Times New Roman" w:hAnsi="Times New Roman" w:cs="Times New Roman"/>
          <w:sz w:val="28"/>
          <w:szCs w:val="28"/>
        </w:rPr>
        <w:t xml:space="preserve">) при наличии на территории, прилегающей к местонахождению </w:t>
      </w:r>
      <w:r w:rsidR="00BD613B">
        <w:rPr>
          <w:rFonts w:ascii="Times New Roman" w:hAnsi="Times New Roman" w:cs="Times New Roman"/>
          <w:sz w:val="28"/>
          <w:szCs w:val="28"/>
        </w:rPr>
        <w:t>администрации города</w:t>
      </w:r>
      <w:r w:rsidR="00DC12A0" w:rsidRPr="00C00A21">
        <w:rPr>
          <w:rFonts w:ascii="Times New Roman" w:hAnsi="Times New Roman" w:cs="Times New Roman"/>
          <w:sz w:val="28"/>
          <w:szCs w:val="28"/>
        </w:rPr>
        <w:t>,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877FF5" w:rsidRPr="00877FF5" w:rsidRDefault="00CB012D" w:rsidP="00877FF5">
      <w:pPr>
        <w:widowControl w:val="0"/>
        <w:autoSpaceDE w:val="0"/>
        <w:autoSpaceDN w:val="0"/>
        <w:spacing w:after="0" w:line="240" w:lineRule="atLeast"/>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9</w:t>
      </w:r>
      <w:r w:rsidR="00DC12A0" w:rsidRPr="00877FF5">
        <w:rPr>
          <w:rFonts w:ascii="Times New Roman" w:hAnsi="Times New Roman" w:cs="Times New Roman"/>
          <w:sz w:val="28"/>
          <w:szCs w:val="28"/>
        </w:rPr>
        <w:t xml:space="preserve">) </w:t>
      </w:r>
      <w:r w:rsidR="00877FF5">
        <w:rPr>
          <w:rFonts w:ascii="Times New Roman" w:eastAsia="Calibri" w:hAnsi="Times New Roman" w:cs="Times New Roman"/>
          <w:sz w:val="28"/>
          <w:szCs w:val="28"/>
        </w:rPr>
        <w:t>в месте</w:t>
      </w:r>
      <w:r w:rsidR="00877FF5" w:rsidRPr="00877FF5">
        <w:rPr>
          <w:rFonts w:ascii="Times New Roman" w:eastAsia="Calibri" w:hAnsi="Times New Roman" w:cs="Times New Roman"/>
          <w:sz w:val="28"/>
          <w:szCs w:val="28"/>
        </w:rPr>
        <w:t xml:space="preserve"> предоставления </w:t>
      </w:r>
      <w:r w:rsidR="00877FF5">
        <w:rPr>
          <w:rFonts w:ascii="Times New Roman" w:eastAsia="Calibri" w:hAnsi="Times New Roman" w:cs="Times New Roman"/>
          <w:sz w:val="28"/>
          <w:szCs w:val="28"/>
        </w:rPr>
        <w:t>муниципальной услуги обеспечивае</w:t>
      </w:r>
      <w:r w:rsidR="00877FF5" w:rsidRPr="00877FF5">
        <w:rPr>
          <w:rFonts w:ascii="Times New Roman" w:eastAsia="Calibri" w:hAnsi="Times New Roman" w:cs="Times New Roman"/>
          <w:sz w:val="28"/>
          <w:szCs w:val="28"/>
        </w:rPr>
        <w:t>тся:</w:t>
      </w:r>
    </w:p>
    <w:p w:rsidR="00DC12A0" w:rsidRPr="00C00A21" w:rsidRDefault="00DC12A0" w:rsidP="00877FF5">
      <w:pPr>
        <w:pStyle w:val="ConsPlusNormal"/>
        <w:spacing w:line="24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допуск на объект </w:t>
      </w:r>
      <w:proofErr w:type="spellStart"/>
      <w:r w:rsidRPr="00C00A21">
        <w:rPr>
          <w:rFonts w:ascii="Times New Roman" w:hAnsi="Times New Roman" w:cs="Times New Roman"/>
          <w:sz w:val="28"/>
          <w:szCs w:val="28"/>
        </w:rPr>
        <w:t>сурдопереводчика</w:t>
      </w:r>
      <w:proofErr w:type="spellEnd"/>
      <w:r w:rsidRPr="00C00A21">
        <w:rPr>
          <w:rFonts w:ascii="Times New Roman" w:hAnsi="Times New Roman" w:cs="Times New Roman"/>
          <w:sz w:val="28"/>
          <w:szCs w:val="28"/>
        </w:rPr>
        <w:t xml:space="preserve">, </w:t>
      </w:r>
      <w:proofErr w:type="spellStart"/>
      <w:r w:rsidRPr="00C00A21">
        <w:rPr>
          <w:rFonts w:ascii="Times New Roman" w:hAnsi="Times New Roman" w:cs="Times New Roman"/>
          <w:sz w:val="28"/>
          <w:szCs w:val="28"/>
        </w:rPr>
        <w:t>тифлосурдопереводчика</w:t>
      </w:r>
      <w:proofErr w:type="spellEnd"/>
      <w:r w:rsidRPr="00C00A21">
        <w:rPr>
          <w:rFonts w:ascii="Times New Roman" w:hAnsi="Times New Roman" w:cs="Times New Roman"/>
          <w:sz w:val="28"/>
          <w:szCs w:val="28"/>
        </w:rPr>
        <w:t>;</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сопровождение инвалидов, имеющих стойкие нарушения функции зрения и самостоятельно</w:t>
      </w:r>
      <w:r w:rsidR="00877FF5">
        <w:rPr>
          <w:rFonts w:ascii="Times New Roman" w:hAnsi="Times New Roman" w:cs="Times New Roman"/>
          <w:sz w:val="28"/>
          <w:szCs w:val="28"/>
        </w:rPr>
        <w:t>го передвижения</w:t>
      </w:r>
      <w:r w:rsidRPr="00C00A21">
        <w:rPr>
          <w:rFonts w:ascii="Times New Roman" w:hAnsi="Times New Roman" w:cs="Times New Roman"/>
          <w:sz w:val="28"/>
          <w:szCs w:val="28"/>
        </w:rPr>
        <w:t>;</w:t>
      </w:r>
    </w:p>
    <w:p w:rsidR="00DC12A0"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выданного по форме и в порядке, установленных </w:t>
      </w:r>
      <w:r w:rsidRPr="00C00A21">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rsidR="00877FF5">
        <w:rPr>
          <w:rFonts w:ascii="Times New Roman" w:hAnsi="Times New Roman" w:cs="Times New Roman"/>
          <w:sz w:val="28"/>
          <w:szCs w:val="28"/>
        </w:rPr>
        <w:t>ере социальной защиты населения;</w:t>
      </w:r>
    </w:p>
    <w:p w:rsidR="008B0202" w:rsidRDefault="00877FF5" w:rsidP="008B0202">
      <w:pPr>
        <w:widowControl w:val="0"/>
        <w:autoSpaceDE w:val="0"/>
        <w:autoSpaceDN w:val="0"/>
        <w:spacing w:after="0" w:line="0" w:lineRule="atLeast"/>
        <w:ind w:firstLine="709"/>
        <w:contextualSpacing/>
        <w:jc w:val="both"/>
        <w:rPr>
          <w:rFonts w:ascii="Times New Roman" w:eastAsia="Calibri" w:hAnsi="Times New Roman" w:cs="Times New Roman"/>
          <w:sz w:val="28"/>
          <w:szCs w:val="28"/>
        </w:rPr>
      </w:pPr>
      <w:r w:rsidRPr="00877FF5">
        <w:rPr>
          <w:rFonts w:ascii="Times New Roman" w:eastAsia="Calibri" w:hAnsi="Times New Roman" w:cs="Times New Roman"/>
          <w:sz w:val="28"/>
          <w:szCs w:val="28"/>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w:t>
      </w:r>
      <w:r w:rsidR="001A274D">
        <w:rPr>
          <w:rFonts w:ascii="Times New Roman" w:eastAsia="Calibri" w:hAnsi="Times New Roman" w:cs="Times New Roman"/>
          <w:sz w:val="28"/>
          <w:szCs w:val="28"/>
        </w:rPr>
        <w:t>ярского края.</w:t>
      </w:r>
    </w:p>
    <w:p w:rsidR="00877FF5" w:rsidRPr="001A274D" w:rsidRDefault="001A274D" w:rsidP="001A274D">
      <w:pPr>
        <w:widowControl w:val="0"/>
        <w:autoSpaceDE w:val="0"/>
        <w:autoSpaceDN w:val="0"/>
        <w:spacing w:after="0" w:line="0" w:lineRule="atLeast"/>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w:t>
      </w:r>
      <w:r w:rsidR="00877FF5" w:rsidRPr="00877FF5">
        <w:rPr>
          <w:rFonts w:ascii="Times New Roman" w:eastAsia="Calibri" w:hAnsi="Times New Roman" w:cs="Times New Roman"/>
          <w:sz w:val="28"/>
          <w:szCs w:val="28"/>
        </w:rPr>
        <w:t>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w:t>
      </w:r>
      <w:r w:rsidR="008B0202">
        <w:rPr>
          <w:rFonts w:ascii="Times New Roman" w:eastAsia="Calibri" w:hAnsi="Times New Roman" w:cs="Times New Roman"/>
          <w:sz w:val="28"/>
          <w:szCs w:val="28"/>
        </w:rPr>
        <w:t>арла Маркса, д. 40</w:t>
      </w:r>
      <w:r w:rsidR="00877FF5" w:rsidRPr="00877FF5">
        <w:rPr>
          <w:rFonts w:ascii="Times New Roman" w:eastAsia="Calibri" w:hAnsi="Times New Roman" w:cs="Times New Roman"/>
          <w:sz w:val="28"/>
          <w:szCs w:val="28"/>
        </w:rPr>
        <w:t>.</w:t>
      </w:r>
    </w:p>
    <w:p w:rsidR="00DC12A0" w:rsidRPr="00C00A21" w:rsidRDefault="009B6297" w:rsidP="001A274D">
      <w:pPr>
        <w:pStyle w:val="ConsPlusNormal"/>
        <w:spacing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DC12A0" w:rsidRPr="00C00A21">
        <w:rPr>
          <w:rFonts w:ascii="Times New Roman" w:hAnsi="Times New Roman" w:cs="Times New Roman"/>
          <w:sz w:val="28"/>
          <w:szCs w:val="28"/>
        </w:rPr>
        <w:t>. Показателями доступности и качества Услуги являются:</w:t>
      </w:r>
    </w:p>
    <w:p w:rsidR="00DC12A0" w:rsidRPr="00C00A21" w:rsidRDefault="00DC12A0" w:rsidP="001A274D">
      <w:pPr>
        <w:pStyle w:val="ConsPlusNormal"/>
        <w:spacing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количество взаимодействий заявителя с должностными лицами при предоставлении Услуги и их продолжительность;</w:t>
      </w:r>
    </w:p>
    <w:p w:rsidR="00DC12A0" w:rsidRPr="00C00A21" w:rsidRDefault="00DC12A0" w:rsidP="001A274D">
      <w:pPr>
        <w:pStyle w:val="ConsPlusNormal"/>
        <w:spacing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возможность получения информации о ходе предоставления Услуги;</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исключение фактов необоснованного отказа в приеме Заявления о предоставлении Услуги;</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исключение необоснованных отказов в предоставлении Услуги;</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исключение необоснованных отказов в предоставлении информации об Услуге.</w:t>
      </w:r>
    </w:p>
    <w:p w:rsidR="00DC12A0" w:rsidRPr="00C00A21" w:rsidRDefault="00DC12A0" w:rsidP="00194A68">
      <w:pPr>
        <w:pStyle w:val="ConsPlusNormal"/>
        <w:spacing w:line="0" w:lineRule="atLeast"/>
        <w:ind w:firstLine="709"/>
        <w:contextualSpacing/>
        <w:jc w:val="both"/>
        <w:rPr>
          <w:rFonts w:ascii="Times New Roman" w:hAnsi="Times New Roman" w:cs="Times New Roman"/>
          <w:sz w:val="28"/>
          <w:szCs w:val="28"/>
        </w:rPr>
      </w:pPr>
    </w:p>
    <w:p w:rsidR="001A274D" w:rsidRPr="001A274D" w:rsidRDefault="001A274D" w:rsidP="001A274D">
      <w:pPr>
        <w:widowControl w:val="0"/>
        <w:autoSpaceDE w:val="0"/>
        <w:autoSpaceDN w:val="0"/>
        <w:spacing w:after="0" w:line="0" w:lineRule="atLeast"/>
        <w:jc w:val="center"/>
        <w:outlineLvl w:val="1"/>
        <w:rPr>
          <w:rFonts w:ascii="Times New Roman" w:eastAsia="Calibri" w:hAnsi="Times New Roman" w:cs="Times New Roman"/>
          <w:sz w:val="28"/>
          <w:szCs w:val="28"/>
        </w:rPr>
      </w:pPr>
      <w:r w:rsidRPr="001A274D">
        <w:rPr>
          <w:rFonts w:ascii="Times New Roman" w:eastAsia="Calibri" w:hAnsi="Times New Roman" w:cs="Times New Roman"/>
          <w:sz w:val="28"/>
          <w:szCs w:val="28"/>
        </w:rPr>
        <w:t>III. СОСТАВ, ПОСЛЕДОВАТЕЛЬНОСТЬ И СРОКИ ВЫПОЛНЕНИЯ</w:t>
      </w:r>
    </w:p>
    <w:p w:rsidR="001A274D" w:rsidRPr="001A274D" w:rsidRDefault="001A274D" w:rsidP="001A274D">
      <w:pPr>
        <w:widowControl w:val="0"/>
        <w:autoSpaceDE w:val="0"/>
        <w:autoSpaceDN w:val="0"/>
        <w:spacing w:after="0" w:line="0" w:lineRule="atLeast"/>
        <w:jc w:val="center"/>
        <w:rPr>
          <w:rFonts w:ascii="Times New Roman" w:eastAsia="Calibri" w:hAnsi="Times New Roman" w:cs="Times New Roman"/>
          <w:sz w:val="28"/>
          <w:szCs w:val="28"/>
        </w:rPr>
      </w:pPr>
      <w:r w:rsidRPr="001A274D">
        <w:rPr>
          <w:rFonts w:ascii="Times New Roman" w:eastAsia="Calibri" w:hAnsi="Times New Roman" w:cs="Times New Roman"/>
          <w:sz w:val="28"/>
          <w:szCs w:val="28"/>
        </w:rPr>
        <w:t>АДМИНИСТРАТИВНЫХ ПРОЦЕДУР, ТРЕБОВАНИЯ К ПОРЯДКУ</w:t>
      </w:r>
    </w:p>
    <w:p w:rsidR="001A274D" w:rsidRPr="001A274D" w:rsidRDefault="001A274D" w:rsidP="001A274D">
      <w:pPr>
        <w:widowControl w:val="0"/>
        <w:autoSpaceDE w:val="0"/>
        <w:autoSpaceDN w:val="0"/>
        <w:spacing w:after="0" w:line="0" w:lineRule="atLeast"/>
        <w:jc w:val="center"/>
        <w:rPr>
          <w:rFonts w:ascii="Times New Roman" w:eastAsia="Calibri" w:hAnsi="Times New Roman" w:cs="Times New Roman"/>
          <w:sz w:val="28"/>
          <w:szCs w:val="28"/>
        </w:rPr>
      </w:pPr>
      <w:r w:rsidRPr="001A274D">
        <w:rPr>
          <w:rFonts w:ascii="Times New Roman" w:eastAsia="Calibri" w:hAnsi="Times New Roman" w:cs="Times New Roman"/>
          <w:sz w:val="28"/>
          <w:szCs w:val="28"/>
        </w:rPr>
        <w:t>ИХ ВЫПОЛНЕНИЯ, В ТОМ ЧИСЛЕ ОСОБЕННОСТИ ВЫПОЛНЕНИЯ</w:t>
      </w:r>
    </w:p>
    <w:p w:rsidR="001A274D" w:rsidRPr="001A274D" w:rsidRDefault="001A274D" w:rsidP="001A274D">
      <w:pPr>
        <w:widowControl w:val="0"/>
        <w:autoSpaceDE w:val="0"/>
        <w:autoSpaceDN w:val="0"/>
        <w:spacing w:after="0" w:line="0" w:lineRule="atLeast"/>
        <w:jc w:val="center"/>
        <w:rPr>
          <w:rFonts w:ascii="Times New Roman" w:eastAsia="Calibri" w:hAnsi="Times New Roman" w:cs="Times New Roman"/>
          <w:sz w:val="28"/>
          <w:szCs w:val="28"/>
        </w:rPr>
      </w:pPr>
      <w:r w:rsidRPr="001A274D">
        <w:rPr>
          <w:rFonts w:ascii="Times New Roman" w:eastAsia="Calibri" w:hAnsi="Times New Roman" w:cs="Times New Roman"/>
          <w:sz w:val="28"/>
          <w:szCs w:val="28"/>
        </w:rPr>
        <w:t>АДМИНИСТРАТИВНЫХ ПРОЦЕДУР В ЭЛЕКТРОННОЙ ФОРМЕ, А ТАКЖЕ ОСОБЕННОСТИ ВЫПОЛНЕНИЯ АДМИНИСТРАТИВНЫХ ПРОЦЕДУР В МНОГОФУНКЦИОНАЛЬНЫХ ЦЕНТРАХ</w:t>
      </w:r>
    </w:p>
    <w:p w:rsidR="00791773" w:rsidRPr="00603871" w:rsidRDefault="00791773" w:rsidP="00791773">
      <w:pPr>
        <w:pStyle w:val="ConsPlusNormal"/>
        <w:spacing w:line="0" w:lineRule="atLeast"/>
        <w:ind w:firstLine="709"/>
        <w:contextualSpacing/>
        <w:jc w:val="both"/>
        <w:rPr>
          <w:rFonts w:ascii="Times New Roman" w:hAnsi="Times New Roman" w:cs="Times New Roman"/>
          <w:sz w:val="28"/>
          <w:szCs w:val="28"/>
        </w:rPr>
      </w:pP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sz w:val="28"/>
          <w:szCs w:val="28"/>
        </w:rPr>
        <w:t xml:space="preserve">3.1. </w:t>
      </w:r>
      <w:r w:rsidRPr="00F1425D">
        <w:rPr>
          <w:rFonts w:ascii="Times New Roman" w:hAnsi="Times New Roman" w:cs="Times New Roman"/>
          <w:bCs/>
          <w:sz w:val="28"/>
          <w:szCs w:val="28"/>
        </w:rPr>
        <w:t>Предоставление муниципальной услуги осуществляется: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письменно, в случае ответа на письменное обращение либо обращение, направленное через электронную почту.</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3.2. Получение консультаций по процедуре предоставления муниципальной услуги может осуществляться следующими способами:</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посредством личного обращения;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обращения по телефону;</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посредством письменных обращений по почте;</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посредством обращений по электронной почте.</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3.3. Основными требованиями к консультации заявителей являются: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актуальность;</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своевременность;</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четкость в изложении материала;</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полнота консультирования;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наглядность форм подачи материала;</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удобство и доступность.</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3.4. Требования к форме и характеру взаимодействия специалиста администрации города с заявителями:</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lastRenderedPageBreak/>
        <w:t xml:space="preserve">при личном обращении заявителей специалист </w:t>
      </w:r>
      <w:r w:rsidR="00C0037C" w:rsidRPr="00C0037C">
        <w:rPr>
          <w:rFonts w:ascii="Times New Roman" w:hAnsi="Times New Roman" w:cs="Times New Roman"/>
          <w:bCs/>
          <w:sz w:val="28"/>
          <w:szCs w:val="28"/>
        </w:rPr>
        <w:t>администрации города</w:t>
      </w:r>
      <w:r w:rsidRPr="00F1425D">
        <w:rPr>
          <w:rFonts w:ascii="Times New Roman" w:hAnsi="Times New Roman" w:cs="Times New Roman"/>
          <w:bCs/>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3.5.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xml:space="preserve">3.6. Ответ на письменное обращение о процедуре предоставления муниципальной услуги предоставляется в течение </w:t>
      </w:r>
      <w:r w:rsidR="00FD65DC">
        <w:rPr>
          <w:rFonts w:ascii="Times New Roman" w:hAnsi="Times New Roman" w:cs="Times New Roman"/>
          <w:sz w:val="28"/>
          <w:szCs w:val="28"/>
        </w:rPr>
        <w:t>45</w:t>
      </w:r>
      <w:r w:rsidRPr="00F1425D">
        <w:rPr>
          <w:rFonts w:ascii="Times New Roman" w:hAnsi="Times New Roman" w:cs="Times New Roman"/>
          <w:sz w:val="28"/>
          <w:szCs w:val="28"/>
        </w:rPr>
        <w:t xml:space="preserve"> календарных дней со дня регистрации этого обращения.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sz w:val="28"/>
          <w:szCs w:val="28"/>
        </w:rPr>
      </w:pPr>
      <w:r w:rsidRPr="00F1425D">
        <w:rPr>
          <w:rFonts w:ascii="Times New Roman" w:hAnsi="Times New Roman" w:cs="Times New Roman"/>
          <w:sz w:val="28"/>
          <w:szCs w:val="28"/>
        </w:rPr>
        <w:t xml:space="preserve">3.7. Предоставление муниципальной услуги включает в себя выполнение следующих административных процедур: </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3.7.1. При предоставлении документов лично, по почте, по электронной почте:</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xml:space="preserve">- приём, регистрация заявления и приложенных копий документов от заявителя, направление документов в </w:t>
      </w:r>
      <w:r w:rsidR="00C0037C" w:rsidRPr="00C0037C">
        <w:rPr>
          <w:rFonts w:ascii="Times New Roman" w:hAnsi="Times New Roman" w:cs="Times New Roman"/>
          <w:sz w:val="28"/>
          <w:szCs w:val="28"/>
        </w:rPr>
        <w:t>администрацию города</w:t>
      </w:r>
      <w:r w:rsidRPr="00F1425D">
        <w:rPr>
          <w:rFonts w:ascii="Times New Roman" w:hAnsi="Times New Roman" w:cs="Times New Roman"/>
          <w:bCs/>
          <w:sz w:val="28"/>
          <w:szCs w:val="28"/>
        </w:rPr>
        <w:t xml:space="preserve"> для предоставления муниципальной услуги;</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подготовка ответа и направление его по почте заявителю.</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FD65DC">
        <w:rPr>
          <w:rFonts w:ascii="Times New Roman" w:hAnsi="Times New Roman" w:cs="Times New Roman"/>
          <w:bCs/>
          <w:sz w:val="28"/>
          <w:szCs w:val="28"/>
        </w:rPr>
        <w:t>45</w:t>
      </w:r>
      <w:r w:rsidRPr="00F1425D">
        <w:rPr>
          <w:rFonts w:ascii="Times New Roman" w:hAnsi="Times New Roman" w:cs="Times New Roman"/>
          <w:bCs/>
          <w:sz w:val="28"/>
          <w:szCs w:val="28"/>
        </w:rPr>
        <w:t xml:space="preserve"> дней.</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3.7.2. При личном обращении заявителя: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приём заявителя;</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предоставление соответствующей информации заявителю.</w:t>
      </w:r>
    </w:p>
    <w:p w:rsidR="00F1425D" w:rsidRPr="00F1425D" w:rsidRDefault="00F1425D" w:rsidP="00A950BC">
      <w:pPr>
        <w:pStyle w:val="ConsPlusNormal"/>
        <w:spacing w:before="220" w:line="0" w:lineRule="atLeast"/>
        <w:ind w:firstLine="709"/>
        <w:contextualSpacing/>
        <w:jc w:val="both"/>
        <w:rPr>
          <w:rFonts w:ascii="Times New Roman" w:hAnsi="Times New Roman" w:cs="Times New Roman"/>
          <w:bCs/>
          <w:sz w:val="28"/>
          <w:szCs w:val="28"/>
        </w:rPr>
      </w:pPr>
      <w:r w:rsidRPr="00F1425D">
        <w:rPr>
          <w:rFonts w:ascii="Times New Roman" w:hAnsi="Times New Roman" w:cs="Times New Roman"/>
          <w:bCs/>
          <w:sz w:val="28"/>
          <w:szCs w:val="28"/>
        </w:rPr>
        <w:t xml:space="preserve">Результатом исполнения административного действия является предоставление заявителю соответствующей информации. Срок исполнения данного административного действия составляет не более </w:t>
      </w:r>
      <w:r w:rsidR="00C0037C">
        <w:rPr>
          <w:rFonts w:ascii="Times New Roman" w:hAnsi="Times New Roman" w:cs="Times New Roman"/>
          <w:bCs/>
          <w:sz w:val="28"/>
          <w:szCs w:val="28"/>
        </w:rPr>
        <w:t>40</w:t>
      </w:r>
      <w:r w:rsidRPr="00F1425D">
        <w:rPr>
          <w:rFonts w:ascii="Times New Roman" w:hAnsi="Times New Roman" w:cs="Times New Roman"/>
          <w:bCs/>
          <w:sz w:val="28"/>
          <w:szCs w:val="28"/>
        </w:rPr>
        <w:t xml:space="preserve"> минут.</w:t>
      </w:r>
    </w:p>
    <w:p w:rsidR="00A47DB3" w:rsidRDefault="00A47DB3" w:rsidP="00F1425D">
      <w:pPr>
        <w:pStyle w:val="ConsPlusNormal"/>
        <w:spacing w:before="220" w:line="0" w:lineRule="atLeast"/>
        <w:ind w:firstLine="709"/>
        <w:contextualSpacing/>
        <w:jc w:val="both"/>
        <w:rPr>
          <w:rFonts w:ascii="Times New Roman" w:hAnsi="Times New Roman" w:cs="Times New Roman"/>
          <w:sz w:val="28"/>
          <w:szCs w:val="28"/>
        </w:rPr>
      </w:pPr>
    </w:p>
    <w:p w:rsidR="00DC12A0" w:rsidRPr="00C00A21" w:rsidRDefault="00DC12A0" w:rsidP="002574CE">
      <w:pPr>
        <w:pStyle w:val="ConsPlusTitle"/>
        <w:spacing w:line="0" w:lineRule="atLeast"/>
        <w:ind w:firstLine="709"/>
        <w:contextualSpacing/>
        <w:jc w:val="center"/>
        <w:outlineLvl w:val="1"/>
        <w:rPr>
          <w:rFonts w:ascii="Times New Roman" w:hAnsi="Times New Roman" w:cs="Times New Roman"/>
          <w:b w:val="0"/>
          <w:sz w:val="28"/>
          <w:szCs w:val="28"/>
        </w:rPr>
      </w:pPr>
      <w:r w:rsidRPr="00C00A21">
        <w:rPr>
          <w:rFonts w:ascii="Times New Roman" w:hAnsi="Times New Roman" w:cs="Times New Roman"/>
          <w:b w:val="0"/>
          <w:sz w:val="28"/>
          <w:szCs w:val="28"/>
        </w:rPr>
        <w:t xml:space="preserve">IV. ФОРМЫ КОНТРОЛЯ ЗА ИСПОЛНЕНИЕМ </w:t>
      </w:r>
      <w:r w:rsidR="001A274D">
        <w:rPr>
          <w:rFonts w:ascii="Times New Roman" w:hAnsi="Times New Roman" w:cs="Times New Roman"/>
          <w:b w:val="0"/>
          <w:sz w:val="28"/>
          <w:szCs w:val="28"/>
        </w:rPr>
        <w:t xml:space="preserve">АДМИНИСТРАТИВНОГО </w:t>
      </w:r>
      <w:r w:rsidRPr="00C00A21">
        <w:rPr>
          <w:rFonts w:ascii="Times New Roman" w:hAnsi="Times New Roman" w:cs="Times New Roman"/>
          <w:b w:val="0"/>
          <w:sz w:val="28"/>
          <w:szCs w:val="28"/>
        </w:rPr>
        <w:t>РЕГЛАМЕНТА</w:t>
      </w:r>
    </w:p>
    <w:p w:rsidR="00DC12A0" w:rsidRPr="00C00A21" w:rsidRDefault="00DC12A0" w:rsidP="00194A68">
      <w:pPr>
        <w:pStyle w:val="ConsPlusNormal"/>
        <w:spacing w:line="0" w:lineRule="atLeast"/>
        <w:ind w:firstLine="709"/>
        <w:contextualSpacing/>
        <w:jc w:val="both"/>
        <w:rPr>
          <w:rFonts w:ascii="Times New Roman" w:hAnsi="Times New Roman" w:cs="Times New Roman"/>
          <w:sz w:val="28"/>
          <w:szCs w:val="28"/>
        </w:rPr>
      </w:pPr>
    </w:p>
    <w:p w:rsidR="00C0037C" w:rsidRPr="00C0037C" w:rsidRDefault="006A0003" w:rsidP="00C0037C">
      <w:pPr>
        <w:pStyle w:val="ConsPlusNormal"/>
        <w:spacing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C12A0" w:rsidRPr="00C00A21">
        <w:rPr>
          <w:rFonts w:ascii="Times New Roman" w:hAnsi="Times New Roman" w:cs="Times New Roman"/>
          <w:sz w:val="28"/>
          <w:szCs w:val="28"/>
        </w:rPr>
        <w:t xml:space="preserve">1. Текущий контроль за соблюдением последовательности действий, определенных административными процедурами, осуществляется постоянно </w:t>
      </w:r>
      <w:r w:rsidR="00DA66FC" w:rsidRPr="00C00A21">
        <w:rPr>
          <w:rFonts w:ascii="Times New Roman" w:hAnsi="Times New Roman" w:cs="Times New Roman"/>
          <w:sz w:val="28"/>
          <w:szCs w:val="28"/>
        </w:rPr>
        <w:lastRenderedPageBreak/>
        <w:t xml:space="preserve">специалистом </w:t>
      </w:r>
      <w:r w:rsidR="00C0037C">
        <w:rPr>
          <w:rFonts w:ascii="Times New Roman" w:hAnsi="Times New Roman" w:cs="Times New Roman"/>
          <w:sz w:val="28"/>
          <w:szCs w:val="28"/>
        </w:rPr>
        <w:t>администрации города</w:t>
      </w:r>
      <w:r w:rsidR="00DC12A0" w:rsidRPr="00C00A21">
        <w:rPr>
          <w:rFonts w:ascii="Times New Roman" w:hAnsi="Times New Roman" w:cs="Times New Roman"/>
          <w:sz w:val="28"/>
          <w:szCs w:val="28"/>
        </w:rPr>
        <w:t>, исполняющим Услугу</w:t>
      </w:r>
      <w:r w:rsidR="00C0037C" w:rsidRPr="00C0037C">
        <w:rPr>
          <w:rFonts w:ascii="Times New Roman" w:hAnsi="Times New Roman" w:cs="Times New Roman"/>
          <w:sz w:val="28"/>
          <w:szCs w:val="28"/>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C0037C" w:rsidRPr="00C0037C" w:rsidRDefault="00C0037C" w:rsidP="00C0037C">
      <w:pPr>
        <w:pStyle w:val="ConsPlusNormal"/>
        <w:spacing w:line="0" w:lineRule="atLeast"/>
        <w:ind w:firstLine="709"/>
        <w:contextualSpacing/>
        <w:jc w:val="both"/>
        <w:rPr>
          <w:rFonts w:ascii="Times New Roman" w:hAnsi="Times New Roman" w:cs="Times New Roman"/>
          <w:sz w:val="28"/>
          <w:szCs w:val="28"/>
        </w:rPr>
      </w:pPr>
      <w:r w:rsidRPr="00C0037C">
        <w:rPr>
          <w:rFonts w:ascii="Times New Roman" w:hAnsi="Times New Roman" w:cs="Times New Roman"/>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C0037C" w:rsidRPr="00C0037C" w:rsidRDefault="00C0037C" w:rsidP="00C0037C">
      <w:pPr>
        <w:pStyle w:val="ConsPlusNormal"/>
        <w:spacing w:before="220" w:line="0" w:lineRule="atLeast"/>
        <w:ind w:firstLine="709"/>
        <w:contextualSpacing/>
        <w:jc w:val="both"/>
        <w:rPr>
          <w:rFonts w:ascii="Times New Roman" w:hAnsi="Times New Roman" w:cs="Times New Roman"/>
          <w:sz w:val="28"/>
          <w:szCs w:val="28"/>
        </w:rPr>
      </w:pPr>
      <w:r w:rsidRPr="00C0037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C0037C" w:rsidRPr="00C0037C" w:rsidRDefault="00C0037C" w:rsidP="00C0037C">
      <w:pPr>
        <w:pStyle w:val="ConsPlusNormal"/>
        <w:spacing w:before="220" w:line="0" w:lineRule="atLeast"/>
        <w:ind w:firstLine="709"/>
        <w:contextualSpacing/>
        <w:jc w:val="both"/>
        <w:rPr>
          <w:rFonts w:ascii="Times New Roman" w:hAnsi="Times New Roman" w:cs="Times New Roman"/>
          <w:sz w:val="28"/>
          <w:szCs w:val="28"/>
        </w:rPr>
      </w:pPr>
      <w:r w:rsidRPr="00C0037C">
        <w:rPr>
          <w:rFonts w:ascii="Times New Roman" w:hAnsi="Times New Roman" w:cs="Times New Roman"/>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1A274D" w:rsidRDefault="00C0037C" w:rsidP="00C0037C">
      <w:pPr>
        <w:pStyle w:val="ConsPlusNormal"/>
        <w:spacing w:before="220" w:line="0" w:lineRule="atLeast"/>
        <w:ind w:firstLine="709"/>
        <w:contextualSpacing/>
        <w:jc w:val="both"/>
        <w:rPr>
          <w:rFonts w:ascii="Times New Roman" w:hAnsi="Times New Roman" w:cs="Times New Roman"/>
          <w:sz w:val="28"/>
          <w:szCs w:val="28"/>
        </w:rPr>
      </w:pPr>
      <w:r w:rsidRPr="00C0037C">
        <w:rPr>
          <w:rFonts w:ascii="Times New Roman" w:hAnsi="Times New Roman" w:cs="Times New Roman"/>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C0037C" w:rsidRPr="001A274D" w:rsidRDefault="00C0037C" w:rsidP="00C0037C">
      <w:pPr>
        <w:pStyle w:val="ConsPlusNormal"/>
        <w:spacing w:before="220" w:line="0" w:lineRule="atLeast"/>
        <w:ind w:firstLine="709"/>
        <w:contextualSpacing/>
        <w:jc w:val="both"/>
        <w:rPr>
          <w:rFonts w:ascii="Times New Roman" w:hAnsi="Times New Roman" w:cs="Times New Roman"/>
          <w:sz w:val="28"/>
          <w:szCs w:val="28"/>
        </w:rPr>
      </w:pPr>
    </w:p>
    <w:p w:rsidR="00DC12A0" w:rsidRDefault="001A274D" w:rsidP="00F04191">
      <w:pPr>
        <w:widowControl w:val="0"/>
        <w:autoSpaceDE w:val="0"/>
        <w:autoSpaceDN w:val="0"/>
        <w:ind w:firstLine="709"/>
        <w:jc w:val="center"/>
        <w:rPr>
          <w:rFonts w:ascii="Times New Roman" w:eastAsia="Calibri" w:hAnsi="Times New Roman" w:cs="Times New Roman"/>
          <w:sz w:val="28"/>
          <w:szCs w:val="28"/>
        </w:rPr>
      </w:pPr>
      <w:r w:rsidRPr="001A274D">
        <w:rPr>
          <w:rFonts w:ascii="Times New Roman" w:eastAsia="Calibri"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w:t>
      </w:r>
      <w:r w:rsidR="00BD55DD">
        <w:rPr>
          <w:rFonts w:ascii="Times New Roman" w:eastAsia="Calibri" w:hAnsi="Times New Roman" w:cs="Times New Roman"/>
          <w:sz w:val="28"/>
          <w:szCs w:val="28"/>
        </w:rPr>
        <w:t>ИЦИПАЛЬНЫХ СЛУЖАЩИХ, РАБОТНИКОВ</w:t>
      </w:r>
    </w:p>
    <w:p w:rsidR="00DC12A0" w:rsidRPr="00C00A21" w:rsidRDefault="002B5435" w:rsidP="00C658D5">
      <w:pPr>
        <w:pStyle w:val="ConsPlusNormal"/>
        <w:spacing w:line="0" w:lineRule="atLeast"/>
        <w:ind w:firstLine="708"/>
        <w:contextualSpacing/>
        <w:jc w:val="both"/>
        <w:rPr>
          <w:rFonts w:ascii="Times New Roman" w:hAnsi="Times New Roman" w:cs="Times New Roman"/>
          <w:sz w:val="28"/>
          <w:szCs w:val="28"/>
        </w:rPr>
      </w:pPr>
      <w:hyperlink r:id="rId13" w:history="1">
        <w:r w:rsidR="006A0003">
          <w:rPr>
            <w:rFonts w:ascii="Times New Roman" w:hAnsi="Times New Roman" w:cs="Times New Roman"/>
            <w:sz w:val="28"/>
            <w:szCs w:val="28"/>
          </w:rPr>
          <w:t>5.1</w:t>
        </w:r>
      </w:hyperlink>
      <w:r w:rsidR="00DC12A0" w:rsidRPr="00C00A21">
        <w:rPr>
          <w:rFonts w:ascii="Times New Roman" w:hAnsi="Times New Roman" w:cs="Times New Roman"/>
          <w:sz w:val="28"/>
          <w:szCs w:val="28"/>
        </w:rPr>
        <w:t xml:space="preserve">.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предусмотренных </w:t>
      </w:r>
      <w:hyperlink r:id="rId14" w:history="1">
        <w:r w:rsidR="00DC12A0" w:rsidRPr="00C00A21">
          <w:rPr>
            <w:rFonts w:ascii="Times New Roman" w:hAnsi="Times New Roman" w:cs="Times New Roman"/>
            <w:sz w:val="28"/>
            <w:szCs w:val="28"/>
          </w:rPr>
          <w:t>частью 1.1 статьи 16</w:t>
        </w:r>
      </w:hyperlink>
      <w:r w:rsidR="00DC12A0" w:rsidRPr="00C00A21">
        <w:rPr>
          <w:rFonts w:ascii="Times New Roman" w:hAnsi="Times New Roman" w:cs="Times New Roman"/>
          <w:sz w:val="28"/>
          <w:szCs w:val="28"/>
        </w:rPr>
        <w:t xml:space="preserve"> Федерального закона от 27.07.2010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210-ФЗ </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Об организации предоставления государственных и муниципальных услуг</w:t>
      </w:r>
      <w:r w:rsidR="00194A68"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(далее - Федеральный закон от 27.07.2010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210-ФЗ), или их работников в досудебном (внесудебном) порядке.</w:t>
      </w:r>
    </w:p>
    <w:p w:rsidR="00DC12A0" w:rsidRPr="00ED3F3F" w:rsidRDefault="002B5435" w:rsidP="00ED3F3F">
      <w:pPr>
        <w:pStyle w:val="ConsPlusNormal"/>
        <w:spacing w:line="0" w:lineRule="atLeast"/>
        <w:ind w:firstLine="709"/>
        <w:contextualSpacing/>
        <w:jc w:val="both"/>
        <w:rPr>
          <w:rFonts w:ascii="Times New Roman" w:hAnsi="Times New Roman" w:cs="Times New Roman"/>
          <w:sz w:val="28"/>
          <w:szCs w:val="28"/>
        </w:rPr>
      </w:pPr>
      <w:hyperlink r:id="rId15" w:history="1">
        <w:r w:rsidR="006A0003">
          <w:rPr>
            <w:rFonts w:ascii="Times New Roman" w:hAnsi="Times New Roman" w:cs="Times New Roman"/>
            <w:sz w:val="28"/>
            <w:szCs w:val="28"/>
          </w:rPr>
          <w:t>5.2</w:t>
        </w:r>
      </w:hyperlink>
      <w:r w:rsidR="00DC12A0" w:rsidRPr="00C00A21">
        <w:rPr>
          <w:rFonts w:ascii="Times New Roman" w:hAnsi="Times New Roman" w:cs="Times New Roman"/>
          <w:sz w:val="28"/>
          <w:szCs w:val="28"/>
        </w:rPr>
        <w:t xml:space="preserve">. Заявитель может обратиться с жалобой, в том числе в следующих </w:t>
      </w:r>
      <w:r w:rsidR="00DC12A0" w:rsidRPr="00ED3F3F">
        <w:rPr>
          <w:rFonts w:ascii="Times New Roman" w:hAnsi="Times New Roman" w:cs="Times New Roman"/>
          <w:sz w:val="28"/>
          <w:szCs w:val="28"/>
        </w:rPr>
        <w:t>случаях:</w:t>
      </w:r>
    </w:p>
    <w:p w:rsidR="00ED3F3F" w:rsidRP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bookmarkStart w:id="10" w:name="P306"/>
      <w:bookmarkEnd w:id="10"/>
      <w:r w:rsidRPr="00ED3F3F">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w:t>
      </w:r>
    </w:p>
    <w:p w:rsidR="00ED3F3F" w:rsidRP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w:t>
      </w:r>
      <w:r w:rsidRPr="00ED3F3F">
        <w:rPr>
          <w:rFonts w:ascii="Times New Roman" w:hAnsi="Times New Roman" w:cs="Times New Roman"/>
          <w:sz w:val="28"/>
          <w:szCs w:val="28"/>
        </w:rPr>
        <w:lastRenderedPageBreak/>
        <w:t>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D3F3F" w:rsidRPr="00ED3F3F" w:rsidRDefault="00ED3F3F" w:rsidP="00ED3F3F">
      <w:pPr>
        <w:autoSpaceDE w:val="0"/>
        <w:autoSpaceDN w:val="0"/>
        <w:adjustRightInd w:val="0"/>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D3F3F" w:rsidRP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D3F3F" w:rsidRP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D3F3F" w:rsidRP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D3F3F" w:rsidRP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D3F3F" w:rsidRPr="00ED3F3F" w:rsidRDefault="00B84250"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ED3F3F" w:rsidRPr="00ED3F3F">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ED3F3F" w:rsidRPr="00ED3F3F" w:rsidRDefault="00B84250"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ED3F3F" w:rsidRPr="00ED3F3F">
        <w:rPr>
          <w:rFonts w:ascii="Times New Roman" w:hAnsi="Times New Roman" w:cs="Times New Roman"/>
          <w:sz w:val="28"/>
          <w:szCs w:val="28"/>
        </w:rPr>
        <w:t xml:space="preserve">приостановление предоставления муниципальной услуги, если </w:t>
      </w:r>
      <w:r w:rsidR="00ED3F3F" w:rsidRPr="00ED3F3F">
        <w:rPr>
          <w:rFonts w:ascii="Times New Roman" w:hAnsi="Times New Roman" w:cs="Times New Roman"/>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D3F3F" w:rsidRDefault="00ED3F3F" w:rsidP="00ED3F3F">
      <w:pPr>
        <w:widowControl w:val="0"/>
        <w:tabs>
          <w:tab w:val="left" w:pos="1418"/>
        </w:tabs>
        <w:spacing w:after="0" w:line="0" w:lineRule="atLeast"/>
        <w:ind w:firstLine="709"/>
        <w:contextualSpacing/>
        <w:jc w:val="both"/>
        <w:rPr>
          <w:rFonts w:ascii="Times New Roman" w:hAnsi="Times New Roman" w:cs="Times New Roman"/>
          <w:sz w:val="28"/>
          <w:szCs w:val="28"/>
        </w:rPr>
      </w:pPr>
      <w:r w:rsidRPr="00ED3F3F">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ED3F3F">
          <w:rPr>
            <w:rFonts w:ascii="Times New Roman" w:hAnsi="Times New Roman" w:cs="Times New Roman"/>
            <w:sz w:val="28"/>
            <w:szCs w:val="28"/>
          </w:rPr>
          <w:t>пунктом 4 части 1 статьи 7</w:t>
        </w:r>
      </w:hyperlink>
      <w:r w:rsidRPr="00ED3F3F">
        <w:rPr>
          <w:rFonts w:ascii="Times New Roman" w:hAnsi="Times New Roman" w:cs="Times New Roman"/>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ED3F3F">
          <w:rPr>
            <w:rFonts w:ascii="Times New Roman" w:hAnsi="Times New Roman" w:cs="Times New Roman"/>
            <w:sz w:val="28"/>
            <w:szCs w:val="28"/>
          </w:rPr>
          <w:t>частью 1.3 статьи 16</w:t>
        </w:r>
      </w:hyperlink>
      <w:r w:rsidRPr="00ED3F3F">
        <w:rPr>
          <w:rFonts w:ascii="Times New Roman" w:hAnsi="Times New Roman" w:cs="Times New Roman"/>
          <w:sz w:val="28"/>
          <w:szCs w:val="28"/>
        </w:rPr>
        <w:t xml:space="preserve"> Федерального закона от 27.07.2010 № 210-ФЗ.</w:t>
      </w:r>
    </w:p>
    <w:p w:rsidR="00C0037C" w:rsidRPr="00C0037C" w:rsidRDefault="00C0037C" w:rsidP="00C0037C">
      <w:pPr>
        <w:widowControl w:val="0"/>
        <w:tabs>
          <w:tab w:val="left" w:pos="1418"/>
        </w:tabs>
        <w:spacing w:after="0" w:line="0" w:lineRule="atLeast"/>
        <w:ind w:firstLine="709"/>
        <w:contextualSpacing/>
        <w:jc w:val="both"/>
        <w:rPr>
          <w:rFonts w:ascii="Times New Roman" w:hAnsi="Times New Roman" w:cs="Times New Roman"/>
          <w:sz w:val="28"/>
          <w:szCs w:val="28"/>
        </w:rPr>
      </w:pPr>
      <w:r w:rsidRPr="00C0037C">
        <w:rPr>
          <w:rFonts w:ascii="Times New Roman" w:hAnsi="Times New Roman" w:cs="Times New Roman"/>
          <w:sz w:val="28"/>
          <w:szCs w:val="28"/>
        </w:rPr>
        <w:t>5.2. Обращения подлежат обязательному рассмотрению. Рассмотрение обращений осуществляется бесплатно.</w:t>
      </w:r>
    </w:p>
    <w:p w:rsidR="00DC12A0" w:rsidRPr="00C00A21" w:rsidRDefault="002B5435" w:rsidP="007D0D4C">
      <w:pPr>
        <w:widowControl w:val="0"/>
        <w:tabs>
          <w:tab w:val="left" w:pos="1418"/>
        </w:tabs>
        <w:spacing w:after="0" w:line="0" w:lineRule="atLeast"/>
        <w:ind w:firstLine="709"/>
        <w:contextualSpacing/>
        <w:jc w:val="both"/>
        <w:rPr>
          <w:rFonts w:ascii="Times New Roman" w:hAnsi="Times New Roman" w:cs="Times New Roman"/>
          <w:sz w:val="28"/>
          <w:szCs w:val="28"/>
        </w:rPr>
      </w:pPr>
      <w:hyperlink r:id="rId18" w:history="1">
        <w:r w:rsidR="006A0003">
          <w:rPr>
            <w:rFonts w:ascii="Times New Roman" w:hAnsi="Times New Roman" w:cs="Times New Roman"/>
            <w:sz w:val="28"/>
            <w:szCs w:val="28"/>
          </w:rPr>
          <w:t>5.3</w:t>
        </w:r>
      </w:hyperlink>
      <w:r w:rsidR="00DC12A0" w:rsidRPr="00C00A21">
        <w:rPr>
          <w:rFonts w:ascii="Times New Roman" w:hAnsi="Times New Roman" w:cs="Times New Roman"/>
          <w:sz w:val="28"/>
          <w:szCs w:val="28"/>
        </w:rPr>
        <w:t xml:space="preserve">.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19" w:history="1">
        <w:r w:rsidR="00DC12A0" w:rsidRPr="00C00A21">
          <w:rPr>
            <w:rFonts w:ascii="Times New Roman" w:hAnsi="Times New Roman" w:cs="Times New Roman"/>
            <w:sz w:val="28"/>
            <w:szCs w:val="28"/>
          </w:rPr>
          <w:t>частью 1.1 статьи 16</w:t>
        </w:r>
      </w:hyperlink>
      <w:r w:rsidR="00DC12A0" w:rsidRPr="00C00A21">
        <w:rPr>
          <w:rFonts w:ascii="Times New Roman" w:hAnsi="Times New Roman" w:cs="Times New Roman"/>
          <w:sz w:val="28"/>
          <w:szCs w:val="28"/>
        </w:rPr>
        <w:t xml:space="preserve"> Федерального закона от 27.07.2010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210-ФЗ.</w:t>
      </w:r>
    </w:p>
    <w:p w:rsidR="00DC12A0" w:rsidRPr="00C00A21" w:rsidRDefault="00DC12A0" w:rsidP="007D0D4C">
      <w:pPr>
        <w:pStyle w:val="ConsPlusNormal"/>
        <w:spacing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Жалобы на решения и действия (бездействие) специалистов </w:t>
      </w:r>
      <w:r w:rsidR="00C0037C">
        <w:rPr>
          <w:rFonts w:ascii="Times New Roman" w:hAnsi="Times New Roman" w:cs="Times New Roman"/>
          <w:sz w:val="28"/>
          <w:szCs w:val="28"/>
        </w:rPr>
        <w:t>администрации города</w:t>
      </w:r>
      <w:r w:rsidRPr="00C00A21">
        <w:rPr>
          <w:rFonts w:ascii="Times New Roman" w:hAnsi="Times New Roman" w:cs="Times New Roman"/>
          <w:sz w:val="28"/>
          <w:szCs w:val="28"/>
        </w:rPr>
        <w:t xml:space="preserve"> подаются в порядке подчиненности на имя руководителя </w:t>
      </w:r>
      <w:r w:rsidR="00C0037C">
        <w:rPr>
          <w:rFonts w:ascii="Times New Roman" w:hAnsi="Times New Roman" w:cs="Times New Roman"/>
          <w:sz w:val="28"/>
          <w:szCs w:val="28"/>
        </w:rPr>
        <w:t>структурного подразделения администрации города, ответственного за предоставление услуги</w:t>
      </w:r>
      <w:r w:rsidRPr="00C00A21">
        <w:rPr>
          <w:rFonts w:ascii="Times New Roman" w:hAnsi="Times New Roman" w:cs="Times New Roman"/>
          <w:sz w:val="28"/>
          <w:szCs w:val="28"/>
        </w:rPr>
        <w:t xml:space="preserve">. Жалобы на решения и действия (бездействие) руководителя </w:t>
      </w:r>
      <w:r w:rsidR="00C0037C" w:rsidRPr="00C0037C">
        <w:rPr>
          <w:rFonts w:ascii="Times New Roman" w:hAnsi="Times New Roman" w:cs="Times New Roman"/>
          <w:sz w:val="28"/>
          <w:szCs w:val="28"/>
        </w:rPr>
        <w:t>структурного подразделения администрации города, ответственного за предоставление услуги</w:t>
      </w:r>
      <w:r w:rsidRPr="00C00A21">
        <w:rPr>
          <w:rFonts w:ascii="Times New Roman" w:hAnsi="Times New Roman" w:cs="Times New Roman"/>
          <w:sz w:val="28"/>
          <w:szCs w:val="28"/>
        </w:rPr>
        <w:t xml:space="preserve"> подаются заместителю Главы города </w:t>
      </w:r>
      <w:r w:rsidR="0080148D">
        <w:rPr>
          <w:rFonts w:ascii="Times New Roman" w:hAnsi="Times New Roman" w:cs="Times New Roman"/>
          <w:sz w:val="28"/>
          <w:szCs w:val="28"/>
        </w:rPr>
        <w:t>Назарово</w:t>
      </w:r>
      <w:r w:rsidRPr="00C00A21">
        <w:rPr>
          <w:rFonts w:ascii="Times New Roman" w:hAnsi="Times New Roman" w:cs="Times New Roman"/>
          <w:sz w:val="28"/>
          <w:szCs w:val="28"/>
        </w:rPr>
        <w:t xml:space="preserve"> или Главе города </w:t>
      </w:r>
      <w:r w:rsidR="0080148D">
        <w:rPr>
          <w:rFonts w:ascii="Times New Roman" w:hAnsi="Times New Roman" w:cs="Times New Roman"/>
          <w:sz w:val="28"/>
          <w:szCs w:val="28"/>
        </w:rPr>
        <w:t>Назарово</w:t>
      </w:r>
      <w:r w:rsidRPr="00C00A21">
        <w:rPr>
          <w:rFonts w:ascii="Times New Roman" w:hAnsi="Times New Roman" w:cs="Times New Roman"/>
          <w:sz w:val="28"/>
          <w:szCs w:val="28"/>
        </w:rPr>
        <w:t xml:space="preserve">.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0" w:history="1">
        <w:r w:rsidRPr="00C00A21">
          <w:rPr>
            <w:rFonts w:ascii="Times New Roman" w:hAnsi="Times New Roman" w:cs="Times New Roman"/>
            <w:sz w:val="28"/>
            <w:szCs w:val="28"/>
          </w:rPr>
          <w:t>частью 1.1 статьи 16</w:t>
        </w:r>
      </w:hyperlink>
      <w:r w:rsidRPr="00C00A21">
        <w:rPr>
          <w:rFonts w:ascii="Times New Roman" w:hAnsi="Times New Roman" w:cs="Times New Roman"/>
          <w:sz w:val="28"/>
          <w:szCs w:val="28"/>
        </w:rPr>
        <w:t xml:space="preserve"> Федерального закона от 27.07.2010 </w:t>
      </w:r>
      <w:r w:rsidR="006A2869" w:rsidRPr="00C00A21">
        <w:rPr>
          <w:rFonts w:ascii="Times New Roman" w:hAnsi="Times New Roman" w:cs="Times New Roman"/>
          <w:sz w:val="28"/>
          <w:szCs w:val="28"/>
        </w:rPr>
        <w:t>№</w:t>
      </w:r>
      <w:r w:rsidRPr="00C00A21">
        <w:rPr>
          <w:rFonts w:ascii="Times New Roman" w:hAnsi="Times New Roman" w:cs="Times New Roman"/>
          <w:sz w:val="28"/>
          <w:szCs w:val="28"/>
        </w:rPr>
        <w:t xml:space="preserve"> 210-ФЗ, подаются руководителям этих организаций.</w:t>
      </w:r>
    </w:p>
    <w:p w:rsidR="00ED3F3F" w:rsidRPr="00ED3F3F" w:rsidRDefault="00C0037C" w:rsidP="00ED3F3F">
      <w:pPr>
        <w:widowControl w:val="0"/>
        <w:spacing w:after="0" w:line="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5.4. </w:t>
      </w:r>
      <w:r w:rsidR="00ED3F3F" w:rsidRPr="00ED3F3F">
        <w:rPr>
          <w:rFonts w:ascii="Times New Roman" w:hAnsi="Times New Roman" w:cs="Times New Roman"/>
          <w:sz w:val="28"/>
          <w:szCs w:val="28"/>
        </w:rPr>
        <w:t xml:space="preserve">Жалоба на решения и действия (бездействие) органа, </w:t>
      </w:r>
      <w:r w:rsidR="00ED3F3F" w:rsidRPr="00ED3F3F">
        <w:rPr>
          <w:rFonts w:ascii="Times New Roman" w:hAnsi="Times New Roman" w:cs="Times New Roman"/>
          <w:sz w:val="28"/>
          <w:szCs w:val="28"/>
        </w:rPr>
        <w:lastRenderedPageBreak/>
        <w:t>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DC12A0" w:rsidRPr="00C00A21" w:rsidRDefault="00DC12A0" w:rsidP="00ED3F3F">
      <w:pPr>
        <w:widowControl w:val="0"/>
        <w:spacing w:after="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Жалоба должна содержать:</w:t>
      </w:r>
    </w:p>
    <w:p w:rsidR="007D0D4C" w:rsidRPr="007D0D4C" w:rsidRDefault="007D0D4C" w:rsidP="007D0D4C">
      <w:pPr>
        <w:widowControl w:val="0"/>
        <w:spacing w:after="0" w:line="0" w:lineRule="atLeast"/>
        <w:ind w:firstLine="709"/>
        <w:contextualSpacing/>
        <w:jc w:val="both"/>
        <w:rPr>
          <w:rFonts w:ascii="Times New Roman" w:hAnsi="Times New Roman" w:cs="Times New Roman"/>
          <w:sz w:val="28"/>
          <w:szCs w:val="28"/>
        </w:rPr>
      </w:pPr>
      <w:r w:rsidRPr="007D0D4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7D0D4C" w:rsidRPr="007D0D4C" w:rsidRDefault="007D0D4C" w:rsidP="007D0D4C">
      <w:pPr>
        <w:widowControl w:val="0"/>
        <w:spacing w:after="0" w:line="0" w:lineRule="atLeast"/>
        <w:ind w:firstLine="709"/>
        <w:contextualSpacing/>
        <w:jc w:val="both"/>
        <w:rPr>
          <w:rFonts w:ascii="Times New Roman" w:hAnsi="Times New Roman" w:cs="Times New Roman"/>
          <w:sz w:val="28"/>
          <w:szCs w:val="28"/>
        </w:rPr>
      </w:pPr>
      <w:r w:rsidRPr="007D0D4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0D4C" w:rsidRPr="007D0D4C" w:rsidRDefault="007D0D4C" w:rsidP="007D0D4C">
      <w:pPr>
        <w:widowControl w:val="0"/>
        <w:spacing w:after="0" w:line="0" w:lineRule="atLeast"/>
        <w:ind w:firstLine="709"/>
        <w:contextualSpacing/>
        <w:jc w:val="both"/>
        <w:rPr>
          <w:rFonts w:ascii="Times New Roman" w:hAnsi="Times New Roman" w:cs="Times New Roman"/>
          <w:sz w:val="28"/>
          <w:szCs w:val="28"/>
        </w:rPr>
      </w:pPr>
      <w:r w:rsidRPr="007D0D4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w:t>
      </w:r>
    </w:p>
    <w:p w:rsidR="007D0D4C" w:rsidRPr="007D0D4C" w:rsidRDefault="007D0D4C" w:rsidP="007D0D4C">
      <w:pPr>
        <w:widowControl w:val="0"/>
        <w:spacing w:after="0" w:line="0" w:lineRule="atLeast"/>
        <w:ind w:firstLine="709"/>
        <w:contextualSpacing/>
        <w:jc w:val="both"/>
        <w:rPr>
          <w:rFonts w:ascii="Times New Roman" w:hAnsi="Times New Roman" w:cs="Times New Roman"/>
          <w:sz w:val="28"/>
          <w:szCs w:val="28"/>
        </w:rPr>
      </w:pPr>
      <w:r w:rsidRPr="007D0D4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DC12A0" w:rsidRPr="00C00A21" w:rsidRDefault="002B5435" w:rsidP="007D0D4C">
      <w:pPr>
        <w:pStyle w:val="ConsPlusNormal"/>
        <w:spacing w:line="0" w:lineRule="atLeast"/>
        <w:ind w:firstLine="709"/>
        <w:contextualSpacing/>
        <w:jc w:val="both"/>
        <w:rPr>
          <w:rFonts w:ascii="Times New Roman" w:hAnsi="Times New Roman" w:cs="Times New Roman"/>
          <w:sz w:val="28"/>
          <w:szCs w:val="28"/>
        </w:rPr>
      </w:pPr>
      <w:hyperlink r:id="rId21" w:history="1">
        <w:r w:rsidR="006A0003">
          <w:rPr>
            <w:rFonts w:ascii="Times New Roman" w:hAnsi="Times New Roman" w:cs="Times New Roman"/>
            <w:sz w:val="28"/>
            <w:szCs w:val="28"/>
          </w:rPr>
          <w:t>5.5</w:t>
        </w:r>
      </w:hyperlink>
      <w:r w:rsidR="00DC12A0" w:rsidRPr="007D0D4C">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22" w:history="1">
        <w:r w:rsidR="00DC12A0" w:rsidRPr="007D0D4C">
          <w:rPr>
            <w:rFonts w:ascii="Times New Roman" w:hAnsi="Times New Roman" w:cs="Times New Roman"/>
            <w:sz w:val="28"/>
            <w:szCs w:val="28"/>
          </w:rPr>
          <w:t>частью 1.1 статьи 16</w:t>
        </w:r>
      </w:hyperlink>
      <w:r w:rsidR="00DC12A0" w:rsidRPr="007D0D4C">
        <w:rPr>
          <w:rFonts w:ascii="Times New Roman" w:hAnsi="Times New Roman" w:cs="Times New Roman"/>
          <w:sz w:val="28"/>
          <w:szCs w:val="28"/>
        </w:rPr>
        <w:t xml:space="preserve"> Федерального закона от 27.07.2010 </w:t>
      </w:r>
      <w:r w:rsidR="006A2869" w:rsidRPr="007D0D4C">
        <w:rPr>
          <w:rFonts w:ascii="Times New Roman" w:hAnsi="Times New Roman" w:cs="Times New Roman"/>
          <w:sz w:val="28"/>
          <w:szCs w:val="28"/>
        </w:rPr>
        <w:t>№</w:t>
      </w:r>
      <w:r w:rsidR="00DC12A0" w:rsidRPr="007D0D4C">
        <w:rPr>
          <w:rFonts w:ascii="Times New Roman" w:hAnsi="Times New Roman" w:cs="Times New Roman"/>
          <w:sz w:val="28"/>
          <w:szCs w:val="28"/>
        </w:rPr>
        <w:t xml:space="preserve"> 210-ФЗ, либо вышестоящий орган (при его наличии), подлежит рассмотрению в течение</w:t>
      </w:r>
      <w:r w:rsidR="00DC12A0" w:rsidRPr="00C00A21">
        <w:rPr>
          <w:rFonts w:ascii="Times New Roman" w:hAnsi="Times New Roman" w:cs="Times New Roman"/>
          <w:sz w:val="28"/>
          <w:szCs w:val="28"/>
        </w:rPr>
        <w:t xml:space="preserve">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23" w:history="1">
        <w:r w:rsidR="00DC12A0" w:rsidRPr="00C00A21">
          <w:rPr>
            <w:rFonts w:ascii="Times New Roman" w:hAnsi="Times New Roman" w:cs="Times New Roman"/>
            <w:sz w:val="28"/>
            <w:szCs w:val="28"/>
          </w:rPr>
          <w:t>частью 1.1 статьи 16</w:t>
        </w:r>
      </w:hyperlink>
      <w:r w:rsidR="00DC12A0" w:rsidRPr="00C00A21">
        <w:rPr>
          <w:rFonts w:ascii="Times New Roman" w:hAnsi="Times New Roman" w:cs="Times New Roman"/>
          <w:sz w:val="28"/>
          <w:szCs w:val="28"/>
        </w:rPr>
        <w:t xml:space="preserve"> Федерального закона от 27.07.2010 </w:t>
      </w:r>
      <w:r w:rsidR="006A2869" w:rsidRPr="00C00A21">
        <w:rPr>
          <w:rFonts w:ascii="Times New Roman" w:hAnsi="Times New Roman" w:cs="Times New Roman"/>
          <w:sz w:val="28"/>
          <w:szCs w:val="28"/>
        </w:rPr>
        <w:t>№</w:t>
      </w:r>
      <w:r w:rsidR="00DC12A0" w:rsidRPr="00C00A21">
        <w:rPr>
          <w:rFonts w:ascii="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bookmarkStart w:id="11" w:name="P317"/>
    <w:bookmarkEnd w:id="11"/>
    <w:p w:rsidR="00DC12A0" w:rsidRPr="00C00A21" w:rsidRDefault="002B5435"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fldChar w:fldCharType="begin"/>
      </w:r>
      <w:r w:rsidR="00DC12A0" w:rsidRPr="00C00A21">
        <w:rPr>
          <w:rFonts w:ascii="Times New Roman" w:hAnsi="Times New Roman" w:cs="Times New Roman"/>
          <w:sz w:val="28"/>
          <w:szCs w:val="28"/>
        </w:rPr>
        <w:instrText xml:space="preserve"> HYPERLINK "consultantplus://offline/ref=6C37D3B737BA311F9DEE3CD2F1D877E6115FDAABD37B5FBF2CEFC264AD2015D594EF8FE7DBFF2F5FFD939F1AC8F8569A9C8F99CE006EA9B1F629B779TEU9K" </w:instrText>
      </w:r>
      <w:r w:rsidRPr="00C00A21">
        <w:rPr>
          <w:rFonts w:ascii="Times New Roman" w:hAnsi="Times New Roman" w:cs="Times New Roman"/>
          <w:sz w:val="28"/>
          <w:szCs w:val="28"/>
        </w:rPr>
        <w:fldChar w:fldCharType="separate"/>
      </w:r>
      <w:r w:rsidR="006A0003">
        <w:rPr>
          <w:rFonts w:ascii="Times New Roman" w:hAnsi="Times New Roman" w:cs="Times New Roman"/>
          <w:sz w:val="28"/>
          <w:szCs w:val="28"/>
        </w:rPr>
        <w:t>5.6</w:t>
      </w:r>
      <w:r w:rsidRPr="00C00A21">
        <w:rPr>
          <w:rFonts w:ascii="Times New Roman" w:hAnsi="Times New Roman" w:cs="Times New Roman"/>
          <w:sz w:val="28"/>
          <w:szCs w:val="28"/>
        </w:rPr>
        <w:fldChar w:fldCharType="end"/>
      </w:r>
      <w:r w:rsidR="00DC12A0" w:rsidRPr="00C00A21">
        <w:rPr>
          <w:rFonts w:ascii="Times New Roman" w:hAnsi="Times New Roman" w:cs="Times New Roman"/>
          <w:sz w:val="28"/>
          <w:szCs w:val="28"/>
        </w:rPr>
        <w:t>. По результатам рассмотрения жалобы принимается одно из следующих решений:</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 xml:space="preserve">1) жалоба удовлетворяется, в том числе в форме отмены принятого </w:t>
      </w:r>
      <w:r w:rsidRPr="00C00A21">
        <w:rPr>
          <w:rFonts w:ascii="Times New Roman" w:hAnsi="Times New Roman" w:cs="Times New Roman"/>
          <w:sz w:val="28"/>
          <w:szCs w:val="28"/>
        </w:rPr>
        <w:lastRenderedPageBreak/>
        <w:t xml:space="preserve">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B012D">
        <w:rPr>
          <w:rFonts w:ascii="Times New Roman" w:hAnsi="Times New Roman" w:cs="Times New Roman"/>
          <w:sz w:val="28"/>
          <w:szCs w:val="28"/>
        </w:rPr>
        <w:t>Красноярского края</w:t>
      </w:r>
      <w:r w:rsidRPr="00C00A21">
        <w:rPr>
          <w:rFonts w:ascii="Times New Roman" w:hAnsi="Times New Roman" w:cs="Times New Roman"/>
          <w:sz w:val="28"/>
          <w:szCs w:val="28"/>
        </w:rPr>
        <w:t>, муниципальными правовыми актами;</w:t>
      </w:r>
    </w:p>
    <w:p w:rsidR="00DC12A0" w:rsidRPr="00C00A21" w:rsidRDefault="00DC12A0" w:rsidP="00194A68">
      <w:pPr>
        <w:pStyle w:val="ConsPlusNormal"/>
        <w:spacing w:before="220" w:line="0" w:lineRule="atLeast"/>
        <w:ind w:firstLine="709"/>
        <w:contextualSpacing/>
        <w:jc w:val="both"/>
        <w:rPr>
          <w:rFonts w:ascii="Times New Roman" w:hAnsi="Times New Roman" w:cs="Times New Roman"/>
          <w:sz w:val="28"/>
          <w:szCs w:val="28"/>
        </w:rPr>
      </w:pPr>
      <w:r w:rsidRPr="00C00A21">
        <w:rPr>
          <w:rFonts w:ascii="Times New Roman" w:hAnsi="Times New Roman" w:cs="Times New Roman"/>
          <w:sz w:val="28"/>
          <w:szCs w:val="28"/>
        </w:rPr>
        <w:t>2) в удовлетворении жалобы отказывается.</w:t>
      </w:r>
    </w:p>
    <w:p w:rsidR="00DC12A0" w:rsidRPr="00C00A21" w:rsidRDefault="002B5435" w:rsidP="00194A68">
      <w:pPr>
        <w:pStyle w:val="ConsPlusNormal"/>
        <w:spacing w:before="220" w:line="0" w:lineRule="atLeast"/>
        <w:ind w:firstLine="709"/>
        <w:contextualSpacing/>
        <w:jc w:val="both"/>
        <w:rPr>
          <w:rFonts w:ascii="Times New Roman" w:hAnsi="Times New Roman" w:cs="Times New Roman"/>
          <w:sz w:val="28"/>
          <w:szCs w:val="28"/>
        </w:rPr>
      </w:pPr>
      <w:hyperlink r:id="rId24" w:history="1">
        <w:r w:rsidR="006A0003">
          <w:rPr>
            <w:rFonts w:ascii="Times New Roman" w:hAnsi="Times New Roman" w:cs="Times New Roman"/>
            <w:sz w:val="28"/>
            <w:szCs w:val="28"/>
          </w:rPr>
          <w:t>5.7</w:t>
        </w:r>
      </w:hyperlink>
      <w:r w:rsidR="00DC12A0" w:rsidRPr="00C00A21">
        <w:rPr>
          <w:rFonts w:ascii="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12A0" w:rsidRDefault="002B5435" w:rsidP="00194A68">
      <w:pPr>
        <w:pStyle w:val="ConsPlusNormal"/>
        <w:spacing w:before="220" w:line="0" w:lineRule="atLeast"/>
        <w:ind w:firstLine="709"/>
        <w:contextualSpacing/>
        <w:jc w:val="both"/>
        <w:rPr>
          <w:rFonts w:ascii="Times New Roman" w:hAnsi="Times New Roman" w:cs="Times New Roman"/>
          <w:sz w:val="28"/>
          <w:szCs w:val="28"/>
        </w:rPr>
      </w:pPr>
      <w:hyperlink r:id="rId25" w:history="1">
        <w:r w:rsidR="006A0003">
          <w:rPr>
            <w:rFonts w:ascii="Times New Roman" w:hAnsi="Times New Roman" w:cs="Times New Roman"/>
            <w:sz w:val="28"/>
            <w:szCs w:val="28"/>
          </w:rPr>
          <w:t>5.8</w:t>
        </w:r>
      </w:hyperlink>
      <w:r w:rsidR="00DC12A0" w:rsidRPr="00C00A21">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F83583" w:rsidRDefault="00F83583" w:rsidP="00194A68">
      <w:pPr>
        <w:pStyle w:val="ConsPlusNormal"/>
        <w:spacing w:before="220" w:line="0" w:lineRule="atLeast"/>
        <w:ind w:firstLine="709"/>
        <w:contextualSpacing/>
        <w:jc w:val="both"/>
        <w:rPr>
          <w:rFonts w:ascii="Times New Roman" w:hAnsi="Times New Roman" w:cs="Times New Roman"/>
          <w:sz w:val="28"/>
          <w:szCs w:val="28"/>
        </w:rPr>
      </w:pPr>
    </w:p>
    <w:p w:rsidR="00BD613B" w:rsidRDefault="00BD613B" w:rsidP="008A6A9E">
      <w:pPr>
        <w:pStyle w:val="ConsPlusNormal"/>
        <w:spacing w:before="220" w:line="0" w:lineRule="atLeast"/>
        <w:contextualSpacing/>
        <w:jc w:val="both"/>
        <w:rPr>
          <w:rFonts w:ascii="Times New Roman" w:hAnsi="Times New Roman" w:cs="Times New Roman"/>
          <w:sz w:val="28"/>
          <w:szCs w:val="28"/>
        </w:rPr>
      </w:pPr>
    </w:p>
    <w:p w:rsidR="00DC12A0" w:rsidRPr="00C00A21" w:rsidRDefault="00DC12A0" w:rsidP="006A2869">
      <w:pPr>
        <w:pStyle w:val="ConsPlusNormal"/>
        <w:spacing w:line="0" w:lineRule="atLeast"/>
        <w:contextualSpacing/>
        <w:jc w:val="right"/>
        <w:outlineLvl w:val="1"/>
        <w:rPr>
          <w:rFonts w:ascii="Times New Roman" w:hAnsi="Times New Roman" w:cs="Times New Roman"/>
          <w:sz w:val="24"/>
          <w:szCs w:val="24"/>
        </w:rPr>
      </w:pPr>
      <w:r w:rsidRPr="00C00A21">
        <w:rPr>
          <w:rFonts w:ascii="Times New Roman" w:hAnsi="Times New Roman" w:cs="Times New Roman"/>
          <w:sz w:val="24"/>
          <w:szCs w:val="24"/>
        </w:rPr>
        <w:lastRenderedPageBreak/>
        <w:t xml:space="preserve">Приложение </w:t>
      </w:r>
      <w:r w:rsidR="006A2869" w:rsidRPr="00C00A21">
        <w:rPr>
          <w:rFonts w:ascii="Times New Roman" w:hAnsi="Times New Roman" w:cs="Times New Roman"/>
          <w:sz w:val="24"/>
          <w:szCs w:val="24"/>
        </w:rPr>
        <w:t>№</w:t>
      </w:r>
      <w:r w:rsidRPr="00C00A21">
        <w:rPr>
          <w:rFonts w:ascii="Times New Roman" w:hAnsi="Times New Roman" w:cs="Times New Roman"/>
          <w:sz w:val="24"/>
          <w:szCs w:val="24"/>
        </w:rPr>
        <w:t xml:space="preserve"> 1</w:t>
      </w:r>
    </w:p>
    <w:p w:rsidR="00DC12A0" w:rsidRPr="00C00A21" w:rsidRDefault="00DC12A0" w:rsidP="006A2869">
      <w:pPr>
        <w:pStyle w:val="ConsPlusNormal"/>
        <w:spacing w:line="0" w:lineRule="atLeast"/>
        <w:contextualSpacing/>
        <w:jc w:val="right"/>
        <w:rPr>
          <w:rFonts w:ascii="Times New Roman" w:hAnsi="Times New Roman" w:cs="Times New Roman"/>
          <w:sz w:val="24"/>
          <w:szCs w:val="24"/>
        </w:rPr>
      </w:pPr>
      <w:r w:rsidRPr="00C00A21">
        <w:rPr>
          <w:rFonts w:ascii="Times New Roman" w:hAnsi="Times New Roman" w:cs="Times New Roman"/>
          <w:sz w:val="24"/>
          <w:szCs w:val="24"/>
        </w:rPr>
        <w:t>к Административному регламенту</w:t>
      </w:r>
    </w:p>
    <w:p w:rsidR="00DC12A0" w:rsidRPr="00C00A21" w:rsidRDefault="00194A68" w:rsidP="006A2869">
      <w:pPr>
        <w:pStyle w:val="ConsPlusNormal"/>
        <w:spacing w:line="0" w:lineRule="atLeast"/>
        <w:contextualSpacing/>
        <w:jc w:val="right"/>
        <w:rPr>
          <w:rFonts w:ascii="Times New Roman" w:hAnsi="Times New Roman" w:cs="Times New Roman"/>
          <w:sz w:val="24"/>
          <w:szCs w:val="24"/>
        </w:rPr>
      </w:pPr>
      <w:r w:rsidRPr="00C00A21">
        <w:rPr>
          <w:rFonts w:ascii="Times New Roman" w:hAnsi="Times New Roman" w:cs="Times New Roman"/>
          <w:sz w:val="24"/>
          <w:szCs w:val="24"/>
        </w:rPr>
        <w:t>«</w:t>
      </w:r>
      <w:r w:rsidR="00DC12A0" w:rsidRPr="00C00A21">
        <w:rPr>
          <w:rFonts w:ascii="Times New Roman" w:hAnsi="Times New Roman" w:cs="Times New Roman"/>
          <w:sz w:val="24"/>
          <w:szCs w:val="24"/>
        </w:rPr>
        <w:t>Признание граждан малоимущими в целях</w:t>
      </w:r>
    </w:p>
    <w:p w:rsidR="00DC12A0" w:rsidRPr="00C00A21" w:rsidRDefault="00DC12A0" w:rsidP="006A2869">
      <w:pPr>
        <w:pStyle w:val="ConsPlusNormal"/>
        <w:spacing w:line="0" w:lineRule="atLeast"/>
        <w:contextualSpacing/>
        <w:jc w:val="right"/>
        <w:rPr>
          <w:rFonts w:ascii="Times New Roman" w:hAnsi="Times New Roman" w:cs="Times New Roman"/>
          <w:sz w:val="24"/>
          <w:szCs w:val="24"/>
        </w:rPr>
      </w:pPr>
      <w:r w:rsidRPr="00C00A21">
        <w:rPr>
          <w:rFonts w:ascii="Times New Roman" w:hAnsi="Times New Roman" w:cs="Times New Roman"/>
          <w:sz w:val="24"/>
          <w:szCs w:val="24"/>
        </w:rPr>
        <w:t>постановки на учет в качестве нуждающихся</w:t>
      </w:r>
    </w:p>
    <w:p w:rsidR="00DC12A0" w:rsidRPr="00C00A21" w:rsidRDefault="00DC12A0">
      <w:pPr>
        <w:pStyle w:val="ConsPlusNormal"/>
        <w:jc w:val="right"/>
        <w:rPr>
          <w:rFonts w:ascii="Times New Roman" w:hAnsi="Times New Roman" w:cs="Times New Roman"/>
          <w:sz w:val="24"/>
          <w:szCs w:val="24"/>
        </w:rPr>
      </w:pPr>
      <w:r w:rsidRPr="00C00A21">
        <w:rPr>
          <w:rFonts w:ascii="Times New Roman" w:hAnsi="Times New Roman" w:cs="Times New Roman"/>
          <w:sz w:val="24"/>
          <w:szCs w:val="24"/>
        </w:rPr>
        <w:t>в жилых помещениях</w:t>
      </w:r>
      <w:r w:rsidR="00194A68" w:rsidRPr="00C00A21">
        <w:rPr>
          <w:rFonts w:ascii="Times New Roman" w:hAnsi="Times New Roman" w:cs="Times New Roman"/>
          <w:sz w:val="24"/>
          <w:szCs w:val="24"/>
        </w:rPr>
        <w:t>»</w:t>
      </w:r>
    </w:p>
    <w:p w:rsidR="00DC12A0" w:rsidRDefault="00DC12A0">
      <w:pPr>
        <w:pStyle w:val="ConsPlusNormal"/>
        <w:jc w:val="both"/>
      </w:pPr>
    </w:p>
    <w:p w:rsidR="00D11244" w:rsidRPr="00C00A21" w:rsidRDefault="00D11244">
      <w:pPr>
        <w:pStyle w:val="ConsPlusNormal"/>
        <w:jc w:val="both"/>
      </w:pPr>
    </w:p>
    <w:p w:rsidR="00DC12A0" w:rsidRPr="001E09CC" w:rsidRDefault="001E09CC" w:rsidP="007F6BA2">
      <w:pPr>
        <w:pStyle w:val="ConsPlusNonformat"/>
        <w:jc w:val="right"/>
        <w:rPr>
          <w:rFonts w:ascii="Times New Roman" w:hAnsi="Times New Roman" w:cs="Times New Roman"/>
        </w:rPr>
      </w:pPr>
      <w:r w:rsidRPr="001E09CC">
        <w:rPr>
          <w:rFonts w:ascii="Times New Roman" w:hAnsi="Times New Roman" w:cs="Times New Roman"/>
        </w:rPr>
        <w:t xml:space="preserve">Главе города </w:t>
      </w:r>
      <w:r w:rsidR="0080148D">
        <w:rPr>
          <w:rFonts w:ascii="Times New Roman" w:hAnsi="Times New Roman" w:cs="Times New Roman"/>
        </w:rPr>
        <w:t>Назарово</w:t>
      </w:r>
    </w:p>
    <w:p w:rsidR="00DC12A0" w:rsidRPr="00C00A21" w:rsidRDefault="00DC12A0">
      <w:pPr>
        <w:pStyle w:val="ConsPlusNonformat"/>
        <w:jc w:val="both"/>
      </w:pPr>
    </w:p>
    <w:p w:rsidR="00DC12A0" w:rsidRPr="00C00A21" w:rsidRDefault="00DC12A0" w:rsidP="00D11244">
      <w:pPr>
        <w:pStyle w:val="ConsPlusNonformat"/>
        <w:jc w:val="right"/>
      </w:pPr>
      <w:r w:rsidRPr="007D0D4C">
        <w:rPr>
          <w:rFonts w:ascii="Times New Roman" w:hAnsi="Times New Roman" w:cs="Times New Roman"/>
        </w:rPr>
        <w:t xml:space="preserve">                                      от</w:t>
      </w:r>
      <w:r w:rsidRPr="00C00A21">
        <w:t xml:space="preserve"> __________________________________</w:t>
      </w:r>
    </w:p>
    <w:p w:rsidR="00DC12A0" w:rsidRPr="00D11244" w:rsidRDefault="00DC12A0" w:rsidP="00D11244">
      <w:pPr>
        <w:pStyle w:val="ConsPlusNonformat"/>
        <w:jc w:val="center"/>
        <w:rPr>
          <w:rFonts w:ascii="Times New Roman" w:hAnsi="Times New Roman" w:cs="Times New Roman"/>
        </w:rPr>
      </w:pPr>
      <w:r w:rsidRPr="00D11244">
        <w:rPr>
          <w:rFonts w:ascii="Times New Roman" w:hAnsi="Times New Roman" w:cs="Times New Roman"/>
        </w:rPr>
        <w:t>(Ф.И.О. полностью)</w:t>
      </w:r>
    </w:p>
    <w:p w:rsidR="00DC12A0" w:rsidRPr="00C00A21" w:rsidRDefault="00DC12A0" w:rsidP="00D11244">
      <w:pPr>
        <w:pStyle w:val="ConsPlusNonformat"/>
        <w:jc w:val="right"/>
      </w:pPr>
      <w:r w:rsidRPr="00C00A21">
        <w:t xml:space="preserve">                                      _____________________________________</w:t>
      </w:r>
    </w:p>
    <w:p w:rsidR="00DC12A0" w:rsidRPr="00C00A21" w:rsidRDefault="00DC12A0" w:rsidP="00D11244">
      <w:pPr>
        <w:pStyle w:val="ConsPlusNonformat"/>
        <w:jc w:val="right"/>
      </w:pPr>
      <w:r w:rsidRPr="00C00A21">
        <w:t xml:space="preserve">                                      _____________________________________</w:t>
      </w:r>
    </w:p>
    <w:p w:rsidR="00DC12A0" w:rsidRPr="00D11244" w:rsidRDefault="00DC12A0" w:rsidP="00D11244">
      <w:pPr>
        <w:pStyle w:val="ConsPlusNonformat"/>
        <w:jc w:val="center"/>
        <w:rPr>
          <w:rFonts w:ascii="Times New Roman" w:hAnsi="Times New Roman" w:cs="Times New Roman"/>
          <w:sz w:val="16"/>
          <w:szCs w:val="16"/>
        </w:rPr>
      </w:pPr>
      <w:r w:rsidRPr="00D11244">
        <w:rPr>
          <w:rFonts w:ascii="Times New Roman" w:hAnsi="Times New Roman" w:cs="Times New Roman"/>
          <w:sz w:val="16"/>
          <w:szCs w:val="16"/>
        </w:rPr>
        <w:t>(адрес фактического места жительства, номер телефона)</w:t>
      </w:r>
    </w:p>
    <w:p w:rsidR="00DC12A0" w:rsidRPr="00D11244" w:rsidRDefault="00DC12A0" w:rsidP="00D11244">
      <w:pPr>
        <w:pStyle w:val="ConsPlusNonformat"/>
        <w:jc w:val="right"/>
        <w:rPr>
          <w:rFonts w:ascii="Times New Roman" w:hAnsi="Times New Roman" w:cs="Times New Roman"/>
        </w:rPr>
      </w:pPr>
    </w:p>
    <w:p w:rsidR="00DC12A0" w:rsidRPr="00D11244" w:rsidRDefault="00DC12A0" w:rsidP="00D11244">
      <w:pPr>
        <w:pStyle w:val="ConsPlusNonformat"/>
        <w:jc w:val="center"/>
        <w:rPr>
          <w:rFonts w:ascii="Times New Roman" w:hAnsi="Times New Roman" w:cs="Times New Roman"/>
        </w:rPr>
      </w:pPr>
      <w:bookmarkStart w:id="12" w:name="P348"/>
      <w:bookmarkEnd w:id="12"/>
      <w:r w:rsidRPr="00D11244">
        <w:rPr>
          <w:rFonts w:ascii="Times New Roman" w:hAnsi="Times New Roman" w:cs="Times New Roman"/>
        </w:rPr>
        <w:t>ЗАЯВЛЕНИЕ</w:t>
      </w:r>
    </w:p>
    <w:p w:rsidR="00DC12A0" w:rsidRPr="00D11244" w:rsidRDefault="00DC12A0" w:rsidP="00D11244">
      <w:pPr>
        <w:pStyle w:val="ConsPlusNonformat"/>
        <w:ind w:firstLine="709"/>
        <w:rPr>
          <w:rFonts w:ascii="Times New Roman" w:hAnsi="Times New Roman" w:cs="Times New Roman"/>
        </w:rPr>
      </w:pPr>
      <w:r w:rsidRPr="00D11244">
        <w:rPr>
          <w:rFonts w:ascii="Times New Roman" w:hAnsi="Times New Roman" w:cs="Times New Roman"/>
        </w:rPr>
        <w:t>1. В целях реа</w:t>
      </w:r>
      <w:r w:rsidR="00C8397F">
        <w:rPr>
          <w:rFonts w:ascii="Times New Roman" w:hAnsi="Times New Roman" w:cs="Times New Roman"/>
        </w:rPr>
        <w:t xml:space="preserve">лизации положений жилищного законодательства </w:t>
      </w:r>
      <w:r w:rsidRPr="00D11244">
        <w:rPr>
          <w:rFonts w:ascii="Times New Roman" w:hAnsi="Times New Roman" w:cs="Times New Roman"/>
        </w:rPr>
        <w:t>прошупризнать меня и членов моей семьи малоимущим (и).</w:t>
      </w:r>
    </w:p>
    <w:p w:rsidR="00DC12A0" w:rsidRPr="00D11244" w:rsidRDefault="00DC12A0" w:rsidP="00D11244">
      <w:pPr>
        <w:pStyle w:val="ConsPlusNonformat"/>
        <w:ind w:firstLine="709"/>
        <w:rPr>
          <w:rFonts w:ascii="Times New Roman" w:hAnsi="Times New Roman" w:cs="Times New Roman"/>
        </w:rPr>
      </w:pPr>
    </w:p>
    <w:p w:rsidR="00DC12A0" w:rsidRPr="00D11244" w:rsidRDefault="00DC12A0" w:rsidP="00D11244">
      <w:pPr>
        <w:pStyle w:val="ConsPlusNonformat"/>
        <w:ind w:firstLine="709"/>
        <w:rPr>
          <w:rFonts w:ascii="Times New Roman" w:hAnsi="Times New Roman" w:cs="Times New Roman"/>
        </w:rPr>
      </w:pPr>
      <w:r w:rsidRPr="00D11244">
        <w:rPr>
          <w:rFonts w:ascii="Times New Roman" w:hAnsi="Times New Roman" w:cs="Times New Roman"/>
        </w:rPr>
        <w:t>Состав семьи или одиноко проживающий гражданин:</w:t>
      </w:r>
    </w:p>
    <w:p w:rsidR="00DC12A0" w:rsidRPr="00D11244" w:rsidRDefault="00DC12A0">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98"/>
        <w:gridCol w:w="2438"/>
        <w:gridCol w:w="2898"/>
      </w:tblGrid>
      <w:tr w:rsidR="00DC12A0" w:rsidRPr="00D11244" w:rsidTr="001C2B02">
        <w:tc>
          <w:tcPr>
            <w:tcW w:w="567" w:type="dxa"/>
          </w:tcPr>
          <w:p w:rsidR="00DC12A0" w:rsidRPr="00D11244" w:rsidRDefault="006A2869">
            <w:pPr>
              <w:pStyle w:val="ConsPlusNormal"/>
              <w:jc w:val="center"/>
              <w:rPr>
                <w:rFonts w:ascii="Times New Roman" w:hAnsi="Times New Roman" w:cs="Times New Roman"/>
                <w:sz w:val="20"/>
              </w:rPr>
            </w:pPr>
            <w:r w:rsidRPr="00D11244">
              <w:rPr>
                <w:rFonts w:ascii="Times New Roman" w:hAnsi="Times New Roman" w:cs="Times New Roman"/>
                <w:sz w:val="20"/>
              </w:rPr>
              <w:t>№</w:t>
            </w:r>
            <w:r w:rsidR="00DC12A0" w:rsidRPr="00D11244">
              <w:rPr>
                <w:rFonts w:ascii="Times New Roman" w:hAnsi="Times New Roman" w:cs="Times New Roman"/>
                <w:sz w:val="20"/>
              </w:rPr>
              <w:t xml:space="preserve"> п/п</w:t>
            </w:r>
          </w:p>
        </w:tc>
        <w:tc>
          <w:tcPr>
            <w:tcW w:w="379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Фамилия, имя, отчество</w:t>
            </w:r>
          </w:p>
        </w:tc>
        <w:tc>
          <w:tcPr>
            <w:tcW w:w="243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Дата рождения</w:t>
            </w:r>
          </w:p>
        </w:tc>
        <w:tc>
          <w:tcPr>
            <w:tcW w:w="289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Отношение к заявителю</w:t>
            </w: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1</w:t>
            </w:r>
          </w:p>
        </w:tc>
        <w:tc>
          <w:tcPr>
            <w:tcW w:w="379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898"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2</w:t>
            </w:r>
          </w:p>
        </w:tc>
        <w:tc>
          <w:tcPr>
            <w:tcW w:w="379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898"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3</w:t>
            </w:r>
          </w:p>
        </w:tc>
        <w:tc>
          <w:tcPr>
            <w:tcW w:w="379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898"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4</w:t>
            </w:r>
          </w:p>
        </w:tc>
        <w:tc>
          <w:tcPr>
            <w:tcW w:w="379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898"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5</w:t>
            </w:r>
          </w:p>
        </w:tc>
        <w:tc>
          <w:tcPr>
            <w:tcW w:w="379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898" w:type="dxa"/>
          </w:tcPr>
          <w:p w:rsidR="00DC12A0" w:rsidRPr="00D11244" w:rsidRDefault="00DC12A0">
            <w:pPr>
              <w:pStyle w:val="ConsPlusNormal"/>
              <w:jc w:val="both"/>
              <w:rPr>
                <w:rFonts w:ascii="Times New Roman" w:hAnsi="Times New Roman" w:cs="Times New Roman"/>
                <w:sz w:val="20"/>
              </w:rPr>
            </w:pPr>
          </w:p>
        </w:tc>
      </w:tr>
    </w:tbl>
    <w:p w:rsidR="00DC12A0" w:rsidRPr="00D11244" w:rsidRDefault="00DC12A0">
      <w:pPr>
        <w:pStyle w:val="ConsPlusNormal"/>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2. К заявлению прилагаю следующие документы:</w:t>
      </w:r>
    </w:p>
    <w:p w:rsidR="00DC12A0" w:rsidRPr="00D11244" w:rsidRDefault="00DC12A0">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803"/>
        <w:gridCol w:w="2331"/>
      </w:tblGrid>
      <w:tr w:rsidR="00DC12A0" w:rsidRPr="00D11244" w:rsidTr="001C2B02">
        <w:tc>
          <w:tcPr>
            <w:tcW w:w="567" w:type="dxa"/>
          </w:tcPr>
          <w:p w:rsidR="00DC12A0" w:rsidRPr="00D11244" w:rsidRDefault="006A2869">
            <w:pPr>
              <w:pStyle w:val="ConsPlusNormal"/>
              <w:jc w:val="center"/>
              <w:rPr>
                <w:rFonts w:ascii="Times New Roman" w:hAnsi="Times New Roman" w:cs="Times New Roman"/>
                <w:sz w:val="20"/>
              </w:rPr>
            </w:pPr>
            <w:r w:rsidRPr="00D11244">
              <w:rPr>
                <w:rFonts w:ascii="Times New Roman" w:hAnsi="Times New Roman" w:cs="Times New Roman"/>
                <w:sz w:val="20"/>
              </w:rPr>
              <w:t>№</w:t>
            </w:r>
            <w:r w:rsidR="00DC12A0" w:rsidRPr="00D11244">
              <w:rPr>
                <w:rFonts w:ascii="Times New Roman" w:hAnsi="Times New Roman" w:cs="Times New Roman"/>
                <w:sz w:val="20"/>
              </w:rPr>
              <w:t xml:space="preserve"> п/п</w:t>
            </w:r>
          </w:p>
        </w:tc>
        <w:tc>
          <w:tcPr>
            <w:tcW w:w="6803"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Наименование документа</w:t>
            </w:r>
          </w:p>
        </w:tc>
        <w:tc>
          <w:tcPr>
            <w:tcW w:w="2331"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Кол-во (шт.)</w:t>
            </w: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1</w:t>
            </w:r>
          </w:p>
        </w:tc>
        <w:tc>
          <w:tcPr>
            <w:tcW w:w="6803"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Копия паспорта (в случае его отсутствия - копия иного документа, удостоверяющего личность)</w:t>
            </w:r>
          </w:p>
        </w:tc>
        <w:tc>
          <w:tcPr>
            <w:tcW w:w="2331" w:type="dxa"/>
          </w:tcPr>
          <w:p w:rsidR="00DC12A0" w:rsidRPr="00D11244" w:rsidRDefault="00DC12A0">
            <w:pPr>
              <w:pStyle w:val="ConsPlusNormal"/>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2</w:t>
            </w:r>
          </w:p>
        </w:tc>
        <w:tc>
          <w:tcPr>
            <w:tcW w:w="6803"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Копии документов, удостоверяющих личность членов семьи, указанных в заявлении</w:t>
            </w:r>
          </w:p>
        </w:tc>
        <w:tc>
          <w:tcPr>
            <w:tcW w:w="2331" w:type="dxa"/>
          </w:tcPr>
          <w:p w:rsidR="00DC12A0" w:rsidRPr="00D11244" w:rsidRDefault="00DC12A0">
            <w:pPr>
              <w:pStyle w:val="ConsPlusNormal"/>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3</w:t>
            </w:r>
          </w:p>
        </w:tc>
        <w:tc>
          <w:tcPr>
            <w:tcW w:w="6803"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Копии документов, подтверждающих правовые основания владения или пользования жилым помещением</w:t>
            </w:r>
          </w:p>
        </w:tc>
        <w:tc>
          <w:tcPr>
            <w:tcW w:w="2331" w:type="dxa"/>
          </w:tcPr>
          <w:p w:rsidR="00DC12A0" w:rsidRPr="00D11244" w:rsidRDefault="00DC12A0">
            <w:pPr>
              <w:pStyle w:val="ConsPlusNormal"/>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4</w:t>
            </w:r>
          </w:p>
        </w:tc>
        <w:tc>
          <w:tcPr>
            <w:tcW w:w="6803"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Документы, подтверждающие доходы за календарный год, предшествующий дате обращения, заявителя и членов семьи, указанных в заявлении</w:t>
            </w:r>
          </w:p>
        </w:tc>
        <w:tc>
          <w:tcPr>
            <w:tcW w:w="2331" w:type="dxa"/>
          </w:tcPr>
          <w:p w:rsidR="00DC12A0" w:rsidRPr="00D11244" w:rsidRDefault="00DC12A0">
            <w:pPr>
              <w:pStyle w:val="ConsPlusNormal"/>
              <w:rPr>
                <w:rFonts w:ascii="Times New Roman" w:hAnsi="Times New Roman" w:cs="Times New Roman"/>
                <w:sz w:val="20"/>
              </w:rPr>
            </w:pPr>
          </w:p>
        </w:tc>
      </w:tr>
      <w:tr w:rsidR="00DC12A0" w:rsidRPr="00D11244" w:rsidTr="001C2B02">
        <w:tc>
          <w:tcPr>
            <w:tcW w:w="567"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5</w:t>
            </w:r>
          </w:p>
        </w:tc>
        <w:tc>
          <w:tcPr>
            <w:tcW w:w="6803" w:type="dxa"/>
          </w:tcPr>
          <w:p w:rsidR="00DC12A0" w:rsidRPr="00D11244" w:rsidRDefault="00DC12A0">
            <w:pPr>
              <w:pStyle w:val="ConsPlusNormal"/>
              <w:rPr>
                <w:rFonts w:ascii="Times New Roman" w:hAnsi="Times New Roman" w:cs="Times New Roman"/>
                <w:sz w:val="20"/>
              </w:rPr>
            </w:pPr>
            <w:r w:rsidRPr="00D11244">
              <w:rPr>
                <w:rFonts w:ascii="Times New Roman" w:hAnsi="Times New Roman" w:cs="Times New Roman"/>
                <w:sz w:val="20"/>
              </w:rPr>
              <w:t>Документы, подтверждающие стоимость имущества, находящегося в собственности заявителя и членов семьи, указанных в заявлении</w:t>
            </w:r>
          </w:p>
        </w:tc>
        <w:tc>
          <w:tcPr>
            <w:tcW w:w="2331" w:type="dxa"/>
          </w:tcPr>
          <w:p w:rsidR="00DC12A0" w:rsidRPr="00D11244" w:rsidRDefault="00DC12A0">
            <w:pPr>
              <w:pStyle w:val="ConsPlusNormal"/>
              <w:rPr>
                <w:rFonts w:ascii="Times New Roman" w:hAnsi="Times New Roman" w:cs="Times New Roman"/>
                <w:sz w:val="20"/>
              </w:rPr>
            </w:pPr>
          </w:p>
        </w:tc>
      </w:tr>
    </w:tbl>
    <w:p w:rsidR="00DC12A0" w:rsidRPr="00D11244" w:rsidRDefault="00DC12A0">
      <w:pPr>
        <w:pStyle w:val="ConsPlusNormal"/>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3. Уведомляю, что мне и членам моей семьи принадлежит на праве собственности следующее имущество, подлежащее налогообложению:</w:t>
      </w:r>
    </w:p>
    <w:p w:rsidR="00DC12A0" w:rsidRPr="00D11244" w:rsidRDefault="00DC12A0" w:rsidP="00D11244">
      <w:pPr>
        <w:pStyle w:val="ConsPlusNormal"/>
        <w:spacing w:before="220"/>
        <w:ind w:firstLine="709"/>
        <w:jc w:val="both"/>
        <w:rPr>
          <w:rFonts w:ascii="Times New Roman" w:hAnsi="Times New Roman" w:cs="Times New Roman"/>
          <w:sz w:val="20"/>
        </w:rPr>
      </w:pPr>
      <w:r w:rsidRPr="00D11244">
        <w:rPr>
          <w:rFonts w:ascii="Times New Roman" w:hAnsi="Times New Roman" w:cs="Times New Roman"/>
          <w:sz w:val="20"/>
        </w:rPr>
        <w:t>I. Жилые дома, квартиры, дачи, гаражи, иные строения, помещения и сооружения или доли в них</w:t>
      </w:r>
    </w:p>
    <w:p w:rsidR="00DC12A0" w:rsidRPr="00D11244" w:rsidRDefault="00DC12A0" w:rsidP="00D11244">
      <w:pPr>
        <w:pStyle w:val="ConsPlusNormal"/>
        <w:ind w:firstLine="709"/>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2154"/>
        <w:gridCol w:w="2041"/>
        <w:gridCol w:w="1757"/>
        <w:gridCol w:w="1992"/>
      </w:tblGrid>
      <w:tr w:rsidR="00DC12A0" w:rsidRPr="00D11244" w:rsidTr="001C2B02">
        <w:tc>
          <w:tcPr>
            <w:tcW w:w="1757"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Наименование имущества</w:t>
            </w:r>
          </w:p>
        </w:tc>
        <w:tc>
          <w:tcPr>
            <w:tcW w:w="2154"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Местонахождение</w:t>
            </w:r>
          </w:p>
        </w:tc>
        <w:tc>
          <w:tcPr>
            <w:tcW w:w="2041"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 xml:space="preserve">Описание имущества (площадь общая, </w:t>
            </w:r>
            <w:r w:rsidRPr="00D11244">
              <w:rPr>
                <w:rFonts w:ascii="Times New Roman" w:hAnsi="Times New Roman" w:cs="Times New Roman"/>
                <w:sz w:val="20"/>
              </w:rPr>
              <w:lastRenderedPageBreak/>
              <w:t>жилая, этажность, количество комнат)</w:t>
            </w:r>
          </w:p>
        </w:tc>
        <w:tc>
          <w:tcPr>
            <w:tcW w:w="1757"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lastRenderedPageBreak/>
              <w:t xml:space="preserve">Основания владения, </w:t>
            </w:r>
            <w:r w:rsidRPr="00D11244">
              <w:rPr>
                <w:rFonts w:ascii="Times New Roman" w:hAnsi="Times New Roman" w:cs="Times New Roman"/>
                <w:sz w:val="20"/>
              </w:rPr>
              <w:lastRenderedPageBreak/>
              <w:t>фамилия, имя, отчество владельца</w:t>
            </w:r>
          </w:p>
        </w:tc>
        <w:tc>
          <w:tcPr>
            <w:tcW w:w="1992"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lastRenderedPageBreak/>
              <w:t>Стоимость</w:t>
            </w:r>
          </w:p>
        </w:tc>
      </w:tr>
      <w:tr w:rsidR="00DC12A0" w:rsidRPr="00D11244" w:rsidTr="001C2B02">
        <w:tc>
          <w:tcPr>
            <w:tcW w:w="1757" w:type="dxa"/>
          </w:tcPr>
          <w:p w:rsidR="00DC12A0" w:rsidRPr="00D11244" w:rsidRDefault="00DC12A0">
            <w:pPr>
              <w:pStyle w:val="ConsPlusNormal"/>
              <w:jc w:val="both"/>
              <w:rPr>
                <w:rFonts w:ascii="Times New Roman" w:hAnsi="Times New Roman" w:cs="Times New Roman"/>
                <w:sz w:val="20"/>
              </w:rPr>
            </w:pPr>
          </w:p>
        </w:tc>
        <w:tc>
          <w:tcPr>
            <w:tcW w:w="2154" w:type="dxa"/>
          </w:tcPr>
          <w:p w:rsidR="00DC12A0" w:rsidRPr="00D11244" w:rsidRDefault="00DC12A0">
            <w:pPr>
              <w:pStyle w:val="ConsPlusNormal"/>
              <w:jc w:val="both"/>
              <w:rPr>
                <w:rFonts w:ascii="Times New Roman" w:hAnsi="Times New Roman" w:cs="Times New Roman"/>
                <w:sz w:val="20"/>
              </w:rPr>
            </w:pPr>
          </w:p>
        </w:tc>
        <w:tc>
          <w:tcPr>
            <w:tcW w:w="2041" w:type="dxa"/>
          </w:tcPr>
          <w:p w:rsidR="00DC12A0" w:rsidRPr="00D11244" w:rsidRDefault="00DC12A0">
            <w:pPr>
              <w:pStyle w:val="ConsPlusNormal"/>
              <w:jc w:val="both"/>
              <w:rPr>
                <w:rFonts w:ascii="Times New Roman" w:hAnsi="Times New Roman" w:cs="Times New Roman"/>
                <w:sz w:val="20"/>
              </w:rPr>
            </w:pPr>
          </w:p>
        </w:tc>
        <w:tc>
          <w:tcPr>
            <w:tcW w:w="1757" w:type="dxa"/>
          </w:tcPr>
          <w:p w:rsidR="00DC12A0" w:rsidRPr="00D11244" w:rsidRDefault="00DC12A0">
            <w:pPr>
              <w:pStyle w:val="ConsPlusNormal"/>
              <w:jc w:val="both"/>
              <w:rPr>
                <w:rFonts w:ascii="Times New Roman" w:hAnsi="Times New Roman" w:cs="Times New Roman"/>
                <w:sz w:val="20"/>
              </w:rPr>
            </w:pPr>
          </w:p>
        </w:tc>
        <w:tc>
          <w:tcPr>
            <w:tcW w:w="1992"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1757" w:type="dxa"/>
          </w:tcPr>
          <w:p w:rsidR="00DC12A0" w:rsidRPr="00D11244" w:rsidRDefault="00DC12A0">
            <w:pPr>
              <w:pStyle w:val="ConsPlusNormal"/>
              <w:jc w:val="both"/>
              <w:rPr>
                <w:rFonts w:ascii="Times New Roman" w:hAnsi="Times New Roman" w:cs="Times New Roman"/>
                <w:sz w:val="20"/>
              </w:rPr>
            </w:pPr>
          </w:p>
        </w:tc>
        <w:tc>
          <w:tcPr>
            <w:tcW w:w="2154" w:type="dxa"/>
          </w:tcPr>
          <w:p w:rsidR="00DC12A0" w:rsidRPr="00D11244" w:rsidRDefault="00DC12A0">
            <w:pPr>
              <w:pStyle w:val="ConsPlusNormal"/>
              <w:jc w:val="both"/>
              <w:rPr>
                <w:rFonts w:ascii="Times New Roman" w:hAnsi="Times New Roman" w:cs="Times New Roman"/>
                <w:sz w:val="20"/>
              </w:rPr>
            </w:pPr>
          </w:p>
        </w:tc>
        <w:tc>
          <w:tcPr>
            <w:tcW w:w="2041" w:type="dxa"/>
          </w:tcPr>
          <w:p w:rsidR="00DC12A0" w:rsidRPr="00D11244" w:rsidRDefault="00DC12A0">
            <w:pPr>
              <w:pStyle w:val="ConsPlusNormal"/>
              <w:jc w:val="both"/>
              <w:rPr>
                <w:rFonts w:ascii="Times New Roman" w:hAnsi="Times New Roman" w:cs="Times New Roman"/>
                <w:sz w:val="20"/>
              </w:rPr>
            </w:pPr>
          </w:p>
        </w:tc>
        <w:tc>
          <w:tcPr>
            <w:tcW w:w="1757" w:type="dxa"/>
          </w:tcPr>
          <w:p w:rsidR="00DC12A0" w:rsidRPr="00D11244" w:rsidRDefault="00DC12A0">
            <w:pPr>
              <w:pStyle w:val="ConsPlusNormal"/>
              <w:jc w:val="both"/>
              <w:rPr>
                <w:rFonts w:ascii="Times New Roman" w:hAnsi="Times New Roman" w:cs="Times New Roman"/>
                <w:sz w:val="20"/>
              </w:rPr>
            </w:pPr>
          </w:p>
        </w:tc>
        <w:tc>
          <w:tcPr>
            <w:tcW w:w="1992" w:type="dxa"/>
          </w:tcPr>
          <w:p w:rsidR="00DC12A0" w:rsidRPr="00D11244" w:rsidRDefault="00DC12A0">
            <w:pPr>
              <w:pStyle w:val="ConsPlusNormal"/>
              <w:jc w:val="both"/>
              <w:rPr>
                <w:rFonts w:ascii="Times New Roman" w:hAnsi="Times New Roman" w:cs="Times New Roman"/>
                <w:sz w:val="20"/>
              </w:rPr>
            </w:pPr>
          </w:p>
        </w:tc>
      </w:tr>
    </w:tbl>
    <w:p w:rsidR="00DC12A0" w:rsidRPr="00D11244" w:rsidRDefault="00DC12A0">
      <w:pPr>
        <w:pStyle w:val="ConsPlusNormal"/>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II. Земельные участки или доли в них, возникшие в результате приватизации сельскохозяйственных угодий</w:t>
      </w:r>
    </w:p>
    <w:p w:rsidR="00DC12A0" w:rsidRPr="00D11244" w:rsidRDefault="00DC12A0">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2721"/>
        <w:gridCol w:w="2494"/>
        <w:gridCol w:w="2332"/>
      </w:tblGrid>
      <w:tr w:rsidR="00DC12A0" w:rsidRPr="00D11244" w:rsidTr="001C2B02">
        <w:tc>
          <w:tcPr>
            <w:tcW w:w="2154"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Земельные участки</w:t>
            </w:r>
          </w:p>
        </w:tc>
        <w:tc>
          <w:tcPr>
            <w:tcW w:w="2721"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Местонахождение, площадь</w:t>
            </w:r>
          </w:p>
        </w:tc>
        <w:tc>
          <w:tcPr>
            <w:tcW w:w="2494"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Основания владения, фамилия, имя, отчество владельца</w:t>
            </w:r>
          </w:p>
        </w:tc>
        <w:tc>
          <w:tcPr>
            <w:tcW w:w="2332"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Стоимость</w:t>
            </w:r>
          </w:p>
        </w:tc>
      </w:tr>
      <w:tr w:rsidR="00DC12A0" w:rsidRPr="00D11244" w:rsidTr="001C2B02">
        <w:tc>
          <w:tcPr>
            <w:tcW w:w="2154" w:type="dxa"/>
          </w:tcPr>
          <w:p w:rsidR="00DC12A0" w:rsidRPr="00D11244" w:rsidRDefault="00DC12A0">
            <w:pPr>
              <w:pStyle w:val="ConsPlusNormal"/>
              <w:jc w:val="both"/>
              <w:rPr>
                <w:rFonts w:ascii="Times New Roman" w:hAnsi="Times New Roman" w:cs="Times New Roman"/>
                <w:sz w:val="20"/>
              </w:rPr>
            </w:pPr>
          </w:p>
        </w:tc>
        <w:tc>
          <w:tcPr>
            <w:tcW w:w="2721" w:type="dxa"/>
          </w:tcPr>
          <w:p w:rsidR="00DC12A0" w:rsidRPr="00D11244" w:rsidRDefault="00DC12A0">
            <w:pPr>
              <w:pStyle w:val="ConsPlusNormal"/>
              <w:jc w:val="both"/>
              <w:rPr>
                <w:rFonts w:ascii="Times New Roman" w:hAnsi="Times New Roman" w:cs="Times New Roman"/>
                <w:sz w:val="20"/>
              </w:rPr>
            </w:pPr>
          </w:p>
        </w:tc>
        <w:tc>
          <w:tcPr>
            <w:tcW w:w="2494" w:type="dxa"/>
          </w:tcPr>
          <w:p w:rsidR="00DC12A0" w:rsidRPr="00D11244" w:rsidRDefault="00DC12A0">
            <w:pPr>
              <w:pStyle w:val="ConsPlusNormal"/>
              <w:jc w:val="both"/>
              <w:rPr>
                <w:rFonts w:ascii="Times New Roman" w:hAnsi="Times New Roman" w:cs="Times New Roman"/>
                <w:sz w:val="20"/>
              </w:rPr>
            </w:pPr>
          </w:p>
        </w:tc>
        <w:tc>
          <w:tcPr>
            <w:tcW w:w="2332"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154" w:type="dxa"/>
          </w:tcPr>
          <w:p w:rsidR="00DC12A0" w:rsidRPr="00D11244" w:rsidRDefault="00DC12A0">
            <w:pPr>
              <w:pStyle w:val="ConsPlusNormal"/>
              <w:jc w:val="both"/>
              <w:rPr>
                <w:rFonts w:ascii="Times New Roman" w:hAnsi="Times New Roman" w:cs="Times New Roman"/>
                <w:sz w:val="20"/>
              </w:rPr>
            </w:pPr>
          </w:p>
        </w:tc>
        <w:tc>
          <w:tcPr>
            <w:tcW w:w="2721" w:type="dxa"/>
          </w:tcPr>
          <w:p w:rsidR="00DC12A0" w:rsidRPr="00D11244" w:rsidRDefault="00DC12A0">
            <w:pPr>
              <w:pStyle w:val="ConsPlusNormal"/>
              <w:jc w:val="both"/>
              <w:rPr>
                <w:rFonts w:ascii="Times New Roman" w:hAnsi="Times New Roman" w:cs="Times New Roman"/>
                <w:sz w:val="20"/>
              </w:rPr>
            </w:pPr>
          </w:p>
        </w:tc>
        <w:tc>
          <w:tcPr>
            <w:tcW w:w="2494" w:type="dxa"/>
          </w:tcPr>
          <w:p w:rsidR="00DC12A0" w:rsidRPr="00D11244" w:rsidRDefault="00DC12A0">
            <w:pPr>
              <w:pStyle w:val="ConsPlusNormal"/>
              <w:jc w:val="both"/>
              <w:rPr>
                <w:rFonts w:ascii="Times New Roman" w:hAnsi="Times New Roman" w:cs="Times New Roman"/>
                <w:sz w:val="20"/>
              </w:rPr>
            </w:pPr>
          </w:p>
        </w:tc>
        <w:tc>
          <w:tcPr>
            <w:tcW w:w="2332"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154" w:type="dxa"/>
          </w:tcPr>
          <w:p w:rsidR="00DC12A0" w:rsidRPr="00D11244" w:rsidRDefault="00DC12A0">
            <w:pPr>
              <w:pStyle w:val="ConsPlusNormal"/>
              <w:jc w:val="both"/>
              <w:rPr>
                <w:rFonts w:ascii="Times New Roman" w:hAnsi="Times New Roman" w:cs="Times New Roman"/>
                <w:sz w:val="20"/>
              </w:rPr>
            </w:pPr>
          </w:p>
        </w:tc>
        <w:tc>
          <w:tcPr>
            <w:tcW w:w="2721" w:type="dxa"/>
          </w:tcPr>
          <w:p w:rsidR="00DC12A0" w:rsidRPr="00D11244" w:rsidRDefault="00DC12A0">
            <w:pPr>
              <w:pStyle w:val="ConsPlusNormal"/>
              <w:jc w:val="both"/>
              <w:rPr>
                <w:rFonts w:ascii="Times New Roman" w:hAnsi="Times New Roman" w:cs="Times New Roman"/>
                <w:sz w:val="20"/>
              </w:rPr>
            </w:pPr>
          </w:p>
        </w:tc>
        <w:tc>
          <w:tcPr>
            <w:tcW w:w="2494" w:type="dxa"/>
          </w:tcPr>
          <w:p w:rsidR="00DC12A0" w:rsidRPr="00D11244" w:rsidRDefault="00DC12A0">
            <w:pPr>
              <w:pStyle w:val="ConsPlusNormal"/>
              <w:jc w:val="both"/>
              <w:rPr>
                <w:rFonts w:ascii="Times New Roman" w:hAnsi="Times New Roman" w:cs="Times New Roman"/>
                <w:sz w:val="20"/>
              </w:rPr>
            </w:pPr>
          </w:p>
        </w:tc>
        <w:tc>
          <w:tcPr>
            <w:tcW w:w="2332"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154" w:type="dxa"/>
          </w:tcPr>
          <w:p w:rsidR="00DC12A0" w:rsidRPr="00D11244" w:rsidRDefault="00DC12A0">
            <w:pPr>
              <w:pStyle w:val="ConsPlusNormal"/>
              <w:jc w:val="both"/>
              <w:rPr>
                <w:rFonts w:ascii="Times New Roman" w:hAnsi="Times New Roman" w:cs="Times New Roman"/>
                <w:sz w:val="20"/>
              </w:rPr>
            </w:pPr>
          </w:p>
        </w:tc>
        <w:tc>
          <w:tcPr>
            <w:tcW w:w="2721" w:type="dxa"/>
          </w:tcPr>
          <w:p w:rsidR="00DC12A0" w:rsidRPr="00D11244" w:rsidRDefault="00DC12A0">
            <w:pPr>
              <w:pStyle w:val="ConsPlusNormal"/>
              <w:jc w:val="both"/>
              <w:rPr>
                <w:rFonts w:ascii="Times New Roman" w:hAnsi="Times New Roman" w:cs="Times New Roman"/>
                <w:sz w:val="20"/>
              </w:rPr>
            </w:pPr>
          </w:p>
        </w:tc>
        <w:tc>
          <w:tcPr>
            <w:tcW w:w="2494" w:type="dxa"/>
          </w:tcPr>
          <w:p w:rsidR="00DC12A0" w:rsidRPr="00D11244" w:rsidRDefault="00DC12A0">
            <w:pPr>
              <w:pStyle w:val="ConsPlusNormal"/>
              <w:jc w:val="both"/>
              <w:rPr>
                <w:rFonts w:ascii="Times New Roman" w:hAnsi="Times New Roman" w:cs="Times New Roman"/>
                <w:sz w:val="20"/>
              </w:rPr>
            </w:pPr>
          </w:p>
        </w:tc>
        <w:tc>
          <w:tcPr>
            <w:tcW w:w="2332" w:type="dxa"/>
          </w:tcPr>
          <w:p w:rsidR="00DC12A0" w:rsidRPr="00D11244" w:rsidRDefault="00DC12A0">
            <w:pPr>
              <w:pStyle w:val="ConsPlusNormal"/>
              <w:jc w:val="both"/>
              <w:rPr>
                <w:rFonts w:ascii="Times New Roman" w:hAnsi="Times New Roman" w:cs="Times New Roman"/>
                <w:sz w:val="20"/>
              </w:rPr>
            </w:pPr>
          </w:p>
        </w:tc>
      </w:tr>
    </w:tbl>
    <w:p w:rsidR="00DC12A0" w:rsidRPr="00D11244" w:rsidRDefault="00DC12A0">
      <w:pPr>
        <w:pStyle w:val="ConsPlusNormal"/>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III. Транспортные средства, самолеты, вертолеты, теплоходы, катера и другие водные и воздушные транспортные средства, зарегистрированные в установленном порядке в соответствии с законодательством РФ</w:t>
      </w:r>
    </w:p>
    <w:p w:rsidR="00DC12A0" w:rsidRPr="00D11244" w:rsidRDefault="00DC12A0">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835"/>
        <w:gridCol w:w="1984"/>
        <w:gridCol w:w="2444"/>
      </w:tblGrid>
      <w:tr w:rsidR="00DC12A0" w:rsidRPr="00D11244" w:rsidTr="001C2B02">
        <w:tc>
          <w:tcPr>
            <w:tcW w:w="243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Наименование имущества</w:t>
            </w:r>
          </w:p>
        </w:tc>
        <w:tc>
          <w:tcPr>
            <w:tcW w:w="2835"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Описание имущества (марка, модель, год выпуска, идентификационный номер)</w:t>
            </w:r>
          </w:p>
        </w:tc>
        <w:tc>
          <w:tcPr>
            <w:tcW w:w="1984"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Фамилия, имя, отчество владельца</w:t>
            </w:r>
          </w:p>
        </w:tc>
        <w:tc>
          <w:tcPr>
            <w:tcW w:w="2444"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Стоимость</w:t>
            </w: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835" w:type="dxa"/>
          </w:tcPr>
          <w:p w:rsidR="00DC12A0" w:rsidRPr="00D11244" w:rsidRDefault="00DC12A0">
            <w:pPr>
              <w:pStyle w:val="ConsPlusNormal"/>
              <w:jc w:val="both"/>
              <w:rPr>
                <w:rFonts w:ascii="Times New Roman" w:hAnsi="Times New Roman" w:cs="Times New Roman"/>
                <w:sz w:val="20"/>
              </w:rPr>
            </w:pPr>
          </w:p>
        </w:tc>
        <w:tc>
          <w:tcPr>
            <w:tcW w:w="1984" w:type="dxa"/>
          </w:tcPr>
          <w:p w:rsidR="00DC12A0" w:rsidRPr="00D11244" w:rsidRDefault="00DC12A0">
            <w:pPr>
              <w:pStyle w:val="ConsPlusNormal"/>
              <w:jc w:val="both"/>
              <w:rPr>
                <w:rFonts w:ascii="Times New Roman" w:hAnsi="Times New Roman" w:cs="Times New Roman"/>
                <w:sz w:val="20"/>
              </w:rPr>
            </w:pPr>
          </w:p>
        </w:tc>
        <w:tc>
          <w:tcPr>
            <w:tcW w:w="2444"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835" w:type="dxa"/>
          </w:tcPr>
          <w:p w:rsidR="00DC12A0" w:rsidRPr="00D11244" w:rsidRDefault="00DC12A0">
            <w:pPr>
              <w:pStyle w:val="ConsPlusNormal"/>
              <w:jc w:val="both"/>
              <w:rPr>
                <w:rFonts w:ascii="Times New Roman" w:hAnsi="Times New Roman" w:cs="Times New Roman"/>
                <w:sz w:val="20"/>
              </w:rPr>
            </w:pPr>
          </w:p>
        </w:tc>
        <w:tc>
          <w:tcPr>
            <w:tcW w:w="1984" w:type="dxa"/>
          </w:tcPr>
          <w:p w:rsidR="00DC12A0" w:rsidRPr="00D11244" w:rsidRDefault="00DC12A0">
            <w:pPr>
              <w:pStyle w:val="ConsPlusNormal"/>
              <w:jc w:val="both"/>
              <w:rPr>
                <w:rFonts w:ascii="Times New Roman" w:hAnsi="Times New Roman" w:cs="Times New Roman"/>
                <w:sz w:val="20"/>
              </w:rPr>
            </w:pPr>
          </w:p>
        </w:tc>
        <w:tc>
          <w:tcPr>
            <w:tcW w:w="2444"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835" w:type="dxa"/>
          </w:tcPr>
          <w:p w:rsidR="00DC12A0" w:rsidRPr="00D11244" w:rsidRDefault="00DC12A0">
            <w:pPr>
              <w:pStyle w:val="ConsPlusNormal"/>
              <w:jc w:val="both"/>
              <w:rPr>
                <w:rFonts w:ascii="Times New Roman" w:hAnsi="Times New Roman" w:cs="Times New Roman"/>
                <w:sz w:val="20"/>
              </w:rPr>
            </w:pPr>
          </w:p>
        </w:tc>
        <w:tc>
          <w:tcPr>
            <w:tcW w:w="1984" w:type="dxa"/>
          </w:tcPr>
          <w:p w:rsidR="00DC12A0" w:rsidRPr="00D11244" w:rsidRDefault="00DC12A0">
            <w:pPr>
              <w:pStyle w:val="ConsPlusNormal"/>
              <w:jc w:val="both"/>
              <w:rPr>
                <w:rFonts w:ascii="Times New Roman" w:hAnsi="Times New Roman" w:cs="Times New Roman"/>
                <w:sz w:val="20"/>
              </w:rPr>
            </w:pPr>
          </w:p>
        </w:tc>
        <w:tc>
          <w:tcPr>
            <w:tcW w:w="2444"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835" w:type="dxa"/>
          </w:tcPr>
          <w:p w:rsidR="00DC12A0" w:rsidRPr="00D11244" w:rsidRDefault="00DC12A0">
            <w:pPr>
              <w:pStyle w:val="ConsPlusNormal"/>
              <w:jc w:val="both"/>
              <w:rPr>
                <w:rFonts w:ascii="Times New Roman" w:hAnsi="Times New Roman" w:cs="Times New Roman"/>
                <w:sz w:val="20"/>
              </w:rPr>
            </w:pPr>
          </w:p>
        </w:tc>
        <w:tc>
          <w:tcPr>
            <w:tcW w:w="1984" w:type="dxa"/>
          </w:tcPr>
          <w:p w:rsidR="00DC12A0" w:rsidRPr="00D11244" w:rsidRDefault="00DC12A0">
            <w:pPr>
              <w:pStyle w:val="ConsPlusNormal"/>
              <w:jc w:val="both"/>
              <w:rPr>
                <w:rFonts w:ascii="Times New Roman" w:hAnsi="Times New Roman" w:cs="Times New Roman"/>
                <w:sz w:val="20"/>
              </w:rPr>
            </w:pPr>
          </w:p>
        </w:tc>
        <w:tc>
          <w:tcPr>
            <w:tcW w:w="2444" w:type="dxa"/>
          </w:tcPr>
          <w:p w:rsidR="00DC12A0" w:rsidRPr="00D11244" w:rsidRDefault="00DC12A0">
            <w:pPr>
              <w:pStyle w:val="ConsPlusNormal"/>
              <w:jc w:val="both"/>
              <w:rPr>
                <w:rFonts w:ascii="Times New Roman" w:hAnsi="Times New Roman" w:cs="Times New Roman"/>
                <w:sz w:val="20"/>
              </w:rPr>
            </w:pPr>
          </w:p>
        </w:tc>
      </w:tr>
    </w:tbl>
    <w:p w:rsidR="00DC12A0" w:rsidRPr="00D11244" w:rsidRDefault="00DC12A0">
      <w:pPr>
        <w:pStyle w:val="ConsPlusNormal"/>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 xml:space="preserve">IV. </w:t>
      </w:r>
      <w:proofErr w:type="spellStart"/>
      <w:r w:rsidR="004A068A">
        <w:rPr>
          <w:rFonts w:ascii="Times New Roman" w:hAnsi="Times New Roman" w:cs="Times New Roman"/>
          <w:sz w:val="20"/>
        </w:rPr>
        <w:t>П</w:t>
      </w:r>
      <w:r w:rsidRPr="00D11244">
        <w:rPr>
          <w:rFonts w:ascii="Times New Roman" w:hAnsi="Times New Roman" w:cs="Times New Roman"/>
          <w:sz w:val="20"/>
        </w:rPr>
        <w:t>аенакопления</w:t>
      </w:r>
      <w:proofErr w:type="spellEnd"/>
      <w:r w:rsidRPr="00D11244">
        <w:rPr>
          <w:rFonts w:ascii="Times New Roman" w:hAnsi="Times New Roman" w:cs="Times New Roman"/>
          <w:sz w:val="20"/>
        </w:rPr>
        <w:t xml:space="preserve"> в жилищных, жилищно-строительных, гаражно-строительных и дачно-строительных кооперативах</w:t>
      </w:r>
    </w:p>
    <w:p w:rsidR="00DC12A0" w:rsidRPr="00D11244" w:rsidRDefault="00DC12A0">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438"/>
        <w:gridCol w:w="2665"/>
        <w:gridCol w:w="2160"/>
      </w:tblGrid>
      <w:tr w:rsidR="00DC12A0" w:rsidRPr="00D11244" w:rsidTr="001C2B02">
        <w:tc>
          <w:tcPr>
            <w:tcW w:w="243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Наименование имущества</w:t>
            </w:r>
          </w:p>
        </w:tc>
        <w:tc>
          <w:tcPr>
            <w:tcW w:w="243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Описание имущества</w:t>
            </w:r>
          </w:p>
        </w:tc>
        <w:tc>
          <w:tcPr>
            <w:tcW w:w="2665"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Фамилия, имя, отчество владельца</w:t>
            </w:r>
          </w:p>
        </w:tc>
        <w:tc>
          <w:tcPr>
            <w:tcW w:w="2160"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Стоимость</w:t>
            </w:r>
          </w:p>
        </w:tc>
      </w:tr>
      <w:tr w:rsidR="00DC12A0" w:rsidRPr="00D11244" w:rsidTr="001C2B02">
        <w:tc>
          <w:tcPr>
            <w:tcW w:w="2438" w:type="dxa"/>
          </w:tcPr>
          <w:p w:rsidR="00DC12A0" w:rsidRPr="00D11244" w:rsidRDefault="00DC12A0">
            <w:pPr>
              <w:pStyle w:val="ConsPlusNormal"/>
              <w:jc w:val="center"/>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bl>
    <w:p w:rsidR="00DC12A0" w:rsidRPr="00D11244" w:rsidRDefault="00DC12A0">
      <w:pPr>
        <w:pStyle w:val="ConsPlusNormal"/>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V. Суммы, находящиеся во вкладах в учреждениях банков и других кредитных организациях, валютные ценности и ценные бумаги в их стоимостном выражении, предметы антиквариата и искусства, ювелирные изделия, бытовые изделия из драгоценных камней, а также из драгоценных металлов и лом таких изделий</w:t>
      </w:r>
    </w:p>
    <w:p w:rsidR="00DC12A0" w:rsidRPr="00D11244" w:rsidRDefault="00DC12A0" w:rsidP="00D11244">
      <w:pPr>
        <w:pStyle w:val="ConsPlusNormal"/>
        <w:ind w:firstLine="709"/>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438"/>
        <w:gridCol w:w="2665"/>
        <w:gridCol w:w="2160"/>
      </w:tblGrid>
      <w:tr w:rsidR="00DC12A0" w:rsidRPr="00D11244" w:rsidTr="001C2B02">
        <w:tc>
          <w:tcPr>
            <w:tcW w:w="243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Наименование имущества</w:t>
            </w:r>
          </w:p>
        </w:tc>
        <w:tc>
          <w:tcPr>
            <w:tcW w:w="2438"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Описание имущества</w:t>
            </w:r>
          </w:p>
        </w:tc>
        <w:tc>
          <w:tcPr>
            <w:tcW w:w="2665"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Фамилия, имя, отчество владельца</w:t>
            </w:r>
          </w:p>
        </w:tc>
        <w:tc>
          <w:tcPr>
            <w:tcW w:w="2160" w:type="dxa"/>
          </w:tcPr>
          <w:p w:rsidR="00DC12A0" w:rsidRPr="00D11244" w:rsidRDefault="00DC12A0">
            <w:pPr>
              <w:pStyle w:val="ConsPlusNormal"/>
              <w:jc w:val="center"/>
              <w:rPr>
                <w:rFonts w:ascii="Times New Roman" w:hAnsi="Times New Roman" w:cs="Times New Roman"/>
                <w:sz w:val="20"/>
              </w:rPr>
            </w:pPr>
            <w:r w:rsidRPr="00D11244">
              <w:rPr>
                <w:rFonts w:ascii="Times New Roman" w:hAnsi="Times New Roman" w:cs="Times New Roman"/>
                <w:sz w:val="20"/>
              </w:rPr>
              <w:t>Стоимость</w:t>
            </w: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r w:rsidR="00DC12A0" w:rsidRPr="00D11244" w:rsidTr="001C2B02">
        <w:tc>
          <w:tcPr>
            <w:tcW w:w="2438" w:type="dxa"/>
          </w:tcPr>
          <w:p w:rsidR="00DC12A0" w:rsidRPr="00D11244" w:rsidRDefault="00DC12A0">
            <w:pPr>
              <w:pStyle w:val="ConsPlusNormal"/>
              <w:jc w:val="both"/>
              <w:rPr>
                <w:rFonts w:ascii="Times New Roman" w:hAnsi="Times New Roman" w:cs="Times New Roman"/>
                <w:sz w:val="20"/>
              </w:rPr>
            </w:pPr>
          </w:p>
        </w:tc>
        <w:tc>
          <w:tcPr>
            <w:tcW w:w="2438" w:type="dxa"/>
          </w:tcPr>
          <w:p w:rsidR="00DC12A0" w:rsidRPr="00D11244" w:rsidRDefault="00DC12A0">
            <w:pPr>
              <w:pStyle w:val="ConsPlusNormal"/>
              <w:jc w:val="both"/>
              <w:rPr>
                <w:rFonts w:ascii="Times New Roman" w:hAnsi="Times New Roman" w:cs="Times New Roman"/>
                <w:sz w:val="20"/>
              </w:rPr>
            </w:pPr>
          </w:p>
        </w:tc>
        <w:tc>
          <w:tcPr>
            <w:tcW w:w="2665" w:type="dxa"/>
          </w:tcPr>
          <w:p w:rsidR="00DC12A0" w:rsidRPr="00D11244" w:rsidRDefault="00DC12A0">
            <w:pPr>
              <w:pStyle w:val="ConsPlusNormal"/>
              <w:jc w:val="both"/>
              <w:rPr>
                <w:rFonts w:ascii="Times New Roman" w:hAnsi="Times New Roman" w:cs="Times New Roman"/>
                <w:sz w:val="20"/>
              </w:rPr>
            </w:pPr>
          </w:p>
        </w:tc>
        <w:tc>
          <w:tcPr>
            <w:tcW w:w="2160" w:type="dxa"/>
          </w:tcPr>
          <w:p w:rsidR="00DC12A0" w:rsidRPr="00D11244" w:rsidRDefault="00DC12A0">
            <w:pPr>
              <w:pStyle w:val="ConsPlusNormal"/>
              <w:jc w:val="both"/>
              <w:rPr>
                <w:rFonts w:ascii="Times New Roman" w:hAnsi="Times New Roman" w:cs="Times New Roman"/>
                <w:sz w:val="20"/>
              </w:rPr>
            </w:pPr>
          </w:p>
        </w:tc>
      </w:tr>
    </w:tbl>
    <w:p w:rsidR="00DC12A0" w:rsidRPr="00D11244" w:rsidRDefault="00DC12A0">
      <w:pPr>
        <w:pStyle w:val="ConsPlusNormal"/>
        <w:ind w:firstLine="540"/>
        <w:jc w:val="both"/>
        <w:rPr>
          <w:rFonts w:ascii="Times New Roman" w:hAnsi="Times New Roman" w:cs="Times New Roman"/>
          <w:sz w:val="20"/>
        </w:rPr>
      </w:pPr>
    </w:p>
    <w:p w:rsidR="00DC12A0" w:rsidRPr="00D11244" w:rsidRDefault="00DC12A0" w:rsidP="00D11244">
      <w:pPr>
        <w:pStyle w:val="ConsPlusNormal"/>
        <w:ind w:firstLine="709"/>
        <w:jc w:val="both"/>
        <w:rPr>
          <w:rFonts w:ascii="Times New Roman" w:hAnsi="Times New Roman" w:cs="Times New Roman"/>
          <w:sz w:val="20"/>
        </w:rPr>
      </w:pPr>
      <w:r w:rsidRPr="00D11244">
        <w:rPr>
          <w:rFonts w:ascii="Times New Roman" w:hAnsi="Times New Roman" w:cs="Times New Roman"/>
          <w:sz w:val="20"/>
        </w:rPr>
        <w:t>Других доходов и имущества семья (одиноко проживающий гражданин) не имеет.</w:t>
      </w:r>
    </w:p>
    <w:p w:rsidR="00DC12A0" w:rsidRPr="00D11244" w:rsidRDefault="00DC12A0" w:rsidP="00D11244">
      <w:pPr>
        <w:pStyle w:val="ConsPlusNormal"/>
        <w:spacing w:before="220"/>
        <w:ind w:firstLine="709"/>
        <w:jc w:val="both"/>
        <w:rPr>
          <w:rFonts w:ascii="Times New Roman" w:hAnsi="Times New Roman" w:cs="Times New Roman"/>
          <w:sz w:val="20"/>
        </w:rPr>
      </w:pPr>
      <w:r w:rsidRPr="00D11244">
        <w:rPr>
          <w:rFonts w:ascii="Times New Roman" w:hAnsi="Times New Roman" w:cs="Times New Roman"/>
          <w:sz w:val="20"/>
        </w:rPr>
        <w:t>4. Достоверность указанных в заявлении сведений и представленных документов подтверждаю.</w:t>
      </w:r>
    </w:p>
    <w:p w:rsidR="00DC12A0" w:rsidRPr="00D11244" w:rsidRDefault="00DC12A0" w:rsidP="00D11244">
      <w:pPr>
        <w:pStyle w:val="ConsPlusNormal"/>
        <w:spacing w:before="220"/>
        <w:ind w:firstLine="709"/>
        <w:jc w:val="both"/>
        <w:rPr>
          <w:rFonts w:ascii="Times New Roman" w:hAnsi="Times New Roman" w:cs="Times New Roman"/>
          <w:sz w:val="20"/>
        </w:rPr>
      </w:pPr>
      <w:r w:rsidRPr="00D11244">
        <w:rPr>
          <w:rFonts w:ascii="Times New Roman" w:hAnsi="Times New Roman" w:cs="Times New Roman"/>
          <w:sz w:val="20"/>
        </w:rPr>
        <w:t>5. Настоящим заявлением даю согласие всеми законными способами проверять сведения, указанные в заявлении, включая направление запросов в органы государственной власти, органы местного самоуправления, организации, а также на проведение независимой оценки имущества.</w:t>
      </w:r>
    </w:p>
    <w:p w:rsidR="00DC12A0" w:rsidRPr="00D11244" w:rsidRDefault="00DC12A0" w:rsidP="00D11244">
      <w:pPr>
        <w:pStyle w:val="ConsPlusNormal"/>
        <w:spacing w:before="220"/>
        <w:ind w:firstLine="709"/>
        <w:jc w:val="both"/>
        <w:rPr>
          <w:rFonts w:ascii="Times New Roman" w:hAnsi="Times New Roman" w:cs="Times New Roman"/>
          <w:sz w:val="20"/>
        </w:rPr>
      </w:pPr>
      <w:r w:rsidRPr="00D11244">
        <w:rPr>
          <w:rFonts w:ascii="Times New Roman" w:hAnsi="Times New Roman" w:cs="Times New Roman"/>
          <w:sz w:val="20"/>
        </w:rPr>
        <w:t>6. Обязуюсь информировать о любых изменениях в отношении имущества, принадлежащего мне и членам моей семьи, об изменении состава семьи, доходах, имеющих значение для решения вопроса о признании меня малоимущим.</w:t>
      </w:r>
    </w:p>
    <w:p w:rsidR="00DC12A0" w:rsidRPr="00D11244" w:rsidRDefault="00194A68">
      <w:pPr>
        <w:pStyle w:val="ConsPlusNonformat"/>
        <w:spacing w:before="200"/>
        <w:jc w:val="both"/>
        <w:rPr>
          <w:rFonts w:ascii="Times New Roman" w:hAnsi="Times New Roman" w:cs="Times New Roman"/>
        </w:rPr>
      </w:pPr>
      <w:r w:rsidRPr="00D11244">
        <w:rPr>
          <w:rFonts w:ascii="Times New Roman" w:hAnsi="Times New Roman" w:cs="Times New Roman"/>
        </w:rPr>
        <w:t>«</w:t>
      </w:r>
      <w:r w:rsidR="00DC12A0" w:rsidRPr="00D11244">
        <w:rPr>
          <w:rFonts w:ascii="Times New Roman" w:hAnsi="Times New Roman" w:cs="Times New Roman"/>
        </w:rPr>
        <w:t>__</w:t>
      </w:r>
      <w:r w:rsidRPr="00D11244">
        <w:rPr>
          <w:rFonts w:ascii="Times New Roman" w:hAnsi="Times New Roman" w:cs="Times New Roman"/>
        </w:rPr>
        <w:t>»</w:t>
      </w:r>
      <w:r w:rsidR="00D11244">
        <w:rPr>
          <w:rFonts w:ascii="Times New Roman" w:hAnsi="Times New Roman" w:cs="Times New Roman"/>
        </w:rPr>
        <w:t xml:space="preserve"> _______________________ 20</w:t>
      </w:r>
      <w:r w:rsidR="00DC12A0" w:rsidRPr="00D11244">
        <w:rPr>
          <w:rFonts w:ascii="Times New Roman" w:hAnsi="Times New Roman" w:cs="Times New Roman"/>
        </w:rPr>
        <w:t>__ г.</w:t>
      </w:r>
    </w:p>
    <w:p w:rsidR="00DC12A0" w:rsidRPr="00D11244" w:rsidRDefault="00DC12A0">
      <w:pPr>
        <w:pStyle w:val="ConsPlusNonformat"/>
        <w:jc w:val="both"/>
        <w:rPr>
          <w:rFonts w:ascii="Times New Roman" w:hAnsi="Times New Roman" w:cs="Times New Roman"/>
          <w:sz w:val="16"/>
          <w:szCs w:val="16"/>
        </w:rPr>
      </w:pPr>
      <w:r w:rsidRPr="00D11244">
        <w:rPr>
          <w:rFonts w:ascii="Times New Roman" w:hAnsi="Times New Roman" w:cs="Times New Roman"/>
          <w:sz w:val="16"/>
          <w:szCs w:val="16"/>
        </w:rPr>
        <w:t>(дата подачи заявления)</w:t>
      </w:r>
    </w:p>
    <w:p w:rsidR="00DC12A0" w:rsidRPr="00D11244" w:rsidRDefault="00DC12A0">
      <w:pPr>
        <w:pStyle w:val="ConsPlusNonformat"/>
        <w:jc w:val="both"/>
        <w:rPr>
          <w:rFonts w:ascii="Times New Roman" w:hAnsi="Times New Roman" w:cs="Times New Roman"/>
        </w:rPr>
      </w:pPr>
      <w:r w:rsidRPr="00D11244">
        <w:rPr>
          <w:rFonts w:ascii="Times New Roman" w:hAnsi="Times New Roman" w:cs="Times New Roman"/>
        </w:rPr>
        <w:t>Подписи заявителя и совершеннолетних членов его семьи:</w:t>
      </w:r>
    </w:p>
    <w:p w:rsidR="00DC12A0" w:rsidRPr="00D11244" w:rsidRDefault="00DC12A0">
      <w:pPr>
        <w:pStyle w:val="ConsPlusNonformat"/>
        <w:jc w:val="both"/>
        <w:rPr>
          <w:rFonts w:ascii="Times New Roman" w:hAnsi="Times New Roman" w:cs="Times New Roman"/>
        </w:rPr>
      </w:pPr>
      <w:r w:rsidRPr="00D11244">
        <w:rPr>
          <w:rFonts w:ascii="Times New Roman" w:hAnsi="Times New Roman" w:cs="Times New Roman"/>
        </w:rPr>
        <w:t>___________________________________________________________________________</w:t>
      </w:r>
    </w:p>
    <w:p w:rsidR="00DC12A0" w:rsidRPr="00D11244" w:rsidRDefault="00DC12A0">
      <w:pPr>
        <w:pStyle w:val="ConsPlusNonformat"/>
        <w:jc w:val="both"/>
        <w:rPr>
          <w:rFonts w:ascii="Times New Roman" w:hAnsi="Times New Roman" w:cs="Times New Roman"/>
        </w:rPr>
      </w:pPr>
    </w:p>
    <w:p w:rsidR="00DC12A0" w:rsidRPr="00D11244" w:rsidRDefault="006A2869">
      <w:pPr>
        <w:pStyle w:val="ConsPlusNonformat"/>
        <w:jc w:val="both"/>
        <w:rPr>
          <w:rFonts w:ascii="Times New Roman" w:hAnsi="Times New Roman" w:cs="Times New Roman"/>
        </w:rPr>
      </w:pPr>
      <w:r w:rsidRPr="00D11244">
        <w:rPr>
          <w:rFonts w:ascii="Times New Roman" w:hAnsi="Times New Roman" w:cs="Times New Roman"/>
        </w:rPr>
        <w:t>№</w:t>
      </w:r>
      <w:r w:rsidR="00DC12A0" w:rsidRPr="00D11244">
        <w:rPr>
          <w:rFonts w:ascii="Times New Roman" w:hAnsi="Times New Roman" w:cs="Times New Roman"/>
        </w:rPr>
        <w:t xml:space="preserve"> __________________ рег. номер заявления</w:t>
      </w:r>
    </w:p>
    <w:p w:rsidR="00DC12A0" w:rsidRPr="00D11244" w:rsidRDefault="00DC12A0">
      <w:pPr>
        <w:pStyle w:val="ConsPlusNonformat"/>
        <w:jc w:val="both"/>
        <w:rPr>
          <w:rFonts w:ascii="Times New Roman" w:hAnsi="Times New Roman" w:cs="Times New Roman"/>
        </w:rPr>
      </w:pPr>
    </w:p>
    <w:p w:rsidR="00DC12A0" w:rsidRPr="00D11244" w:rsidRDefault="00DC12A0">
      <w:pPr>
        <w:pStyle w:val="ConsPlusNonformat"/>
        <w:jc w:val="both"/>
        <w:rPr>
          <w:rFonts w:ascii="Times New Roman" w:hAnsi="Times New Roman" w:cs="Times New Roman"/>
        </w:rPr>
      </w:pPr>
      <w:r w:rsidRPr="00D11244">
        <w:rPr>
          <w:rFonts w:ascii="Times New Roman" w:hAnsi="Times New Roman" w:cs="Times New Roman"/>
        </w:rPr>
        <w:t>Документы принял</w:t>
      </w:r>
    </w:p>
    <w:p w:rsidR="00DC12A0" w:rsidRPr="00D11244" w:rsidRDefault="00DC12A0">
      <w:pPr>
        <w:pStyle w:val="ConsPlusNonformat"/>
        <w:jc w:val="both"/>
        <w:rPr>
          <w:rFonts w:ascii="Times New Roman" w:hAnsi="Times New Roman" w:cs="Times New Roman"/>
        </w:rPr>
      </w:pPr>
      <w:r w:rsidRPr="00D11244">
        <w:rPr>
          <w:rFonts w:ascii="Times New Roman" w:hAnsi="Times New Roman" w:cs="Times New Roman"/>
        </w:rPr>
        <w:t>специалист ________________________________________________________________</w:t>
      </w:r>
    </w:p>
    <w:p w:rsidR="00DC12A0" w:rsidRPr="00D11244" w:rsidRDefault="00DC12A0">
      <w:pPr>
        <w:pStyle w:val="ConsPlusNonformat"/>
        <w:jc w:val="both"/>
        <w:rPr>
          <w:rFonts w:ascii="Times New Roman" w:hAnsi="Times New Roman" w:cs="Times New Roman"/>
        </w:rPr>
      </w:pPr>
    </w:p>
    <w:p w:rsidR="00DC12A0" w:rsidRPr="00D11244" w:rsidRDefault="00194A68">
      <w:pPr>
        <w:pStyle w:val="ConsPlusNonformat"/>
        <w:jc w:val="both"/>
        <w:rPr>
          <w:rFonts w:ascii="Times New Roman" w:hAnsi="Times New Roman" w:cs="Times New Roman"/>
        </w:rPr>
      </w:pPr>
      <w:r w:rsidRPr="00D11244">
        <w:rPr>
          <w:rFonts w:ascii="Times New Roman" w:hAnsi="Times New Roman" w:cs="Times New Roman"/>
        </w:rPr>
        <w:t>«</w:t>
      </w:r>
      <w:r w:rsidR="00DC12A0" w:rsidRPr="00D11244">
        <w:rPr>
          <w:rFonts w:ascii="Times New Roman" w:hAnsi="Times New Roman" w:cs="Times New Roman"/>
        </w:rPr>
        <w:t>____</w:t>
      </w:r>
      <w:r w:rsidRPr="00D11244">
        <w:rPr>
          <w:rFonts w:ascii="Times New Roman" w:hAnsi="Times New Roman" w:cs="Times New Roman"/>
        </w:rPr>
        <w:t>»</w:t>
      </w:r>
      <w:r w:rsidR="00DC12A0" w:rsidRPr="00D11244">
        <w:rPr>
          <w:rFonts w:ascii="Times New Roman" w:hAnsi="Times New Roman" w:cs="Times New Roman"/>
        </w:rPr>
        <w:t xml:space="preserve"> ____________________ 20_____</w:t>
      </w:r>
    </w:p>
    <w:p w:rsidR="00DC12A0" w:rsidRPr="00D11244" w:rsidRDefault="00DC12A0">
      <w:pPr>
        <w:pStyle w:val="ConsPlusNonformat"/>
        <w:jc w:val="both"/>
        <w:rPr>
          <w:rFonts w:ascii="Times New Roman" w:hAnsi="Times New Roman" w:cs="Times New Roman"/>
        </w:rPr>
      </w:pPr>
      <w:r w:rsidRPr="00D11244">
        <w:rPr>
          <w:rFonts w:ascii="Times New Roman" w:hAnsi="Times New Roman" w:cs="Times New Roman"/>
        </w:rPr>
        <w:t>_______________________________</w:t>
      </w:r>
    </w:p>
    <w:p w:rsidR="00DC12A0" w:rsidRDefault="00DC12A0">
      <w:pPr>
        <w:pStyle w:val="ConsPlusNormal"/>
        <w:jc w:val="both"/>
        <w:rPr>
          <w:rFonts w:ascii="Times New Roman" w:hAnsi="Times New Roman" w:cs="Times New Roman"/>
          <w:sz w:val="20"/>
        </w:rPr>
      </w:pPr>
    </w:p>
    <w:p w:rsidR="00B84250" w:rsidRDefault="00B84250">
      <w:pPr>
        <w:pStyle w:val="ConsPlusNormal"/>
        <w:jc w:val="both"/>
        <w:rPr>
          <w:rFonts w:ascii="Times New Roman" w:hAnsi="Times New Roman" w:cs="Times New Roman"/>
          <w:sz w:val="20"/>
        </w:rPr>
      </w:pPr>
    </w:p>
    <w:p w:rsidR="00B84250" w:rsidRDefault="00B84250">
      <w:pPr>
        <w:pStyle w:val="ConsPlusNormal"/>
        <w:jc w:val="both"/>
        <w:rPr>
          <w:rFonts w:ascii="Times New Roman" w:hAnsi="Times New Roman" w:cs="Times New Roman"/>
          <w:sz w:val="20"/>
        </w:rPr>
      </w:pPr>
    </w:p>
    <w:p w:rsidR="00B84250" w:rsidRPr="00D11244" w:rsidRDefault="00B84250">
      <w:pPr>
        <w:pStyle w:val="ConsPlusNormal"/>
        <w:jc w:val="both"/>
        <w:rPr>
          <w:rFonts w:ascii="Times New Roman" w:hAnsi="Times New Roman" w:cs="Times New Roman"/>
          <w:sz w:val="20"/>
        </w:rPr>
      </w:pPr>
    </w:p>
    <w:p w:rsidR="007F6BA2" w:rsidRDefault="007F6BA2">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437F27" w:rsidRDefault="00437F27">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D11244" w:rsidRDefault="00D11244">
      <w:pPr>
        <w:pStyle w:val="ConsPlusNormal"/>
        <w:jc w:val="both"/>
      </w:pPr>
    </w:p>
    <w:p w:rsidR="006A0003" w:rsidRDefault="006A0003">
      <w:pPr>
        <w:pStyle w:val="ConsPlusNormal"/>
        <w:jc w:val="right"/>
        <w:outlineLvl w:val="1"/>
        <w:rPr>
          <w:rFonts w:ascii="Times New Roman" w:hAnsi="Times New Roman" w:cs="Times New Roman"/>
          <w:sz w:val="24"/>
          <w:szCs w:val="24"/>
        </w:rPr>
      </w:pPr>
    </w:p>
    <w:p w:rsidR="00F83583" w:rsidRDefault="00F83583">
      <w:pPr>
        <w:pStyle w:val="ConsPlusNormal"/>
        <w:jc w:val="right"/>
        <w:outlineLvl w:val="1"/>
        <w:rPr>
          <w:rFonts w:ascii="Times New Roman" w:hAnsi="Times New Roman" w:cs="Times New Roman"/>
          <w:sz w:val="24"/>
          <w:szCs w:val="24"/>
        </w:rPr>
      </w:pPr>
    </w:p>
    <w:p w:rsidR="00F83583" w:rsidRDefault="00F83583">
      <w:pPr>
        <w:pStyle w:val="ConsPlusNormal"/>
        <w:jc w:val="right"/>
        <w:outlineLvl w:val="1"/>
        <w:rPr>
          <w:rFonts w:ascii="Times New Roman" w:hAnsi="Times New Roman" w:cs="Times New Roman"/>
          <w:sz w:val="24"/>
          <w:szCs w:val="24"/>
        </w:rPr>
      </w:pPr>
    </w:p>
    <w:p w:rsidR="00F83583" w:rsidRDefault="00F83583">
      <w:pPr>
        <w:pStyle w:val="ConsPlusNormal"/>
        <w:jc w:val="right"/>
        <w:outlineLvl w:val="1"/>
        <w:rPr>
          <w:rFonts w:ascii="Times New Roman" w:hAnsi="Times New Roman" w:cs="Times New Roman"/>
          <w:sz w:val="24"/>
          <w:szCs w:val="24"/>
        </w:rPr>
      </w:pPr>
    </w:p>
    <w:p w:rsidR="00F83583" w:rsidRDefault="00F83583">
      <w:pPr>
        <w:pStyle w:val="ConsPlusNormal"/>
        <w:jc w:val="right"/>
        <w:outlineLvl w:val="1"/>
        <w:rPr>
          <w:rFonts w:ascii="Times New Roman" w:hAnsi="Times New Roman" w:cs="Times New Roman"/>
          <w:sz w:val="24"/>
          <w:szCs w:val="24"/>
        </w:rPr>
      </w:pPr>
    </w:p>
    <w:p w:rsidR="006A0003" w:rsidRDefault="006A0003">
      <w:pPr>
        <w:pStyle w:val="ConsPlusNormal"/>
        <w:jc w:val="right"/>
        <w:outlineLvl w:val="1"/>
        <w:rPr>
          <w:rFonts w:ascii="Times New Roman" w:hAnsi="Times New Roman" w:cs="Times New Roman"/>
          <w:sz w:val="24"/>
          <w:szCs w:val="24"/>
        </w:rPr>
      </w:pPr>
    </w:p>
    <w:p w:rsidR="006A0003" w:rsidRDefault="006A0003">
      <w:pPr>
        <w:pStyle w:val="ConsPlusNormal"/>
        <w:jc w:val="right"/>
        <w:outlineLvl w:val="1"/>
        <w:rPr>
          <w:rFonts w:ascii="Times New Roman" w:hAnsi="Times New Roman" w:cs="Times New Roman"/>
          <w:sz w:val="24"/>
          <w:szCs w:val="24"/>
        </w:rPr>
      </w:pPr>
    </w:p>
    <w:p w:rsidR="006A0003" w:rsidRDefault="006A0003">
      <w:pPr>
        <w:pStyle w:val="ConsPlusNormal"/>
        <w:jc w:val="right"/>
        <w:outlineLvl w:val="1"/>
        <w:rPr>
          <w:rFonts w:ascii="Times New Roman" w:hAnsi="Times New Roman" w:cs="Times New Roman"/>
          <w:sz w:val="24"/>
          <w:szCs w:val="24"/>
        </w:rPr>
      </w:pPr>
    </w:p>
    <w:p w:rsidR="00DC12A0" w:rsidRPr="00C00A21" w:rsidRDefault="00DC12A0">
      <w:pPr>
        <w:pStyle w:val="ConsPlusNormal"/>
        <w:jc w:val="right"/>
        <w:outlineLvl w:val="1"/>
        <w:rPr>
          <w:rFonts w:ascii="Times New Roman" w:hAnsi="Times New Roman" w:cs="Times New Roman"/>
          <w:sz w:val="24"/>
          <w:szCs w:val="24"/>
        </w:rPr>
      </w:pPr>
      <w:r w:rsidRPr="00C00A21">
        <w:rPr>
          <w:rFonts w:ascii="Times New Roman" w:hAnsi="Times New Roman" w:cs="Times New Roman"/>
          <w:sz w:val="24"/>
          <w:szCs w:val="24"/>
        </w:rPr>
        <w:lastRenderedPageBreak/>
        <w:t xml:space="preserve">Приложение </w:t>
      </w:r>
      <w:r w:rsidR="006A2869" w:rsidRPr="00C00A21">
        <w:rPr>
          <w:rFonts w:ascii="Times New Roman" w:hAnsi="Times New Roman" w:cs="Times New Roman"/>
          <w:sz w:val="24"/>
          <w:szCs w:val="24"/>
        </w:rPr>
        <w:t>№</w:t>
      </w:r>
      <w:r w:rsidRPr="00C00A21">
        <w:rPr>
          <w:rFonts w:ascii="Times New Roman" w:hAnsi="Times New Roman" w:cs="Times New Roman"/>
          <w:sz w:val="24"/>
          <w:szCs w:val="24"/>
        </w:rPr>
        <w:t xml:space="preserve"> 2</w:t>
      </w:r>
    </w:p>
    <w:p w:rsidR="00DC12A0" w:rsidRPr="00C00A21" w:rsidRDefault="00DC12A0">
      <w:pPr>
        <w:pStyle w:val="ConsPlusNormal"/>
        <w:jc w:val="right"/>
        <w:rPr>
          <w:rFonts w:ascii="Times New Roman" w:hAnsi="Times New Roman" w:cs="Times New Roman"/>
          <w:sz w:val="24"/>
          <w:szCs w:val="24"/>
        </w:rPr>
      </w:pPr>
      <w:r w:rsidRPr="00C00A21">
        <w:rPr>
          <w:rFonts w:ascii="Times New Roman" w:hAnsi="Times New Roman" w:cs="Times New Roman"/>
          <w:sz w:val="24"/>
          <w:szCs w:val="24"/>
        </w:rPr>
        <w:t>к Административному регламенту</w:t>
      </w:r>
    </w:p>
    <w:p w:rsidR="00DC12A0" w:rsidRPr="00C00A21" w:rsidRDefault="00194A68">
      <w:pPr>
        <w:pStyle w:val="ConsPlusNormal"/>
        <w:jc w:val="right"/>
        <w:rPr>
          <w:rFonts w:ascii="Times New Roman" w:hAnsi="Times New Roman" w:cs="Times New Roman"/>
          <w:sz w:val="24"/>
          <w:szCs w:val="24"/>
        </w:rPr>
      </w:pPr>
      <w:r w:rsidRPr="00C00A21">
        <w:rPr>
          <w:rFonts w:ascii="Times New Roman" w:hAnsi="Times New Roman" w:cs="Times New Roman"/>
          <w:sz w:val="24"/>
          <w:szCs w:val="24"/>
        </w:rPr>
        <w:t>«</w:t>
      </w:r>
      <w:r w:rsidR="00DC12A0" w:rsidRPr="00C00A21">
        <w:rPr>
          <w:rFonts w:ascii="Times New Roman" w:hAnsi="Times New Roman" w:cs="Times New Roman"/>
          <w:sz w:val="24"/>
          <w:szCs w:val="24"/>
        </w:rPr>
        <w:t>Признание граждан малоимущими в целях</w:t>
      </w:r>
    </w:p>
    <w:p w:rsidR="00DC12A0" w:rsidRPr="00C00A21" w:rsidRDefault="00DC12A0">
      <w:pPr>
        <w:pStyle w:val="ConsPlusNormal"/>
        <w:jc w:val="right"/>
        <w:rPr>
          <w:rFonts w:ascii="Times New Roman" w:hAnsi="Times New Roman" w:cs="Times New Roman"/>
          <w:sz w:val="24"/>
          <w:szCs w:val="24"/>
        </w:rPr>
      </w:pPr>
      <w:r w:rsidRPr="00C00A21">
        <w:rPr>
          <w:rFonts w:ascii="Times New Roman" w:hAnsi="Times New Roman" w:cs="Times New Roman"/>
          <w:sz w:val="24"/>
          <w:szCs w:val="24"/>
        </w:rPr>
        <w:t>постановки на учет в качестве нуждающихся</w:t>
      </w:r>
    </w:p>
    <w:p w:rsidR="00DC12A0" w:rsidRPr="00C00A21" w:rsidRDefault="00DC12A0">
      <w:pPr>
        <w:pStyle w:val="ConsPlusNormal"/>
        <w:jc w:val="right"/>
        <w:rPr>
          <w:rFonts w:ascii="Times New Roman" w:hAnsi="Times New Roman" w:cs="Times New Roman"/>
          <w:sz w:val="24"/>
          <w:szCs w:val="24"/>
        </w:rPr>
      </w:pPr>
      <w:r w:rsidRPr="00C00A21">
        <w:rPr>
          <w:rFonts w:ascii="Times New Roman" w:hAnsi="Times New Roman" w:cs="Times New Roman"/>
          <w:sz w:val="24"/>
          <w:szCs w:val="24"/>
        </w:rPr>
        <w:t>в жилых помещениях</w:t>
      </w:r>
      <w:r w:rsidR="00194A68" w:rsidRPr="00C00A21">
        <w:rPr>
          <w:rFonts w:ascii="Times New Roman" w:hAnsi="Times New Roman" w:cs="Times New Roman"/>
          <w:sz w:val="24"/>
          <w:szCs w:val="24"/>
        </w:rPr>
        <w:t>»</w:t>
      </w:r>
    </w:p>
    <w:p w:rsidR="00DC12A0" w:rsidRDefault="00DC12A0">
      <w:pPr>
        <w:pStyle w:val="ConsPlusNormal"/>
        <w:jc w:val="both"/>
        <w:rPr>
          <w:rFonts w:ascii="Times New Roman" w:hAnsi="Times New Roman" w:cs="Times New Roman"/>
          <w:sz w:val="24"/>
          <w:szCs w:val="24"/>
        </w:rPr>
      </w:pPr>
    </w:p>
    <w:p w:rsidR="00D11244" w:rsidRPr="00C00A21" w:rsidRDefault="00D11244">
      <w:pPr>
        <w:pStyle w:val="ConsPlusNormal"/>
        <w:jc w:val="both"/>
        <w:rPr>
          <w:rFonts w:ascii="Times New Roman" w:hAnsi="Times New Roman" w:cs="Times New Roman"/>
          <w:sz w:val="24"/>
          <w:szCs w:val="24"/>
        </w:rPr>
      </w:pPr>
    </w:p>
    <w:p w:rsidR="00DC12A0" w:rsidRPr="00D11244" w:rsidRDefault="00DC12A0">
      <w:pPr>
        <w:pStyle w:val="ConsPlusTitle"/>
        <w:jc w:val="center"/>
        <w:rPr>
          <w:rFonts w:ascii="Times New Roman" w:hAnsi="Times New Roman" w:cs="Times New Roman"/>
          <w:b w:val="0"/>
        </w:rPr>
      </w:pPr>
      <w:bookmarkStart w:id="13" w:name="P543"/>
      <w:bookmarkEnd w:id="13"/>
      <w:r w:rsidRPr="00D11244">
        <w:rPr>
          <w:rFonts w:ascii="Times New Roman" w:hAnsi="Times New Roman" w:cs="Times New Roman"/>
          <w:b w:val="0"/>
        </w:rPr>
        <w:t>БЛОК-СХЕМА</w:t>
      </w:r>
    </w:p>
    <w:p w:rsidR="00DC12A0" w:rsidRPr="00D11244" w:rsidRDefault="00DC12A0">
      <w:pPr>
        <w:pStyle w:val="ConsPlusTitle"/>
        <w:jc w:val="center"/>
        <w:rPr>
          <w:rFonts w:ascii="Times New Roman" w:hAnsi="Times New Roman" w:cs="Times New Roman"/>
          <w:b w:val="0"/>
        </w:rPr>
      </w:pPr>
      <w:r w:rsidRPr="00D11244">
        <w:rPr>
          <w:rFonts w:ascii="Times New Roman" w:hAnsi="Times New Roman" w:cs="Times New Roman"/>
          <w:b w:val="0"/>
        </w:rPr>
        <w:t>ПОСЛЕДОВАТЕЛЬНОСТИ АДМИНИСТРАТИВНЫХ ПРОЦЕДУР ПРЕДОСТАВЛЕНИЯ</w:t>
      </w:r>
    </w:p>
    <w:p w:rsidR="00DC12A0" w:rsidRPr="00D11244" w:rsidRDefault="00DC12A0">
      <w:pPr>
        <w:pStyle w:val="ConsPlusTitle"/>
        <w:jc w:val="center"/>
        <w:rPr>
          <w:rFonts w:ascii="Times New Roman" w:hAnsi="Times New Roman" w:cs="Times New Roman"/>
          <w:b w:val="0"/>
        </w:rPr>
      </w:pPr>
      <w:r w:rsidRPr="00D11244">
        <w:rPr>
          <w:rFonts w:ascii="Times New Roman" w:hAnsi="Times New Roman" w:cs="Times New Roman"/>
          <w:b w:val="0"/>
        </w:rPr>
        <w:t>МУНИЦИПАЛЬНОЙ УСЛУГИ ПО ПРИЗНАНИЮ ГРАЖДАН МАЛОИМУЩИМИ</w:t>
      </w:r>
    </w:p>
    <w:p w:rsidR="00DC12A0" w:rsidRPr="00D11244" w:rsidRDefault="00DC12A0">
      <w:pPr>
        <w:pStyle w:val="ConsPlusTitle"/>
        <w:jc w:val="center"/>
        <w:rPr>
          <w:rFonts w:ascii="Times New Roman" w:hAnsi="Times New Roman" w:cs="Times New Roman"/>
          <w:b w:val="0"/>
        </w:rPr>
      </w:pPr>
      <w:r w:rsidRPr="00D11244">
        <w:rPr>
          <w:rFonts w:ascii="Times New Roman" w:hAnsi="Times New Roman" w:cs="Times New Roman"/>
          <w:b w:val="0"/>
        </w:rPr>
        <w:t>В ЦЕЛЯХ ПОСТАНОВКИ НА УЧЕТ В КАЧЕСТВЕ НУЖДАЮЩИХСЯ</w:t>
      </w:r>
    </w:p>
    <w:p w:rsidR="00DC12A0" w:rsidRPr="00D11244" w:rsidRDefault="00DC12A0">
      <w:pPr>
        <w:pStyle w:val="ConsPlusTitle"/>
        <w:jc w:val="center"/>
        <w:rPr>
          <w:rFonts w:ascii="Times New Roman" w:hAnsi="Times New Roman" w:cs="Times New Roman"/>
          <w:b w:val="0"/>
        </w:rPr>
      </w:pPr>
      <w:r w:rsidRPr="00D11244">
        <w:rPr>
          <w:rFonts w:ascii="Times New Roman" w:hAnsi="Times New Roman" w:cs="Times New Roman"/>
          <w:b w:val="0"/>
        </w:rPr>
        <w:t>В ЖИЛЫХ ПОМЕЩЕНИЯХ, ПРЕДОСТАВЛЯЕМЫХ</w:t>
      </w:r>
    </w:p>
    <w:p w:rsidR="00DC12A0" w:rsidRPr="00D11244" w:rsidRDefault="00DC12A0">
      <w:pPr>
        <w:pStyle w:val="ConsPlusTitle"/>
        <w:jc w:val="center"/>
        <w:rPr>
          <w:rFonts w:ascii="Times New Roman" w:hAnsi="Times New Roman" w:cs="Times New Roman"/>
          <w:b w:val="0"/>
        </w:rPr>
      </w:pPr>
      <w:r w:rsidRPr="00D11244">
        <w:rPr>
          <w:rFonts w:ascii="Times New Roman" w:hAnsi="Times New Roman" w:cs="Times New Roman"/>
          <w:b w:val="0"/>
        </w:rPr>
        <w:t>ПО ДОГОВОРАМ СОЦИАЛЬНОГО НАЙМА</w:t>
      </w:r>
    </w:p>
    <w:p w:rsidR="00DC12A0" w:rsidRPr="00C00A21" w:rsidRDefault="00DC12A0">
      <w:pPr>
        <w:pStyle w:val="ConsPlusNormal"/>
        <w:jc w:val="both"/>
      </w:pP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 xml:space="preserve">             │     Прием и первичная проверка заявления     │</w:t>
      </w:r>
    </w:p>
    <w:p w:rsidR="00DC12A0" w:rsidRPr="00C00A21" w:rsidRDefault="00DC12A0">
      <w:pPr>
        <w:pStyle w:val="ConsPlusNonformat"/>
        <w:jc w:val="both"/>
      </w:pPr>
      <w:r w:rsidRPr="00C00A21">
        <w:t xml:space="preserve">             │ и документов о признании граждан малоимущими │</w:t>
      </w: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 xml:space="preserve">                      │  Наличие всех документов,  │</w:t>
      </w:r>
    </w:p>
    <w:p w:rsidR="00DC12A0" w:rsidRPr="00C00A21" w:rsidRDefault="00DC12A0">
      <w:pPr>
        <w:pStyle w:val="ConsPlusNonformat"/>
        <w:jc w:val="both"/>
      </w:pPr>
      <w:r w:rsidRPr="00C00A21">
        <w:t xml:space="preserve">            ┌─────────&lt;   отсутствие исправлений   &gt;</w:t>
      </w:r>
    </w:p>
    <w:p w:rsidR="00DC12A0" w:rsidRPr="00C00A21" w:rsidRDefault="00DC12A0">
      <w:pPr>
        <w:pStyle w:val="ConsPlusNonformat"/>
        <w:jc w:val="both"/>
      </w:pPr>
      <w:r w:rsidRPr="00C00A21">
        <w:t xml:space="preserve">         ┌──┴──┐      │ и повреждений, правильность│</w:t>
      </w:r>
    </w:p>
    <w:p w:rsidR="00DC12A0" w:rsidRPr="00C00A21" w:rsidRDefault="00DC12A0">
      <w:pPr>
        <w:pStyle w:val="ConsPlusNonformat"/>
        <w:jc w:val="both"/>
      </w:pPr>
      <w:r w:rsidRPr="00C00A21">
        <w:t xml:space="preserve">         │ Да  │      │    оформления документов   │</w:t>
      </w:r>
    </w:p>
    <w:p w:rsidR="00DC12A0" w:rsidRPr="00C00A21" w:rsidRDefault="00DC12A0">
      <w:pPr>
        <w:pStyle w:val="ConsPlusNonformat"/>
        <w:jc w:val="both"/>
      </w:pPr>
      <w:r w:rsidRPr="00C00A21">
        <w:t xml:space="preserve">         └──┬──┘      └─────────────\/─────────────┘</w:t>
      </w: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  ┌──────────────────────────────────┐</w:t>
      </w:r>
    </w:p>
    <w:p w:rsidR="00DC12A0" w:rsidRPr="00C00A21" w:rsidRDefault="00DC12A0">
      <w:pPr>
        <w:pStyle w:val="ConsPlusNonformat"/>
        <w:jc w:val="both"/>
      </w:pPr>
      <w:r w:rsidRPr="00C00A21">
        <w:t>│Проверка документов на соответствие│  │   Подготовка проекта правового   │</w:t>
      </w:r>
    </w:p>
    <w:p w:rsidR="00DC12A0" w:rsidRPr="00C00A21" w:rsidRDefault="00DC12A0">
      <w:pPr>
        <w:pStyle w:val="ConsPlusNonformat"/>
        <w:jc w:val="both"/>
      </w:pPr>
      <w:r w:rsidRPr="00C00A21">
        <w:t>│   требованиям законодательства    │  │акта об отказе в признании граждан│</w:t>
      </w:r>
    </w:p>
    <w:p w:rsidR="00DC12A0" w:rsidRPr="00C00A21" w:rsidRDefault="00DC12A0">
      <w:pPr>
        <w:pStyle w:val="ConsPlusNonformat"/>
        <w:jc w:val="both"/>
      </w:pPr>
      <w:r w:rsidRPr="00C00A21">
        <w:t xml:space="preserve">│  и Административному регламенту,  ├─&gt;│     </w:t>
      </w:r>
      <w:proofErr w:type="gramStart"/>
      <w:r w:rsidRPr="00C00A21">
        <w:t>малоимущими</w:t>
      </w:r>
      <w:proofErr w:type="gramEnd"/>
      <w:r w:rsidRPr="00C00A21">
        <w:t xml:space="preserve"> и направление    │</w:t>
      </w:r>
    </w:p>
    <w:p w:rsidR="00DC12A0" w:rsidRPr="00C00A21" w:rsidRDefault="00DC12A0">
      <w:pPr>
        <w:pStyle w:val="ConsPlusNonformat"/>
        <w:jc w:val="both"/>
      </w:pPr>
      <w:r w:rsidRPr="00C00A21">
        <w:t>│определение размера дохода с целью │  │        его на согласование       │</w:t>
      </w:r>
    </w:p>
    <w:p w:rsidR="00DC12A0" w:rsidRPr="00C00A21" w:rsidRDefault="00DC12A0">
      <w:pPr>
        <w:pStyle w:val="ConsPlusNonformat"/>
        <w:jc w:val="both"/>
      </w:pPr>
      <w:r w:rsidRPr="00C00A21">
        <w:t xml:space="preserve">│   признания граждан </w:t>
      </w:r>
      <w:proofErr w:type="gramStart"/>
      <w:r w:rsidRPr="00C00A21">
        <w:t>малоимущими</w:t>
      </w:r>
      <w:proofErr w:type="gramEnd"/>
      <w:r w:rsidRPr="00C00A21">
        <w:t xml:space="preserve">   │  └────────────────┬─────────────────┘</w:t>
      </w:r>
    </w:p>
    <w:p w:rsidR="00DC12A0" w:rsidRPr="00C00A21" w:rsidRDefault="00DC12A0">
      <w:pPr>
        <w:pStyle w:val="ConsPlusNonformat"/>
        <w:jc w:val="both"/>
      </w:pPr>
      <w:r w:rsidRPr="00C00A21">
        <w:t>└─────────────────┬─────────────────┘                   │</w:t>
      </w:r>
    </w:p>
    <w:p w:rsidR="00DC12A0" w:rsidRPr="00C00A21" w:rsidRDefault="00DC12A0">
      <w:pPr>
        <w:pStyle w:val="ConsPlusNonformat"/>
        <w:jc w:val="both"/>
      </w:pPr>
      <w:r w:rsidRPr="00C00A21">
        <w:t xml:space="preserve">                  \/                                    \/</w:t>
      </w:r>
    </w:p>
    <w:p w:rsidR="00DC12A0" w:rsidRPr="00C00A21" w:rsidRDefault="00DC12A0">
      <w:pPr>
        <w:pStyle w:val="ConsPlusNonformat"/>
        <w:jc w:val="both"/>
      </w:pPr>
      <w:r w:rsidRPr="00C00A21">
        <w:t>┌───────────────────────────────────┐  ┌─────────────────────────────────┐</w:t>
      </w:r>
    </w:p>
    <w:p w:rsidR="00DC12A0" w:rsidRPr="00C00A21" w:rsidRDefault="00DC12A0">
      <w:pPr>
        <w:pStyle w:val="ConsPlusNonformat"/>
        <w:jc w:val="both"/>
      </w:pPr>
      <w:r w:rsidRPr="00C00A21">
        <w:t>│ Подготовка проекта правового акта │  │</w:t>
      </w:r>
      <w:r w:rsidRPr="006A0003">
        <w:rPr>
          <w:sz w:val="18"/>
          <w:szCs w:val="18"/>
        </w:rPr>
        <w:t xml:space="preserve">Оформлениеи вручение </w:t>
      </w:r>
      <w:r w:rsidR="006A0003" w:rsidRPr="006A0003">
        <w:rPr>
          <w:sz w:val="18"/>
          <w:szCs w:val="18"/>
        </w:rPr>
        <w:t>правового акта</w:t>
      </w:r>
      <w:r w:rsidRPr="00C00A21">
        <w:t>│</w:t>
      </w:r>
    </w:p>
    <w:p w:rsidR="00DC12A0" w:rsidRPr="00C00A21" w:rsidRDefault="00DC12A0">
      <w:pPr>
        <w:pStyle w:val="ConsPlusNonformat"/>
        <w:jc w:val="both"/>
      </w:pPr>
      <w:r w:rsidRPr="00C00A21">
        <w:t xml:space="preserve">│  о признании граждан </w:t>
      </w:r>
      <w:proofErr w:type="gramStart"/>
      <w:r w:rsidRPr="00C00A21">
        <w:t>малоимущими</w:t>
      </w:r>
      <w:proofErr w:type="gramEnd"/>
      <w:r w:rsidRPr="00C00A21">
        <w:t xml:space="preserve">  │  │  об отказе в признании граждан  │</w:t>
      </w:r>
    </w:p>
    <w:p w:rsidR="00DC12A0" w:rsidRPr="00C00A21" w:rsidRDefault="00DC12A0">
      <w:pPr>
        <w:pStyle w:val="ConsPlusNonformat"/>
        <w:jc w:val="both"/>
      </w:pPr>
      <w:r w:rsidRPr="00C00A21">
        <w:t xml:space="preserve">│ и направление его на согласование │  │           </w:t>
      </w:r>
      <w:proofErr w:type="gramStart"/>
      <w:r w:rsidRPr="00C00A21">
        <w:t>малоимущими</w:t>
      </w:r>
      <w:proofErr w:type="gramEnd"/>
      <w:r w:rsidRPr="00C00A21">
        <w:t xml:space="preserve">           │</w:t>
      </w:r>
    </w:p>
    <w:p w:rsidR="00DC12A0" w:rsidRPr="00C00A21" w:rsidRDefault="00DC12A0">
      <w:pPr>
        <w:pStyle w:val="ConsPlusNonformat"/>
        <w:jc w:val="both"/>
      </w:pPr>
      <w:r w:rsidRPr="00C00A21">
        <w:t>└─────────────────┬─────────────────┘  └─────────────────────────────────┘</w:t>
      </w:r>
    </w:p>
    <w:p w:rsidR="00DC12A0" w:rsidRPr="00C00A21" w:rsidRDefault="00DC12A0">
      <w:pPr>
        <w:pStyle w:val="ConsPlusNonformat"/>
        <w:jc w:val="both"/>
      </w:pPr>
      <w:r w:rsidRPr="00C00A21">
        <w:t xml:space="preserve">                  \/</w:t>
      </w:r>
    </w:p>
    <w:p w:rsidR="00DC12A0" w:rsidRPr="00C00A21" w:rsidRDefault="00DC12A0">
      <w:pPr>
        <w:pStyle w:val="ConsPlusNonformat"/>
        <w:jc w:val="both"/>
      </w:pPr>
      <w:r w:rsidRPr="00C00A21">
        <w:t>┌───────────────────────────────────┐</w:t>
      </w:r>
    </w:p>
    <w:p w:rsidR="00DC12A0" w:rsidRPr="00C00A21" w:rsidRDefault="00DC12A0">
      <w:pPr>
        <w:pStyle w:val="ConsPlusNonformat"/>
        <w:jc w:val="both"/>
      </w:pPr>
      <w:r w:rsidRPr="00C00A21">
        <w:t xml:space="preserve">│ </w:t>
      </w:r>
      <w:r w:rsidRPr="006A0003">
        <w:rPr>
          <w:sz w:val="19"/>
          <w:szCs w:val="19"/>
        </w:rPr>
        <w:t xml:space="preserve">Оформление и вручение </w:t>
      </w:r>
      <w:r w:rsidR="006A0003" w:rsidRPr="006A0003">
        <w:rPr>
          <w:sz w:val="19"/>
          <w:szCs w:val="19"/>
        </w:rPr>
        <w:t>правового акта</w:t>
      </w:r>
      <w:r w:rsidRPr="00C00A21">
        <w:t>│</w:t>
      </w:r>
    </w:p>
    <w:p w:rsidR="00DC12A0" w:rsidRPr="00C00A21" w:rsidRDefault="00DC12A0">
      <w:pPr>
        <w:pStyle w:val="ConsPlusNonformat"/>
        <w:jc w:val="both"/>
      </w:pPr>
      <w:r w:rsidRPr="00C00A21">
        <w:t xml:space="preserve">│  о признании граждан </w:t>
      </w:r>
      <w:proofErr w:type="gramStart"/>
      <w:r w:rsidRPr="00C00A21">
        <w:t>малоимущими</w:t>
      </w:r>
      <w:proofErr w:type="gramEnd"/>
      <w:r w:rsidRPr="00C00A21">
        <w:t xml:space="preserve">  │</w:t>
      </w:r>
    </w:p>
    <w:p w:rsidR="00DC12A0" w:rsidRPr="00A000D7" w:rsidRDefault="00DC12A0">
      <w:pPr>
        <w:pStyle w:val="ConsPlusNonformat"/>
        <w:jc w:val="both"/>
      </w:pPr>
      <w:r w:rsidRPr="00C00A21">
        <w:t>└───────────────────────────────────┘</w:t>
      </w:r>
    </w:p>
    <w:p w:rsidR="00194A68" w:rsidRDefault="00194A68"/>
    <w:p w:rsidR="00B84250" w:rsidRDefault="00B84250"/>
    <w:p w:rsidR="00B84250" w:rsidRPr="00A000D7" w:rsidRDefault="00B84250"/>
    <w:sectPr w:rsidR="00B84250" w:rsidRPr="00A000D7" w:rsidSect="00AE1AC6">
      <w:pgSz w:w="11906" w:h="16838"/>
      <w:pgMar w:top="692" w:right="850"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5CD" w:rsidRDefault="006325CD" w:rsidP="00BB556C">
      <w:pPr>
        <w:spacing w:after="0" w:line="240" w:lineRule="auto"/>
      </w:pPr>
      <w:r>
        <w:separator/>
      </w:r>
    </w:p>
  </w:endnote>
  <w:endnote w:type="continuationSeparator" w:id="1">
    <w:p w:rsidR="006325CD" w:rsidRDefault="006325CD" w:rsidP="00BB5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5CD" w:rsidRDefault="006325CD" w:rsidP="00BB556C">
      <w:pPr>
        <w:spacing w:after="0" w:line="240" w:lineRule="auto"/>
      </w:pPr>
      <w:r>
        <w:separator/>
      </w:r>
    </w:p>
  </w:footnote>
  <w:footnote w:type="continuationSeparator" w:id="1">
    <w:p w:rsidR="006325CD" w:rsidRDefault="006325CD" w:rsidP="00BB55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DC12A0"/>
    <w:rsid w:val="00031AF0"/>
    <w:rsid w:val="00036BD9"/>
    <w:rsid w:val="000710BE"/>
    <w:rsid w:val="00077268"/>
    <w:rsid w:val="000A3511"/>
    <w:rsid w:val="000C3C47"/>
    <w:rsid w:val="00147A5D"/>
    <w:rsid w:val="00160917"/>
    <w:rsid w:val="00194A68"/>
    <w:rsid w:val="001A274D"/>
    <w:rsid w:val="001B13D5"/>
    <w:rsid w:val="001B66F3"/>
    <w:rsid w:val="001C2B02"/>
    <w:rsid w:val="001E09CC"/>
    <w:rsid w:val="00240B10"/>
    <w:rsid w:val="00254DCA"/>
    <w:rsid w:val="00255742"/>
    <w:rsid w:val="002574CE"/>
    <w:rsid w:val="002B5435"/>
    <w:rsid w:val="002B6FE7"/>
    <w:rsid w:val="00310FB3"/>
    <w:rsid w:val="003477F5"/>
    <w:rsid w:val="00362B8E"/>
    <w:rsid w:val="00391E11"/>
    <w:rsid w:val="003A660F"/>
    <w:rsid w:val="003C4C1A"/>
    <w:rsid w:val="00407898"/>
    <w:rsid w:val="00437F27"/>
    <w:rsid w:val="004745D5"/>
    <w:rsid w:val="004A068A"/>
    <w:rsid w:val="004A1249"/>
    <w:rsid w:val="004B2B98"/>
    <w:rsid w:val="004C774B"/>
    <w:rsid w:val="004E43AE"/>
    <w:rsid w:val="004E7394"/>
    <w:rsid w:val="00510D9D"/>
    <w:rsid w:val="00526BF6"/>
    <w:rsid w:val="005821BC"/>
    <w:rsid w:val="005902AD"/>
    <w:rsid w:val="00596567"/>
    <w:rsid w:val="00603871"/>
    <w:rsid w:val="006325CD"/>
    <w:rsid w:val="006A0003"/>
    <w:rsid w:val="006A2869"/>
    <w:rsid w:val="006B0F60"/>
    <w:rsid w:val="006C7874"/>
    <w:rsid w:val="006E0C8C"/>
    <w:rsid w:val="006F6E18"/>
    <w:rsid w:val="007132F7"/>
    <w:rsid w:val="0074578F"/>
    <w:rsid w:val="007813F9"/>
    <w:rsid w:val="00791773"/>
    <w:rsid w:val="007B3691"/>
    <w:rsid w:val="007C5177"/>
    <w:rsid w:val="007D0D4C"/>
    <w:rsid w:val="007D743A"/>
    <w:rsid w:val="007F6BA2"/>
    <w:rsid w:val="0080148D"/>
    <w:rsid w:val="00807EF2"/>
    <w:rsid w:val="00811316"/>
    <w:rsid w:val="00816A70"/>
    <w:rsid w:val="00824E71"/>
    <w:rsid w:val="00844291"/>
    <w:rsid w:val="00877FF5"/>
    <w:rsid w:val="0089099E"/>
    <w:rsid w:val="008A6A9E"/>
    <w:rsid w:val="008B0202"/>
    <w:rsid w:val="008C2B17"/>
    <w:rsid w:val="008D4F2F"/>
    <w:rsid w:val="008E1E5B"/>
    <w:rsid w:val="008E7153"/>
    <w:rsid w:val="00935063"/>
    <w:rsid w:val="00940FA2"/>
    <w:rsid w:val="00950EDC"/>
    <w:rsid w:val="009918CE"/>
    <w:rsid w:val="009A397E"/>
    <w:rsid w:val="009B165D"/>
    <w:rsid w:val="009B4656"/>
    <w:rsid w:val="009B6297"/>
    <w:rsid w:val="009E2F95"/>
    <w:rsid w:val="009F3F69"/>
    <w:rsid w:val="00A000D7"/>
    <w:rsid w:val="00A20988"/>
    <w:rsid w:val="00A24F89"/>
    <w:rsid w:val="00A47DB3"/>
    <w:rsid w:val="00A950BC"/>
    <w:rsid w:val="00AC7C96"/>
    <w:rsid w:val="00AD00FD"/>
    <w:rsid w:val="00AD0E6A"/>
    <w:rsid w:val="00AE1AC6"/>
    <w:rsid w:val="00AE6D08"/>
    <w:rsid w:val="00B35C7F"/>
    <w:rsid w:val="00B53586"/>
    <w:rsid w:val="00B84250"/>
    <w:rsid w:val="00BB1715"/>
    <w:rsid w:val="00BB556C"/>
    <w:rsid w:val="00BD55DD"/>
    <w:rsid w:val="00BD613B"/>
    <w:rsid w:val="00C0037C"/>
    <w:rsid w:val="00C00A21"/>
    <w:rsid w:val="00C02841"/>
    <w:rsid w:val="00C31051"/>
    <w:rsid w:val="00C658D5"/>
    <w:rsid w:val="00C8397F"/>
    <w:rsid w:val="00C84343"/>
    <w:rsid w:val="00CB012D"/>
    <w:rsid w:val="00CE3447"/>
    <w:rsid w:val="00CE3A20"/>
    <w:rsid w:val="00CE6285"/>
    <w:rsid w:val="00CF1A67"/>
    <w:rsid w:val="00D039CA"/>
    <w:rsid w:val="00D11244"/>
    <w:rsid w:val="00DA5FAA"/>
    <w:rsid w:val="00DA66FC"/>
    <w:rsid w:val="00DC12A0"/>
    <w:rsid w:val="00E36A26"/>
    <w:rsid w:val="00E414FA"/>
    <w:rsid w:val="00E460EF"/>
    <w:rsid w:val="00E62769"/>
    <w:rsid w:val="00E95104"/>
    <w:rsid w:val="00EC0894"/>
    <w:rsid w:val="00ED0B7F"/>
    <w:rsid w:val="00ED3F3F"/>
    <w:rsid w:val="00EF0013"/>
    <w:rsid w:val="00EF7CF5"/>
    <w:rsid w:val="00F04191"/>
    <w:rsid w:val="00F1425D"/>
    <w:rsid w:val="00F21D1C"/>
    <w:rsid w:val="00F83248"/>
    <w:rsid w:val="00F83583"/>
    <w:rsid w:val="00FA087E"/>
    <w:rsid w:val="00FB4106"/>
    <w:rsid w:val="00FD65DC"/>
    <w:rsid w:val="00FE6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D7"/>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2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12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12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12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12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12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12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12A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rsid w:val="00C02841"/>
    <w:rPr>
      <w:rFonts w:cs="Times New Roman"/>
      <w:color w:val="0000FF"/>
      <w:u w:val="single"/>
    </w:rPr>
  </w:style>
  <w:style w:type="table" w:styleId="a4">
    <w:name w:val="Table Grid"/>
    <w:basedOn w:val="a1"/>
    <w:uiPriority w:val="59"/>
    <w:rsid w:val="00C02841"/>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E71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7153"/>
    <w:rPr>
      <w:rFonts w:ascii="Tahoma" w:eastAsia="Times New Roman" w:hAnsi="Tahoma" w:cs="Tahoma"/>
      <w:sz w:val="16"/>
      <w:szCs w:val="16"/>
    </w:rPr>
  </w:style>
  <w:style w:type="paragraph" w:styleId="a7">
    <w:name w:val="header"/>
    <w:basedOn w:val="a"/>
    <w:link w:val="a8"/>
    <w:uiPriority w:val="99"/>
    <w:unhideWhenUsed/>
    <w:rsid w:val="00BB55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56C"/>
    <w:rPr>
      <w:rFonts w:ascii="Calibri" w:eastAsia="Times New Roman" w:hAnsi="Calibri" w:cs="Calibri"/>
    </w:rPr>
  </w:style>
  <w:style w:type="paragraph" w:styleId="a9">
    <w:name w:val="footer"/>
    <w:basedOn w:val="a"/>
    <w:link w:val="aa"/>
    <w:uiPriority w:val="99"/>
    <w:unhideWhenUsed/>
    <w:rsid w:val="00BB55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56C"/>
    <w:rPr>
      <w:rFonts w:ascii="Calibri" w:eastAsia="Times New Roman" w:hAnsi="Calibri" w:cs="Calibri"/>
    </w:rPr>
  </w:style>
  <w:style w:type="character" w:customStyle="1" w:styleId="UnresolvedMention">
    <w:name w:val="Unresolved Mention"/>
    <w:basedOn w:val="a0"/>
    <w:uiPriority w:val="99"/>
    <w:semiHidden/>
    <w:unhideWhenUsed/>
    <w:rsid w:val="00240B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D7"/>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2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12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12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12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12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12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12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12A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rsid w:val="00C02841"/>
    <w:rPr>
      <w:rFonts w:cs="Times New Roman"/>
      <w:color w:val="0000FF"/>
      <w:u w:val="single"/>
    </w:rPr>
  </w:style>
  <w:style w:type="table" w:styleId="a4">
    <w:name w:val="Table Grid"/>
    <w:basedOn w:val="a1"/>
    <w:uiPriority w:val="59"/>
    <w:rsid w:val="00C02841"/>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E71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7153"/>
    <w:rPr>
      <w:rFonts w:ascii="Tahoma" w:eastAsia="Times New Roman" w:hAnsi="Tahoma" w:cs="Tahoma"/>
      <w:sz w:val="16"/>
      <w:szCs w:val="16"/>
    </w:rPr>
  </w:style>
  <w:style w:type="paragraph" w:styleId="a7">
    <w:name w:val="header"/>
    <w:basedOn w:val="a"/>
    <w:link w:val="a8"/>
    <w:uiPriority w:val="99"/>
    <w:unhideWhenUsed/>
    <w:rsid w:val="00BB55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56C"/>
    <w:rPr>
      <w:rFonts w:ascii="Calibri" w:eastAsia="Times New Roman" w:hAnsi="Calibri" w:cs="Calibri"/>
    </w:rPr>
  </w:style>
  <w:style w:type="paragraph" w:styleId="a9">
    <w:name w:val="footer"/>
    <w:basedOn w:val="a"/>
    <w:link w:val="aa"/>
    <w:uiPriority w:val="99"/>
    <w:unhideWhenUsed/>
    <w:rsid w:val="00BB55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56C"/>
    <w:rPr>
      <w:rFonts w:ascii="Calibri" w:eastAsia="Times New Roman" w:hAnsi="Calibri" w:cs="Calibri"/>
    </w:rPr>
  </w:style>
  <w:style w:type="character" w:customStyle="1" w:styleId="UnresolvedMention">
    <w:name w:val="Unresolved Mention"/>
    <w:basedOn w:val="a0"/>
    <w:uiPriority w:val="99"/>
    <w:semiHidden/>
    <w:unhideWhenUsed/>
    <w:rsid w:val="00240B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2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37D3B737BA311F9DEE22DFE7B428E9105C83A3DA2F02EE21EBCA36FA204990C2E686B086BB2B40FF939ET1UBK" TargetMode="External"/><Relationship Id="rId13" Type="http://schemas.openxmlformats.org/officeDocument/2006/relationships/hyperlink" Target="consultantplus://offline/ref=6C37D3B737BA311F9DEE3CD2F1D877E6115FDAABD37B5FBF2CEFC264AD2015D594EF8FE7DBFF2F5FFD939F1AC8F8569A9C8F99CE006EA9B1F629B779TEU9K" TargetMode="External"/><Relationship Id="rId18" Type="http://schemas.openxmlformats.org/officeDocument/2006/relationships/hyperlink" Target="consultantplus://offline/ref=6C37D3B737BA311F9DEE3CD2F1D877E6115FDAABD37B5FBF2CEFC264AD2015D594EF8FE7DBFF2F5FFD939F1AC8F8569A9C8F99CE006EA9B1F629B779TEU9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C37D3B737BA311F9DEE3CD2F1D877E6115FDAABD37B5FBF2CEFC264AD2015D594EF8FE7DBFF2F5FFD939F1AC8F8569A9C8F99CE006EA9B1F629B779TEU9K" TargetMode="External"/><Relationship Id="rId7" Type="http://schemas.openxmlformats.org/officeDocument/2006/relationships/hyperlink" Target="http://www.gosuslugi.krskstate.ru" TargetMode="External"/><Relationship Id="rId12" Type="http://schemas.openxmlformats.org/officeDocument/2006/relationships/hyperlink" Target="mailto:gorod-nazarovo@yandex.ru" TargetMode="External"/><Relationship Id="rId17" Type="http://schemas.openxmlformats.org/officeDocument/2006/relationships/hyperlink" Target="consultantplus://offline/ref=9DECC26DB91BD33F4F1F4989E2C84333239269ABF89A4F272BB8F9F8064EA7299ECE73FAA96413F3E130AD4DA61241456EB6DD5A358AAF73u5u7H" TargetMode="External"/><Relationship Id="rId25" Type="http://schemas.openxmlformats.org/officeDocument/2006/relationships/hyperlink" Target="consultantplus://offline/ref=6C37D3B737BA311F9DEE3CD2F1D877E6115FDAABD37B5FBF2CEFC264AD2015D594EF8FE7DBFF2F5FFD939F1AC8F8569A9C8F99CE006EA9B1F629B779TEU9K" TargetMode="External"/><Relationship Id="rId2" Type="http://schemas.openxmlformats.org/officeDocument/2006/relationships/styles" Target="styles.xml"/><Relationship Id="rId16" Type="http://schemas.openxmlformats.org/officeDocument/2006/relationships/hyperlink" Target="consultantplus://offline/ref=9DECC26DB91BD33F4F1F4989E2C84333239269ABF89A4F272BB8F9F8064EA7299ECE73F9A0641BA2B47FAC11E24E524467B6DE5A2Au8u1H" TargetMode="External"/><Relationship Id="rId20" Type="http://schemas.openxmlformats.org/officeDocument/2006/relationships/hyperlink" Target="consultantplus://offline/ref=6C37D3B737BA311F9DEE22DFE7B428E9115685A3D37B55EC70BEC433F2701380D4AF89B298BB215BFF98CB438BA60FC9DBC494C51D72A9B9TEU1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C37D3B737BA311F9DEE3CD2F1D877E6115FDAABD87E5EB82BE19F6EA57919D793E0D0E2DCEE2F5CFE8D9F1BD1F102CATDU1K" TargetMode="External"/><Relationship Id="rId24" Type="http://schemas.openxmlformats.org/officeDocument/2006/relationships/hyperlink" Target="consultantplus://offline/ref=6C37D3B737BA311F9DEE3CD2F1D877E6115FDAABD37B5FBF2CEFC264AD2015D594EF8FE7DBFF2F5FFD939F1AC8F8569A9C8F99CE006EA9B1F629B779TEU9K" TargetMode="External"/><Relationship Id="rId5" Type="http://schemas.openxmlformats.org/officeDocument/2006/relationships/footnotes" Target="footnotes.xml"/><Relationship Id="rId15" Type="http://schemas.openxmlformats.org/officeDocument/2006/relationships/hyperlink" Target="consultantplus://offline/ref=6C37D3B737BA311F9DEE3CD2F1D877E6115FDAABD37B5FBF2CEFC264AD2015D594EF8FE7DBFF2F5FFD939F1AC8F8569A9C8F99CE006EA9B1F629B779TEU9K" TargetMode="External"/><Relationship Id="rId23" Type="http://schemas.openxmlformats.org/officeDocument/2006/relationships/hyperlink" Target="consultantplus://offline/ref=6C37D3B737BA311F9DEE22DFE7B428E9115685A3D37B55EC70BEC433F2701380D4AF89B298BB215BFF98CB438BA60FC9DBC494C51D72A9B9TEU1K" TargetMode="External"/><Relationship Id="rId28" Type="http://schemas.microsoft.com/office/2007/relationships/stylesWithEffects" Target="stylesWithEffects.xml"/><Relationship Id="rId10" Type="http://schemas.openxmlformats.org/officeDocument/2006/relationships/hyperlink" Target="consultantplus://offline/ref=6C37D3B737BA311F9DEE3CD2F1D877E6115FDAABD37057BE24E19F6EA57919D793E0D0E2DCEE2F5CFE8D9F1BD1F102CATDU1K" TargetMode="External"/><Relationship Id="rId19" Type="http://schemas.openxmlformats.org/officeDocument/2006/relationships/hyperlink" Target="consultantplus://offline/ref=6C37D3B737BA311F9DEE22DFE7B428E9115685A3D37B55EC70BEC433F2701380D4AF89B298BB215BFF98CB438BA60FC9DBC494C51D72A9B9TEU1K" TargetMode="External"/><Relationship Id="rId4" Type="http://schemas.openxmlformats.org/officeDocument/2006/relationships/webSettings" Target="webSettings.xml"/><Relationship Id="rId9" Type="http://schemas.openxmlformats.org/officeDocument/2006/relationships/hyperlink" Target="consultantplus://offline/ref=6C37D3B737BA311F9DEE22DFE7B428E9115784A7D17155EC70BEC433F2701380C6AFD1BE9AB83C5EF48D9D12CETFUAK" TargetMode="External"/><Relationship Id="rId14" Type="http://schemas.openxmlformats.org/officeDocument/2006/relationships/hyperlink" Target="consultantplus://offline/ref=6C37D3B737BA311F9DEE22DFE7B428E9115685A3D37B55EC70BEC433F2701380D4AF89B298BB215BFF98CB438BA60FC9DBC494C51D72A9B9TEU1K" TargetMode="External"/><Relationship Id="rId22" Type="http://schemas.openxmlformats.org/officeDocument/2006/relationships/hyperlink" Target="consultantplus://offline/ref=6C37D3B737BA311F9DEE22DFE7B428E9115685A3D37B55EC70BEC433F2701380D4AF89B298BB215BFF98CB438BA60FC9DBC494C51D72A9B9TEU1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DF45-B72C-4E29-B2CD-5402712D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6825</Words>
  <Characters>38909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Zykova_I</dc:creator>
  <cp:lastModifiedBy>Общий отдел</cp:lastModifiedBy>
  <cp:revision>2</cp:revision>
  <cp:lastPrinted>2020-07-03T09:31:00Z</cp:lastPrinted>
  <dcterms:created xsi:type="dcterms:W3CDTF">2020-07-10T04:58:00Z</dcterms:created>
  <dcterms:modified xsi:type="dcterms:W3CDTF">2020-07-10T04:58:00Z</dcterms:modified>
</cp:coreProperties>
</file>