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54" w:rsidRPr="0034399D" w:rsidRDefault="00E160EE" w:rsidP="006E7454">
      <w:pPr>
        <w:jc w:val="center"/>
        <w:rPr>
          <w:rFonts w:ascii="Arial" w:hAnsi="Arial" w:cs="Arial"/>
          <w:b/>
        </w:rPr>
      </w:pPr>
      <w:r w:rsidRPr="0034399D">
        <w:rPr>
          <w:rFonts w:ascii="Arial" w:hAnsi="Arial" w:cs="Arial"/>
          <w:b/>
        </w:rPr>
        <w:t>Российская</w:t>
      </w:r>
      <w:r w:rsidR="006E7454" w:rsidRPr="0034399D">
        <w:rPr>
          <w:rFonts w:ascii="Arial" w:hAnsi="Arial" w:cs="Arial"/>
          <w:b/>
        </w:rPr>
        <w:t xml:space="preserve"> Федерация</w:t>
      </w:r>
    </w:p>
    <w:p w:rsidR="006E7454" w:rsidRPr="0034399D" w:rsidRDefault="00E160EE" w:rsidP="006E7454">
      <w:pPr>
        <w:jc w:val="center"/>
        <w:rPr>
          <w:rFonts w:ascii="Arial" w:hAnsi="Arial" w:cs="Arial"/>
          <w:b/>
        </w:rPr>
      </w:pPr>
      <w:r w:rsidRPr="0034399D">
        <w:rPr>
          <w:rFonts w:ascii="Arial" w:hAnsi="Arial" w:cs="Arial"/>
          <w:b/>
        </w:rPr>
        <w:t xml:space="preserve">Красноярский </w:t>
      </w:r>
      <w:r w:rsidR="006E7454" w:rsidRPr="0034399D">
        <w:rPr>
          <w:rFonts w:ascii="Arial" w:hAnsi="Arial" w:cs="Arial"/>
          <w:b/>
        </w:rPr>
        <w:t>край</w:t>
      </w:r>
    </w:p>
    <w:p w:rsidR="006E7454" w:rsidRPr="0034399D" w:rsidRDefault="006E7454" w:rsidP="006E7454">
      <w:pPr>
        <w:rPr>
          <w:rFonts w:ascii="Arial" w:hAnsi="Arial" w:cs="Arial"/>
          <w:b/>
        </w:rPr>
      </w:pPr>
    </w:p>
    <w:p w:rsidR="006E7454" w:rsidRPr="0034399D" w:rsidRDefault="006E7454" w:rsidP="006E7454">
      <w:pPr>
        <w:jc w:val="center"/>
        <w:rPr>
          <w:rFonts w:ascii="Arial" w:hAnsi="Arial" w:cs="Arial"/>
          <w:b/>
        </w:rPr>
      </w:pPr>
      <w:r w:rsidRPr="0034399D">
        <w:rPr>
          <w:rFonts w:ascii="Arial" w:hAnsi="Arial" w:cs="Arial"/>
          <w:b/>
        </w:rPr>
        <w:t>АДМИНИСТРАЦИЯ ГОРОДА НАЗАРОВО</w:t>
      </w:r>
    </w:p>
    <w:p w:rsidR="006E7454" w:rsidRPr="0034399D" w:rsidRDefault="006E7454" w:rsidP="006E7454">
      <w:pPr>
        <w:jc w:val="center"/>
        <w:rPr>
          <w:rFonts w:ascii="Arial" w:hAnsi="Arial" w:cs="Arial"/>
        </w:rPr>
      </w:pPr>
    </w:p>
    <w:p w:rsidR="006E7454" w:rsidRPr="0034399D" w:rsidRDefault="006E7454" w:rsidP="006E7454">
      <w:pPr>
        <w:jc w:val="center"/>
        <w:rPr>
          <w:rFonts w:ascii="Arial" w:hAnsi="Arial" w:cs="Arial"/>
          <w:b/>
        </w:rPr>
      </w:pPr>
      <w:proofErr w:type="gramStart"/>
      <w:r w:rsidRPr="0034399D">
        <w:rPr>
          <w:rFonts w:ascii="Arial" w:hAnsi="Arial" w:cs="Arial"/>
          <w:b/>
        </w:rPr>
        <w:t>П</w:t>
      </w:r>
      <w:proofErr w:type="gramEnd"/>
      <w:r w:rsidRPr="0034399D">
        <w:rPr>
          <w:rFonts w:ascii="Arial" w:hAnsi="Arial" w:cs="Arial"/>
          <w:b/>
        </w:rPr>
        <w:t xml:space="preserve"> О С Т А Н О В Л Е Н И Е</w:t>
      </w:r>
    </w:p>
    <w:p w:rsidR="006E7454" w:rsidRPr="0034399D" w:rsidRDefault="006E7454" w:rsidP="006E7454">
      <w:pPr>
        <w:jc w:val="center"/>
        <w:rPr>
          <w:rFonts w:ascii="Arial" w:hAnsi="Arial" w:cs="Arial"/>
          <w:b/>
        </w:rPr>
      </w:pPr>
    </w:p>
    <w:p w:rsidR="006E7454" w:rsidRPr="0034399D" w:rsidRDefault="00CD41CB" w:rsidP="00CD41CB">
      <w:pPr>
        <w:jc w:val="center"/>
        <w:rPr>
          <w:rFonts w:ascii="Arial" w:hAnsi="Arial" w:cs="Arial"/>
        </w:rPr>
      </w:pPr>
      <w:r w:rsidRPr="0034399D">
        <w:rPr>
          <w:rFonts w:ascii="Arial" w:hAnsi="Arial" w:cs="Arial"/>
        </w:rPr>
        <w:t>09</w:t>
      </w:r>
      <w:r w:rsidR="003410CF" w:rsidRPr="0034399D">
        <w:rPr>
          <w:rFonts w:ascii="Arial" w:hAnsi="Arial" w:cs="Arial"/>
        </w:rPr>
        <w:t>.</w:t>
      </w:r>
      <w:r w:rsidRPr="0034399D">
        <w:rPr>
          <w:rFonts w:ascii="Arial" w:hAnsi="Arial" w:cs="Arial"/>
        </w:rPr>
        <w:t>06</w:t>
      </w:r>
      <w:r w:rsidR="003410CF" w:rsidRPr="0034399D">
        <w:rPr>
          <w:rFonts w:ascii="Arial" w:hAnsi="Arial" w:cs="Arial"/>
        </w:rPr>
        <w:t>.</w:t>
      </w:r>
      <w:r w:rsidR="006E7454" w:rsidRPr="0034399D">
        <w:rPr>
          <w:rFonts w:ascii="Arial" w:hAnsi="Arial" w:cs="Arial"/>
        </w:rPr>
        <w:t>2020</w:t>
      </w:r>
      <w:r w:rsidR="003410CF" w:rsidRPr="0034399D">
        <w:rPr>
          <w:rFonts w:ascii="Arial" w:hAnsi="Arial" w:cs="Arial"/>
        </w:rPr>
        <w:tab/>
      </w:r>
      <w:r w:rsidR="003410CF" w:rsidRPr="0034399D">
        <w:rPr>
          <w:rFonts w:ascii="Arial" w:hAnsi="Arial" w:cs="Arial"/>
        </w:rPr>
        <w:tab/>
      </w:r>
      <w:r w:rsidR="0034399D">
        <w:rPr>
          <w:rFonts w:ascii="Arial" w:hAnsi="Arial" w:cs="Arial"/>
        </w:rPr>
        <w:t xml:space="preserve"> </w:t>
      </w:r>
      <w:r w:rsidRPr="0034399D">
        <w:rPr>
          <w:rFonts w:ascii="Arial" w:hAnsi="Arial" w:cs="Arial"/>
        </w:rPr>
        <w:tab/>
      </w:r>
      <w:r w:rsidR="006E7454" w:rsidRPr="0034399D">
        <w:rPr>
          <w:rFonts w:ascii="Arial" w:hAnsi="Arial" w:cs="Arial"/>
        </w:rPr>
        <w:t>г.</w:t>
      </w:r>
      <w:r w:rsidRPr="0034399D">
        <w:rPr>
          <w:rFonts w:ascii="Arial" w:hAnsi="Arial" w:cs="Arial"/>
        </w:rPr>
        <w:t xml:space="preserve"> </w:t>
      </w:r>
      <w:r w:rsidR="006E7454" w:rsidRPr="0034399D">
        <w:rPr>
          <w:rFonts w:ascii="Arial" w:hAnsi="Arial" w:cs="Arial"/>
        </w:rPr>
        <w:t>Назарово</w:t>
      </w:r>
      <w:r w:rsidR="006E7454" w:rsidRPr="0034399D">
        <w:rPr>
          <w:rFonts w:ascii="Arial" w:hAnsi="Arial" w:cs="Arial"/>
        </w:rPr>
        <w:tab/>
      </w:r>
      <w:r w:rsidR="006E7454" w:rsidRPr="0034399D">
        <w:rPr>
          <w:rFonts w:ascii="Arial" w:hAnsi="Arial" w:cs="Arial"/>
        </w:rPr>
        <w:tab/>
      </w:r>
      <w:r w:rsidR="0034399D">
        <w:rPr>
          <w:rFonts w:ascii="Arial" w:hAnsi="Arial" w:cs="Arial"/>
        </w:rPr>
        <w:t xml:space="preserve"> </w:t>
      </w:r>
      <w:r w:rsidRPr="0034399D">
        <w:rPr>
          <w:rFonts w:ascii="Arial" w:hAnsi="Arial" w:cs="Arial"/>
        </w:rPr>
        <w:tab/>
      </w:r>
      <w:r w:rsidR="006E7454" w:rsidRPr="0034399D">
        <w:rPr>
          <w:rFonts w:ascii="Arial" w:hAnsi="Arial" w:cs="Arial"/>
        </w:rPr>
        <w:t>№</w:t>
      </w:r>
      <w:r w:rsidRPr="0034399D">
        <w:rPr>
          <w:rFonts w:ascii="Arial" w:hAnsi="Arial" w:cs="Arial"/>
        </w:rPr>
        <w:t>611-п</w:t>
      </w:r>
    </w:p>
    <w:p w:rsidR="006E7454" w:rsidRPr="0034399D" w:rsidRDefault="006E7454" w:rsidP="006E7454">
      <w:pPr>
        <w:jc w:val="both"/>
        <w:rPr>
          <w:rFonts w:ascii="Arial" w:hAnsi="Arial" w:cs="Arial"/>
          <w:b/>
        </w:rPr>
      </w:pPr>
    </w:p>
    <w:p w:rsidR="006E7454" w:rsidRPr="0034399D" w:rsidRDefault="00596FAE" w:rsidP="006E7454">
      <w:pPr>
        <w:jc w:val="both"/>
        <w:rPr>
          <w:rFonts w:ascii="Arial" w:hAnsi="Arial" w:cs="Arial"/>
        </w:rPr>
      </w:pPr>
      <w:r w:rsidRPr="0034399D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7.05pt;margin-top:6.4pt;width:481.5pt;height:39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" stroked="f">
            <v:textbox style="mso-fit-shape-to-text:t">
              <w:txbxContent>
                <w:p w:rsidR="00A749A9" w:rsidRPr="0034399D" w:rsidRDefault="00A749A9" w:rsidP="0034399D">
                  <w:pPr>
                    <w:ind w:firstLine="709"/>
                    <w:jc w:val="both"/>
                    <w:rPr>
                      <w:rFonts w:ascii="Arial" w:hAnsi="Arial" w:cs="Arial"/>
                    </w:rPr>
                  </w:pPr>
                  <w:r w:rsidRPr="0034399D">
                    <w:rPr>
                      <w:rFonts w:ascii="Arial" w:hAnsi="Arial" w:cs="Arial"/>
                    </w:rPr>
                    <w:t>Об утверждении мероприятий по формированию прогноза</w:t>
                  </w:r>
                  <w:r w:rsidR="0034399D" w:rsidRPr="0034399D">
                    <w:rPr>
                      <w:rFonts w:ascii="Arial" w:hAnsi="Arial" w:cs="Arial"/>
                    </w:rPr>
                    <w:t xml:space="preserve"> </w:t>
                  </w:r>
                  <w:r w:rsidRPr="0034399D">
                    <w:rPr>
                      <w:rFonts w:ascii="Arial" w:hAnsi="Arial" w:cs="Arial"/>
                    </w:rPr>
                    <w:t>социально-экономического развития города на 2021-2023 годы</w:t>
                  </w:r>
                </w:p>
              </w:txbxContent>
            </v:textbox>
          </v:shape>
        </w:pict>
      </w:r>
    </w:p>
    <w:p w:rsidR="006E7454" w:rsidRPr="0034399D" w:rsidRDefault="006E7454" w:rsidP="006E7454">
      <w:pPr>
        <w:pStyle w:val="a3"/>
        <w:rPr>
          <w:rFonts w:ascii="Arial" w:hAnsi="Arial" w:cs="Arial"/>
          <w:sz w:val="24"/>
          <w:szCs w:val="24"/>
        </w:rPr>
      </w:pPr>
    </w:p>
    <w:p w:rsidR="006E7454" w:rsidRPr="0034399D" w:rsidRDefault="006E7454" w:rsidP="006E7454">
      <w:pPr>
        <w:pStyle w:val="a3"/>
        <w:rPr>
          <w:rFonts w:ascii="Arial" w:hAnsi="Arial" w:cs="Arial"/>
          <w:sz w:val="24"/>
          <w:szCs w:val="24"/>
        </w:rPr>
      </w:pPr>
    </w:p>
    <w:p w:rsidR="00CD41CB" w:rsidRPr="0034399D" w:rsidRDefault="00CD41CB" w:rsidP="00910134">
      <w:pPr>
        <w:shd w:val="clear" w:color="auto" w:fill="FFFFFF"/>
        <w:spacing w:after="144" w:line="242" w:lineRule="atLeast"/>
        <w:ind w:firstLine="360"/>
        <w:jc w:val="both"/>
        <w:outlineLvl w:val="0"/>
        <w:rPr>
          <w:rFonts w:ascii="Arial" w:hAnsi="Arial" w:cs="Arial"/>
          <w:bCs/>
        </w:rPr>
      </w:pPr>
    </w:p>
    <w:p w:rsidR="006E7454" w:rsidRPr="0034399D" w:rsidRDefault="006E7454" w:rsidP="0034399D">
      <w:pPr>
        <w:shd w:val="clear" w:color="auto" w:fill="FFFFFF"/>
        <w:ind w:firstLine="709"/>
        <w:contextualSpacing/>
        <w:jc w:val="both"/>
        <w:outlineLvl w:val="0"/>
        <w:rPr>
          <w:rFonts w:ascii="Arial" w:hAnsi="Arial" w:cs="Arial"/>
          <w:bCs/>
          <w:color w:val="333333"/>
          <w:kern w:val="36"/>
        </w:rPr>
      </w:pPr>
      <w:proofErr w:type="gramStart"/>
      <w:r w:rsidRPr="0034399D">
        <w:rPr>
          <w:rFonts w:ascii="Arial" w:hAnsi="Arial" w:cs="Arial"/>
          <w:bCs/>
        </w:rPr>
        <w:t>В целях своевременного и качественного формирования прогноза социально-экономического развития города на 2021-2023 годы в соответствии с</w:t>
      </w:r>
      <w:r w:rsidR="000B6792" w:rsidRPr="0034399D">
        <w:rPr>
          <w:rFonts w:ascii="Arial" w:hAnsi="Arial" w:cs="Arial"/>
          <w:bCs/>
        </w:rPr>
        <w:t xml:space="preserve">Бюджетным кодексом Российской Федерации, </w:t>
      </w:r>
      <w:r w:rsidR="00910134" w:rsidRPr="0034399D">
        <w:rPr>
          <w:rFonts w:ascii="Arial" w:hAnsi="Arial" w:cs="Arial"/>
          <w:bCs/>
          <w:kern w:val="36"/>
        </w:rPr>
        <w:t>Федеральным законом от 06.10.2003 №</w:t>
      </w:r>
      <w:r w:rsidR="000B6792" w:rsidRPr="0034399D">
        <w:rPr>
          <w:rFonts w:ascii="Arial" w:hAnsi="Arial" w:cs="Arial"/>
          <w:bCs/>
          <w:kern w:val="36"/>
        </w:rPr>
        <w:t xml:space="preserve"> 131-ФЗ «</w:t>
      </w:r>
      <w:r w:rsidR="00910134" w:rsidRPr="0034399D">
        <w:rPr>
          <w:rFonts w:ascii="Arial" w:hAnsi="Arial" w:cs="Arial"/>
          <w:bCs/>
          <w:kern w:val="36"/>
        </w:rPr>
        <w:t>Об общих принципах организации местного самоуп</w:t>
      </w:r>
      <w:r w:rsidR="000B6792" w:rsidRPr="0034399D">
        <w:rPr>
          <w:rFonts w:ascii="Arial" w:hAnsi="Arial" w:cs="Arial"/>
          <w:bCs/>
          <w:kern w:val="36"/>
        </w:rPr>
        <w:t>равления в Российской Федерации»</w:t>
      </w:r>
      <w:bookmarkStart w:id="0" w:name="_GoBack"/>
      <w:bookmarkEnd w:id="0"/>
      <w:r w:rsidR="00910134" w:rsidRPr="0034399D">
        <w:rPr>
          <w:rFonts w:ascii="Arial" w:hAnsi="Arial" w:cs="Arial"/>
          <w:bCs/>
          <w:kern w:val="36"/>
        </w:rPr>
        <w:t xml:space="preserve">, </w:t>
      </w:r>
      <w:r w:rsidRPr="0034399D">
        <w:rPr>
          <w:rFonts w:ascii="Arial" w:hAnsi="Arial" w:cs="Arial"/>
          <w:bCs/>
        </w:rPr>
        <w:t>постановлением Правительства РФ от 24.03.2018 № 326 «Об утверждении 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 плановый</w:t>
      </w:r>
      <w:proofErr w:type="gramEnd"/>
      <w:r w:rsidRPr="0034399D">
        <w:rPr>
          <w:rFonts w:ascii="Arial" w:hAnsi="Arial" w:cs="Arial"/>
          <w:bCs/>
        </w:rPr>
        <w:t xml:space="preserve"> </w:t>
      </w:r>
      <w:proofErr w:type="gramStart"/>
      <w:r w:rsidRPr="0034399D">
        <w:rPr>
          <w:rFonts w:ascii="Arial" w:hAnsi="Arial" w:cs="Arial"/>
          <w:bCs/>
        </w:rPr>
        <w:t xml:space="preserve">период и признании утратившими силу некоторых актов Правительства Российской Федерации», законом Красноярского края от 24.12.2015 № 9-4112 «О стратегическом планировании в Красноярском крае», </w:t>
      </w:r>
      <w:r w:rsidRPr="0034399D">
        <w:rPr>
          <w:rFonts w:ascii="Arial" w:hAnsi="Arial" w:cs="Arial"/>
        </w:rPr>
        <w:t>руководствуясь ст.7,33 Устава</w:t>
      </w:r>
      <w:r w:rsidR="0034399D">
        <w:rPr>
          <w:rFonts w:ascii="Arial" w:hAnsi="Arial" w:cs="Arial"/>
        </w:rPr>
        <w:t xml:space="preserve"> </w:t>
      </w:r>
      <w:r w:rsidRPr="0034399D">
        <w:rPr>
          <w:rFonts w:ascii="Arial" w:hAnsi="Arial" w:cs="Arial"/>
        </w:rPr>
        <w:t>города Назарово</w:t>
      </w:r>
      <w:r w:rsidRPr="0034399D">
        <w:rPr>
          <w:rFonts w:ascii="Arial" w:hAnsi="Arial" w:cs="Arial"/>
          <w:bCs/>
        </w:rPr>
        <w:t>, постановлением администрации города Назарово от</w:t>
      </w:r>
      <w:r w:rsidR="0034399D">
        <w:rPr>
          <w:rFonts w:ascii="Arial" w:hAnsi="Arial" w:cs="Arial"/>
          <w:bCs/>
        </w:rPr>
        <w:t xml:space="preserve"> </w:t>
      </w:r>
      <w:r w:rsidRPr="0034399D">
        <w:rPr>
          <w:rFonts w:ascii="Arial" w:hAnsi="Arial" w:cs="Arial"/>
          <w:bCs/>
        </w:rPr>
        <w:t>26.11.2015</w:t>
      </w:r>
      <w:r w:rsidR="0034399D">
        <w:rPr>
          <w:rFonts w:ascii="Arial" w:hAnsi="Arial" w:cs="Arial"/>
          <w:bCs/>
        </w:rPr>
        <w:t xml:space="preserve"> </w:t>
      </w:r>
      <w:r w:rsidRPr="0034399D">
        <w:rPr>
          <w:rFonts w:ascii="Arial" w:hAnsi="Arial" w:cs="Arial"/>
          <w:bCs/>
        </w:rPr>
        <w:t>№ 2063-п</w:t>
      </w:r>
      <w:r w:rsidR="0034399D">
        <w:rPr>
          <w:rFonts w:ascii="Arial" w:hAnsi="Arial" w:cs="Arial"/>
          <w:bCs/>
        </w:rPr>
        <w:t xml:space="preserve"> </w:t>
      </w:r>
      <w:r w:rsidRPr="0034399D">
        <w:rPr>
          <w:rFonts w:ascii="Arial" w:hAnsi="Arial" w:cs="Arial"/>
          <w:bCs/>
        </w:rPr>
        <w:t>«</w:t>
      </w:r>
      <w:r w:rsidRPr="0034399D">
        <w:rPr>
          <w:rFonts w:ascii="Arial" w:hAnsi="Arial" w:cs="Arial"/>
        </w:rPr>
        <w:t>Об утверждении Положения о порядке разработки прогноза социально-экономического развития города Назарово на очередной финансовый год и плановый период и прогноза социально-экономического развития города Назарово на</w:t>
      </w:r>
      <w:proofErr w:type="gramEnd"/>
      <w:r w:rsidRPr="0034399D">
        <w:rPr>
          <w:rFonts w:ascii="Arial" w:hAnsi="Arial" w:cs="Arial"/>
        </w:rPr>
        <w:t xml:space="preserve"> долгосрочный период», </w:t>
      </w:r>
      <w:r w:rsidRPr="0034399D">
        <w:rPr>
          <w:rFonts w:ascii="Arial" w:hAnsi="Arial" w:cs="Arial"/>
          <w:bCs/>
        </w:rPr>
        <w:t>руководствуясь Решением Назаровского городского Совета депутатов от 19.03.2008 № 17-159 «Об утверждении</w:t>
      </w:r>
      <w:r w:rsidR="0034399D">
        <w:rPr>
          <w:rFonts w:ascii="Arial" w:hAnsi="Arial" w:cs="Arial"/>
          <w:bCs/>
        </w:rPr>
        <w:t xml:space="preserve"> </w:t>
      </w:r>
      <w:r w:rsidRPr="0034399D">
        <w:rPr>
          <w:rFonts w:ascii="Arial" w:hAnsi="Arial" w:cs="Arial"/>
          <w:bCs/>
        </w:rPr>
        <w:t>Положения о бюджетном процессе в городе Назарово» (с изменениями), ПОСТАНОВЛЯЮ:</w:t>
      </w:r>
    </w:p>
    <w:p w:rsidR="006E7454" w:rsidRPr="0034399D" w:rsidRDefault="006E7454" w:rsidP="0034399D">
      <w:pPr>
        <w:pStyle w:val="a5"/>
        <w:numPr>
          <w:ilvl w:val="0"/>
          <w:numId w:val="1"/>
        </w:numPr>
        <w:tabs>
          <w:tab w:val="left" w:pos="567"/>
        </w:tabs>
        <w:ind w:left="0" w:firstLine="709"/>
        <w:contextualSpacing/>
        <w:rPr>
          <w:rFonts w:ascii="Arial" w:hAnsi="Arial" w:cs="Arial"/>
          <w:bCs w:val="0"/>
          <w:sz w:val="24"/>
          <w:szCs w:val="24"/>
        </w:rPr>
      </w:pPr>
      <w:r w:rsidRPr="0034399D">
        <w:rPr>
          <w:rFonts w:ascii="Arial" w:hAnsi="Arial" w:cs="Arial"/>
          <w:bCs w:val="0"/>
          <w:sz w:val="24"/>
          <w:szCs w:val="24"/>
        </w:rPr>
        <w:t xml:space="preserve">Утвердить мероприятия по разработке прогноза социально-экономического развития города на </w:t>
      </w:r>
      <w:r w:rsidR="005C7061" w:rsidRPr="0034399D">
        <w:rPr>
          <w:rFonts w:ascii="Arial" w:hAnsi="Arial" w:cs="Arial"/>
          <w:bCs w:val="0"/>
          <w:sz w:val="24"/>
          <w:szCs w:val="24"/>
        </w:rPr>
        <w:t>2021-2023</w:t>
      </w:r>
      <w:r w:rsidRPr="0034399D">
        <w:rPr>
          <w:rFonts w:ascii="Arial" w:hAnsi="Arial" w:cs="Arial"/>
          <w:bCs w:val="0"/>
          <w:sz w:val="24"/>
          <w:szCs w:val="24"/>
        </w:rPr>
        <w:t xml:space="preserve"> годы согласно приложению.</w:t>
      </w:r>
    </w:p>
    <w:p w:rsidR="006E7454" w:rsidRPr="0034399D" w:rsidRDefault="006E7454" w:rsidP="0034399D">
      <w:pPr>
        <w:pStyle w:val="a5"/>
        <w:numPr>
          <w:ilvl w:val="0"/>
          <w:numId w:val="1"/>
        </w:numPr>
        <w:tabs>
          <w:tab w:val="left" w:pos="567"/>
        </w:tabs>
        <w:ind w:left="0" w:firstLine="709"/>
        <w:contextualSpacing/>
        <w:rPr>
          <w:rFonts w:ascii="Arial" w:hAnsi="Arial" w:cs="Arial"/>
          <w:bCs w:val="0"/>
          <w:sz w:val="24"/>
          <w:szCs w:val="24"/>
        </w:rPr>
      </w:pPr>
      <w:r w:rsidRPr="0034399D">
        <w:rPr>
          <w:rFonts w:ascii="Arial" w:hAnsi="Arial" w:cs="Arial"/>
          <w:bCs w:val="0"/>
          <w:sz w:val="24"/>
          <w:szCs w:val="24"/>
        </w:rPr>
        <w:t>Отраслевым органам, структурным подразделениям администрации города и муниципальным организациям в установленные сроки согласовать показатели прогноза социально-экономического развития города в соответствующих отраслевых органах государственной власти Красноярского края.</w:t>
      </w:r>
    </w:p>
    <w:p w:rsidR="006E7454" w:rsidRPr="0034399D" w:rsidRDefault="006E7454" w:rsidP="0034399D">
      <w:pPr>
        <w:pStyle w:val="a5"/>
        <w:numPr>
          <w:ilvl w:val="0"/>
          <w:numId w:val="1"/>
        </w:numPr>
        <w:tabs>
          <w:tab w:val="left" w:pos="567"/>
        </w:tabs>
        <w:ind w:left="0" w:firstLine="709"/>
        <w:contextualSpacing/>
        <w:rPr>
          <w:rFonts w:ascii="Arial" w:hAnsi="Arial" w:cs="Arial"/>
          <w:bCs w:val="0"/>
          <w:sz w:val="24"/>
          <w:szCs w:val="24"/>
        </w:rPr>
      </w:pPr>
      <w:proofErr w:type="gramStart"/>
      <w:r w:rsidRPr="0034399D">
        <w:rPr>
          <w:rFonts w:ascii="Arial" w:hAnsi="Arial" w:cs="Arial"/>
          <w:sz w:val="24"/>
          <w:szCs w:val="24"/>
        </w:rPr>
        <w:t>Контроль за</w:t>
      </w:r>
      <w:proofErr w:type="gramEnd"/>
      <w:r w:rsidRPr="0034399D">
        <w:rPr>
          <w:rFonts w:ascii="Arial" w:hAnsi="Arial" w:cs="Arial"/>
          <w:sz w:val="24"/>
          <w:szCs w:val="24"/>
        </w:rPr>
        <w:t xml:space="preserve"> исполнением постановления возложить </w:t>
      </w:r>
      <w:r w:rsidR="005C7061" w:rsidRPr="0034399D">
        <w:rPr>
          <w:rFonts w:ascii="Arial" w:hAnsi="Arial" w:cs="Arial"/>
          <w:sz w:val="24"/>
          <w:szCs w:val="24"/>
        </w:rPr>
        <w:t xml:space="preserve">на </w:t>
      </w:r>
      <w:r w:rsidRPr="0034399D">
        <w:rPr>
          <w:rFonts w:ascii="Arial" w:hAnsi="Arial" w:cs="Arial"/>
          <w:sz w:val="24"/>
          <w:szCs w:val="24"/>
        </w:rPr>
        <w:t xml:space="preserve">заместителя главы города - руководителя финансового управления С.А. </w:t>
      </w:r>
      <w:proofErr w:type="spellStart"/>
      <w:r w:rsidRPr="0034399D">
        <w:rPr>
          <w:rFonts w:ascii="Arial" w:hAnsi="Arial" w:cs="Arial"/>
          <w:sz w:val="24"/>
          <w:szCs w:val="24"/>
        </w:rPr>
        <w:t>Удович</w:t>
      </w:r>
      <w:proofErr w:type="spellEnd"/>
      <w:r w:rsidRPr="0034399D">
        <w:rPr>
          <w:rFonts w:ascii="Arial" w:hAnsi="Arial" w:cs="Arial"/>
          <w:sz w:val="24"/>
          <w:szCs w:val="24"/>
        </w:rPr>
        <w:t>.</w:t>
      </w:r>
    </w:p>
    <w:p w:rsidR="0034399D" w:rsidRPr="0034399D" w:rsidRDefault="0034399D" w:rsidP="0034399D">
      <w:pPr>
        <w:pStyle w:val="a5"/>
        <w:tabs>
          <w:tab w:val="left" w:pos="567"/>
        </w:tabs>
        <w:ind w:left="709"/>
        <w:contextualSpacing/>
        <w:rPr>
          <w:rFonts w:ascii="Arial" w:hAnsi="Arial" w:cs="Arial"/>
          <w:bCs w:val="0"/>
          <w:sz w:val="24"/>
          <w:szCs w:val="24"/>
        </w:rPr>
      </w:pPr>
    </w:p>
    <w:p w:rsidR="006E7454" w:rsidRPr="0034399D" w:rsidRDefault="006E7454" w:rsidP="0034399D">
      <w:pPr>
        <w:pStyle w:val="a5"/>
        <w:tabs>
          <w:tab w:val="left" w:pos="567"/>
        </w:tabs>
        <w:ind w:firstLine="709"/>
        <w:contextualSpacing/>
        <w:rPr>
          <w:rFonts w:ascii="Arial" w:hAnsi="Arial" w:cs="Arial"/>
          <w:bCs w:val="0"/>
          <w:sz w:val="24"/>
          <w:szCs w:val="24"/>
        </w:rPr>
      </w:pPr>
    </w:p>
    <w:p w:rsidR="0034399D" w:rsidRPr="0034399D" w:rsidRDefault="006E7454" w:rsidP="0034399D">
      <w:pPr>
        <w:ind w:firstLine="709"/>
        <w:rPr>
          <w:rFonts w:ascii="Arial" w:hAnsi="Arial" w:cs="Arial"/>
          <w:color w:val="000000"/>
        </w:rPr>
        <w:sectPr w:rsidR="0034399D" w:rsidRPr="0034399D" w:rsidSect="000F25A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4399D">
        <w:rPr>
          <w:rFonts w:ascii="Arial" w:hAnsi="Arial" w:cs="Arial"/>
          <w:bCs/>
        </w:rPr>
        <w:t>Глава города</w:t>
      </w:r>
      <w:r w:rsidR="0034399D">
        <w:rPr>
          <w:rFonts w:ascii="Arial" w:hAnsi="Arial" w:cs="Arial"/>
          <w:bCs/>
        </w:rPr>
        <w:t xml:space="preserve"> </w:t>
      </w:r>
      <w:r w:rsidR="00CD41CB" w:rsidRPr="0034399D">
        <w:rPr>
          <w:rFonts w:ascii="Arial" w:hAnsi="Arial" w:cs="Arial"/>
          <w:bCs/>
        </w:rPr>
        <w:tab/>
      </w:r>
      <w:r w:rsidR="00CD41CB" w:rsidRPr="0034399D">
        <w:rPr>
          <w:rFonts w:ascii="Arial" w:hAnsi="Arial" w:cs="Arial"/>
          <w:bCs/>
        </w:rPr>
        <w:tab/>
      </w:r>
      <w:r w:rsidR="00CD41CB" w:rsidRPr="0034399D">
        <w:rPr>
          <w:rFonts w:ascii="Arial" w:hAnsi="Arial" w:cs="Arial"/>
          <w:bCs/>
        </w:rPr>
        <w:tab/>
      </w:r>
      <w:r w:rsidR="00CD41CB" w:rsidRPr="0034399D">
        <w:rPr>
          <w:rFonts w:ascii="Arial" w:hAnsi="Arial" w:cs="Arial"/>
          <w:bCs/>
        </w:rPr>
        <w:tab/>
      </w:r>
      <w:r w:rsidR="00CD41CB" w:rsidRPr="0034399D">
        <w:rPr>
          <w:rFonts w:ascii="Arial" w:hAnsi="Arial" w:cs="Arial"/>
          <w:bCs/>
        </w:rPr>
        <w:tab/>
      </w:r>
      <w:r w:rsidR="00CD41CB" w:rsidRPr="0034399D">
        <w:rPr>
          <w:rFonts w:ascii="Arial" w:hAnsi="Arial" w:cs="Arial"/>
          <w:bCs/>
        </w:rPr>
        <w:tab/>
      </w:r>
      <w:r w:rsidR="0034399D">
        <w:rPr>
          <w:rFonts w:ascii="Arial" w:hAnsi="Arial" w:cs="Arial"/>
          <w:bCs/>
        </w:rPr>
        <w:tab/>
      </w:r>
      <w:r w:rsidR="0034399D">
        <w:rPr>
          <w:rFonts w:ascii="Arial" w:hAnsi="Arial" w:cs="Arial"/>
          <w:bCs/>
        </w:rPr>
        <w:tab/>
      </w:r>
      <w:r w:rsidRPr="0034399D">
        <w:rPr>
          <w:rFonts w:ascii="Arial" w:hAnsi="Arial" w:cs="Arial"/>
          <w:color w:val="000000"/>
        </w:rPr>
        <w:t>С.И. Сухарев</w:t>
      </w:r>
    </w:p>
    <w:tbl>
      <w:tblPr>
        <w:tblW w:w="15031" w:type="dxa"/>
        <w:tblInd w:w="93" w:type="dxa"/>
        <w:tblLook w:val="04A0"/>
      </w:tblPr>
      <w:tblGrid>
        <w:gridCol w:w="1680"/>
        <w:gridCol w:w="8380"/>
        <w:gridCol w:w="3040"/>
        <w:gridCol w:w="2069"/>
      </w:tblGrid>
      <w:tr w:rsidR="0034399D" w:rsidRPr="0034399D" w:rsidTr="0034399D">
        <w:trPr>
          <w:trHeight w:val="37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bookmarkStart w:id="1" w:name="RANGE!A1:D89"/>
            <w:bookmarkEnd w:id="1"/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Приложение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7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 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к постановлению администрации города</w:t>
            </w:r>
          </w:p>
        </w:tc>
      </w:tr>
      <w:tr w:rsidR="0034399D" w:rsidRPr="0034399D" w:rsidTr="0034399D">
        <w:trPr>
          <w:trHeight w:val="37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от 09.06.2020</w:t>
            </w:r>
            <w:r>
              <w:rPr>
                <w:rFonts w:ascii="Arial" w:hAnsi="Arial" w:cs="Arial"/>
              </w:rPr>
              <w:t xml:space="preserve"> </w:t>
            </w:r>
            <w:r w:rsidRPr="0034399D">
              <w:rPr>
                <w:rFonts w:ascii="Arial" w:hAnsi="Arial" w:cs="Arial"/>
              </w:rPr>
              <w:t>№ 611-п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7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75"/>
        </w:trPr>
        <w:tc>
          <w:tcPr>
            <w:tcW w:w="15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Мероприятия по разработке прогноза социально-экономического развития города </w:t>
            </w:r>
          </w:p>
        </w:tc>
      </w:tr>
      <w:tr w:rsidR="0034399D" w:rsidRPr="0034399D" w:rsidTr="0034399D">
        <w:trPr>
          <w:trHeight w:val="600"/>
        </w:trPr>
        <w:tc>
          <w:tcPr>
            <w:tcW w:w="15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на 2021-2023 годы</w:t>
            </w:r>
          </w:p>
        </w:tc>
      </w:tr>
      <w:tr w:rsidR="0034399D" w:rsidRPr="0034399D" w:rsidTr="0034399D">
        <w:trPr>
          <w:trHeight w:val="1245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Порядковый номер раздела, подраздела</w:t>
            </w:r>
          </w:p>
        </w:tc>
        <w:tc>
          <w:tcPr>
            <w:tcW w:w="8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Наименование мероприятия (разделы прогноза)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Исполнитель, соисполнитель (предоставление исходной информации)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 Срок согласования с министерствами и агентствами края</w:t>
            </w:r>
          </w:p>
        </w:tc>
      </w:tr>
      <w:tr w:rsidR="0034399D" w:rsidRPr="0034399D" w:rsidTr="0034399D">
        <w:trPr>
          <w:trHeight w:val="3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I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Общая характеристика территории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4399D" w:rsidRPr="0034399D" w:rsidTr="0034399D">
        <w:trPr>
          <w:trHeight w:val="6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Территория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 ОЭР, </w:t>
            </w:r>
            <w:proofErr w:type="spellStart"/>
            <w:r w:rsidRPr="0034399D">
              <w:rPr>
                <w:rFonts w:ascii="Arial" w:hAnsi="Arial" w:cs="Arial"/>
              </w:rPr>
              <w:t>ОСиЗ</w:t>
            </w:r>
            <w:proofErr w:type="gramStart"/>
            <w:r w:rsidRPr="0034399D">
              <w:rPr>
                <w:rFonts w:ascii="Arial" w:hAnsi="Arial" w:cs="Arial"/>
              </w:rPr>
              <w:t>,О</w:t>
            </w:r>
            <w:proofErr w:type="gramEnd"/>
            <w:r w:rsidRPr="0034399D">
              <w:rPr>
                <w:rFonts w:ascii="Arial" w:hAnsi="Arial" w:cs="Arial"/>
              </w:rPr>
              <w:t>Г</w:t>
            </w:r>
            <w:proofErr w:type="spellEnd"/>
            <w:r w:rsidRPr="0034399D">
              <w:rPr>
                <w:rFonts w:ascii="Arial" w:hAnsi="Arial" w:cs="Arial"/>
              </w:rPr>
              <w:br/>
              <w:t>МКУ "УГХ"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назначается отраслевым министерством </w:t>
            </w:r>
          </w:p>
        </w:tc>
      </w:tr>
      <w:tr w:rsidR="0034399D" w:rsidRPr="0034399D" w:rsidTr="0034399D">
        <w:trPr>
          <w:trHeight w:val="46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5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Население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46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6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Рынок труда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КГКУ "НЦЗН"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45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II</w:t>
            </w:r>
          </w:p>
        </w:tc>
        <w:tc>
          <w:tcPr>
            <w:tcW w:w="1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Производственная деятельность и услуги</w:t>
            </w:r>
          </w:p>
        </w:tc>
      </w:tr>
      <w:tr w:rsidR="0034399D" w:rsidRPr="0034399D" w:rsidTr="0034399D">
        <w:trPr>
          <w:trHeight w:val="57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8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Объем отгруженной продукции организаций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назначается отраслевым министерством </w:t>
            </w:r>
          </w:p>
        </w:tc>
      </w:tr>
      <w:tr w:rsidR="0034399D" w:rsidRPr="0034399D" w:rsidTr="0034399D">
        <w:trPr>
          <w:trHeight w:val="52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9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Сельское, лесное хозяйство, охота рыболовство и рыбоводство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52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10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Деятельность субъектов малого и среднего предпринимательства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57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Инвестиционная деятельность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назначается отраслевым министерством </w:t>
            </w:r>
          </w:p>
        </w:tc>
      </w:tr>
      <w:tr w:rsidR="0034399D" w:rsidRPr="0034399D" w:rsidTr="0034399D">
        <w:trPr>
          <w:trHeight w:val="66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отдел градостроительства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lastRenderedPageBreak/>
              <w:t xml:space="preserve">III </w:t>
            </w:r>
          </w:p>
        </w:tc>
        <w:tc>
          <w:tcPr>
            <w:tcW w:w="1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Финансы</w:t>
            </w:r>
          </w:p>
        </w:tc>
      </w:tr>
      <w:tr w:rsidR="0034399D" w:rsidRPr="0034399D" w:rsidTr="0034399D">
        <w:trPr>
          <w:trHeight w:val="46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Доходы организаций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назначается отраслевым министерством </w:t>
            </w:r>
          </w:p>
        </w:tc>
      </w:tr>
      <w:tr w:rsidR="0034399D" w:rsidRPr="0034399D" w:rsidTr="0034399D">
        <w:trPr>
          <w:trHeight w:val="73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Консолидированный бюджет территории</w:t>
            </w:r>
            <w:r w:rsidRPr="0034399D">
              <w:rPr>
                <w:rFonts w:ascii="Arial" w:hAnsi="Arial" w:cs="Arial"/>
              </w:rPr>
              <w:br/>
              <w:t>Доходы и расходы консолидированного бюджета территории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Финансовое управление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IV</w:t>
            </w:r>
          </w:p>
        </w:tc>
        <w:tc>
          <w:tcPr>
            <w:tcW w:w="1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Имущество</w:t>
            </w:r>
          </w:p>
        </w:tc>
      </w:tr>
      <w:tr w:rsidR="0034399D" w:rsidRPr="0034399D" w:rsidTr="0034399D">
        <w:trPr>
          <w:trHeight w:val="97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16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Основные фонды коммерческих и некоммерческих организаций </w:t>
            </w:r>
            <w:r w:rsidRPr="0034399D">
              <w:rPr>
                <w:rFonts w:ascii="Arial" w:hAnsi="Arial" w:cs="Arial"/>
              </w:rPr>
              <w:br/>
              <w:t xml:space="preserve">(без субъектов малого предпринимательства)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ОЭР, </w:t>
            </w:r>
            <w:proofErr w:type="spellStart"/>
            <w:r w:rsidRPr="0034399D">
              <w:rPr>
                <w:rFonts w:ascii="Arial" w:hAnsi="Arial" w:cs="Arial"/>
              </w:rPr>
              <w:t>ОСиЗ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назначается отраслевым министерством </w:t>
            </w: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13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Качество жизни населения</w:t>
            </w:r>
          </w:p>
        </w:tc>
      </w:tr>
      <w:tr w:rsidR="0034399D" w:rsidRPr="0034399D" w:rsidTr="0034399D">
        <w:trPr>
          <w:trHeight w:val="9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18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Объем отпуска коммунального ресурса и удельная величина потребления энергетических ресурсов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"УГХ", организации города, ОЭР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назначается отраслевым министерством</w:t>
            </w: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19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Жилищный фонд, жилищные условия населения, реформа в ЖКХ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МКУ "УГХ", организации города, </w:t>
            </w:r>
            <w:proofErr w:type="spellStart"/>
            <w:r w:rsidRPr="0034399D">
              <w:rPr>
                <w:rFonts w:ascii="Arial" w:hAnsi="Arial" w:cs="Arial"/>
              </w:rPr>
              <w:t>ОСиЗ</w:t>
            </w:r>
            <w:proofErr w:type="spellEnd"/>
            <w:r w:rsidRPr="0034399D">
              <w:rPr>
                <w:rFonts w:ascii="Arial" w:hAnsi="Arial" w:cs="Arial"/>
              </w:rPr>
              <w:t>, ОЭР, ОГ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20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Транспорт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"УГХ", организации города, 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Информатизация и связь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proofErr w:type="spellStart"/>
            <w:r w:rsidRPr="0034399D">
              <w:rPr>
                <w:rFonts w:ascii="Arial" w:hAnsi="Arial" w:cs="Arial"/>
              </w:rPr>
              <w:t>ОЭР</w:t>
            </w:r>
            <w:proofErr w:type="gramStart"/>
            <w:r w:rsidRPr="0034399D">
              <w:rPr>
                <w:rFonts w:ascii="Arial" w:hAnsi="Arial" w:cs="Arial"/>
              </w:rPr>
              <w:t>,о</w:t>
            </w:r>
            <w:proofErr w:type="gramEnd"/>
            <w:r w:rsidRPr="0034399D">
              <w:rPr>
                <w:rFonts w:ascii="Arial" w:hAnsi="Arial" w:cs="Arial"/>
              </w:rPr>
              <w:t>рганизации</w:t>
            </w:r>
            <w:proofErr w:type="spellEnd"/>
            <w:r w:rsidRPr="0034399D">
              <w:rPr>
                <w:rFonts w:ascii="Arial" w:hAnsi="Arial" w:cs="Arial"/>
              </w:rPr>
              <w:t xml:space="preserve">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Торговля, общественное питание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Предоставление платных услуг населению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25</w:t>
            </w:r>
          </w:p>
        </w:tc>
        <w:tc>
          <w:tcPr>
            <w:tcW w:w="8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Образование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Управление образования, 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00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27</w:t>
            </w:r>
          </w:p>
        </w:tc>
        <w:tc>
          <w:tcPr>
            <w:tcW w:w="8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Отдел спорта и молодежной политики, ОЭР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назначается отраслевым министерством </w:t>
            </w:r>
          </w:p>
        </w:tc>
      </w:tr>
      <w:tr w:rsidR="0034399D" w:rsidRPr="0034399D" w:rsidTr="0034399D">
        <w:trPr>
          <w:trHeight w:val="600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28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Культура, отдых и досуг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ОК, 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276"/>
        </w:trPr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30</w:t>
            </w:r>
          </w:p>
        </w:tc>
        <w:tc>
          <w:tcPr>
            <w:tcW w:w="8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ТО КГКУ "УСЗН", 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276"/>
        </w:trPr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Уровень жизни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9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VI</w:t>
            </w:r>
          </w:p>
        </w:tc>
        <w:tc>
          <w:tcPr>
            <w:tcW w:w="1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Предотвращение негативного воздействия вод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назначается отраслевым министерством </w:t>
            </w:r>
          </w:p>
        </w:tc>
      </w:tr>
      <w:tr w:rsidR="0034399D" w:rsidRPr="0034399D" w:rsidTr="0034399D">
        <w:trPr>
          <w:trHeight w:val="66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34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Гидротехнические сооружения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ОЭР, </w:t>
            </w:r>
            <w:r w:rsidRPr="0034399D">
              <w:rPr>
                <w:rFonts w:ascii="Arial" w:hAnsi="Arial" w:cs="Arial"/>
              </w:rPr>
              <w:br/>
              <w:t>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VII</w:t>
            </w:r>
          </w:p>
        </w:tc>
        <w:tc>
          <w:tcPr>
            <w:tcW w:w="1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Природные ресурсы и охрана окружающей среды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46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35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"УГХ", 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  <w:b/>
                <w:bCs/>
              </w:rPr>
            </w:pPr>
            <w:r w:rsidRPr="0034399D">
              <w:rPr>
                <w:rFonts w:ascii="Arial" w:hAnsi="Arial" w:cs="Arial"/>
                <w:b/>
                <w:bCs/>
              </w:rPr>
              <w:t>Приложения</w:t>
            </w:r>
          </w:p>
        </w:tc>
      </w:tr>
      <w:tr w:rsidR="0034399D" w:rsidRPr="0034399D" w:rsidTr="0034399D">
        <w:trPr>
          <w:trHeight w:val="43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Административно-территориальное деление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назначается отраслевым министерством </w:t>
            </w:r>
          </w:p>
        </w:tc>
      </w:tr>
      <w:tr w:rsidR="0034399D" w:rsidRPr="0034399D" w:rsidTr="0034399D">
        <w:trPr>
          <w:trHeight w:val="48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Органы местного самоуправления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Перечень организаций, осуществляющих деятельность на территории (в том числе зарегистрированных на других территориях)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 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Кадровая потребность предприятий, реализующих инвестиционные и инновационные</w:t>
            </w:r>
            <w:r>
              <w:rPr>
                <w:rFonts w:ascii="Arial" w:hAnsi="Arial" w:cs="Arial"/>
              </w:rPr>
              <w:t xml:space="preserve"> </w:t>
            </w:r>
            <w:r w:rsidRPr="0034399D">
              <w:rPr>
                <w:rFonts w:ascii="Arial" w:hAnsi="Arial" w:cs="Arial"/>
              </w:rPr>
              <w:t>проекты, в профессионально-квалификационном разрезе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5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Сведения о потребности в квалифицированных рабочих и специалистах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6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Сводные сведения о потребности в квалифицированных рабочих и специалистах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7.1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Основные показатели финансово-хозяйственной деятельности предприятий промышленного комплекса (заполняется по каждому предприятию отдельно)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промышленные предприятия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  <w:color w:val="FF0000"/>
              </w:rPr>
            </w:pPr>
            <w:r w:rsidRPr="0034399D">
              <w:rPr>
                <w:rFonts w:ascii="Arial" w:hAnsi="Arial" w:cs="Arial"/>
              </w:rPr>
              <w:t>назначается отраслевым министерством</w:t>
            </w:r>
            <w:r w:rsidRPr="0034399D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7.2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Основные показатели финансово-хозяйственной деятельности организаций (по территории в целом)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промышленные предприятия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94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8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Производство основных видов продукции по предприятию</w:t>
            </w:r>
            <w:r>
              <w:rPr>
                <w:rFonts w:ascii="Arial" w:hAnsi="Arial" w:cs="Arial"/>
              </w:rPr>
              <w:t xml:space="preserve"> </w:t>
            </w:r>
            <w:r w:rsidRPr="0034399D">
              <w:rPr>
                <w:rFonts w:ascii="Arial" w:hAnsi="Arial" w:cs="Arial"/>
              </w:rPr>
              <w:t xml:space="preserve">и характеристика использования производственной мощности по основной номенклатуре </w:t>
            </w:r>
            <w:r w:rsidRPr="0034399D">
              <w:rPr>
                <w:rFonts w:ascii="Arial" w:hAnsi="Arial" w:cs="Arial"/>
              </w:rPr>
              <w:br/>
              <w:t>(все предприятия и по каждому предприятию отдельно)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88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lastRenderedPageBreak/>
              <w:t>9-1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Производство основных видов продукции на территории муниципального образования по видам экономической деятельности (в натуральном выражении)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52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9-2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Продукция растениеводства и животноводства (в натуральном выражении)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10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Ресурсное обеспечение территорий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"УГХ"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11.1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Основные показатели деятельности предприятий транспорта</w:t>
            </w:r>
            <w:r w:rsidRPr="0034399D">
              <w:rPr>
                <w:rFonts w:ascii="Arial" w:hAnsi="Arial" w:cs="Arial"/>
              </w:rPr>
              <w:br/>
              <w:t xml:space="preserve"> (по территории в целом)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11.2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Основные показатели деятельности предприятий транспорта </w:t>
            </w:r>
            <w:r w:rsidRPr="0034399D">
              <w:rPr>
                <w:rFonts w:ascii="Arial" w:hAnsi="Arial" w:cs="Arial"/>
              </w:rPr>
              <w:br/>
              <w:t>(по каждому предприятию отдельно)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proofErr w:type="gramStart"/>
            <w:r w:rsidRPr="0034399D">
              <w:rPr>
                <w:rFonts w:ascii="Arial" w:hAnsi="Arial" w:cs="Arial"/>
              </w:rPr>
              <w:t>Показатели</w:t>
            </w:r>
            <w:proofErr w:type="gramEnd"/>
            <w:r w:rsidRPr="0034399D">
              <w:rPr>
                <w:rFonts w:ascii="Arial" w:hAnsi="Arial" w:cs="Arial"/>
              </w:rPr>
              <w:t xml:space="preserve"> характеризующие деятельность субъектов малого предпринимательства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12.1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Нормативные правовые акты, действующие на территории 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12.2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Организации и структурные подразделения, оказывающие поддержку малого предпринимательства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12.3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Налоговые поступления субъектов малого предпринимательства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12.4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Перечень инвестиционных проектов, реализуемых на территории 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Перечень вводимых в эксплуатацию на территории муниципального образования объектов всех видов деятельности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Отдел градостроительства,</w:t>
            </w:r>
            <w:r w:rsidRPr="0034399D">
              <w:rPr>
                <w:rFonts w:ascii="Arial" w:hAnsi="Arial" w:cs="Arial"/>
              </w:rPr>
              <w:br/>
              <w:t xml:space="preserve"> 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14.1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Основные показатели</w:t>
            </w:r>
            <w:r>
              <w:rPr>
                <w:rFonts w:ascii="Arial" w:hAnsi="Arial" w:cs="Arial"/>
              </w:rPr>
              <w:t xml:space="preserve"> </w:t>
            </w:r>
            <w:r w:rsidRPr="0034399D">
              <w:rPr>
                <w:rFonts w:ascii="Arial" w:hAnsi="Arial" w:cs="Arial"/>
              </w:rPr>
              <w:t>деятельности строительных организаций (по территории в целом)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 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14.2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Основные показатели</w:t>
            </w:r>
            <w:r>
              <w:rPr>
                <w:rFonts w:ascii="Arial" w:hAnsi="Arial" w:cs="Arial"/>
              </w:rPr>
              <w:t xml:space="preserve"> </w:t>
            </w:r>
            <w:r w:rsidRPr="0034399D">
              <w:rPr>
                <w:rFonts w:ascii="Arial" w:hAnsi="Arial" w:cs="Arial"/>
              </w:rPr>
              <w:t>деятельности строительных организаций (по каждому предприятию отдельно)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 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15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Перечень трансформаторных подстанций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  <w:color w:val="FF0000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16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Перечень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4399D">
              <w:rPr>
                <w:rFonts w:ascii="Arial" w:hAnsi="Arial" w:cs="Arial"/>
              </w:rPr>
              <w:t>теплоисточников</w:t>
            </w:r>
            <w:proofErr w:type="spellEnd"/>
            <w:r w:rsidRPr="0034399D">
              <w:rPr>
                <w:rFonts w:ascii="Arial" w:hAnsi="Arial" w:cs="Arial"/>
              </w:rPr>
              <w:t xml:space="preserve">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 ОЭР, организации города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назначается отраслевым министерством</w:t>
            </w: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17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Перечень дизельных электростанций на территории 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Перечень воздушных и кабельных линий на территории МО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19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Топливно-энергетический баланс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20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Перечень гидротехнических сооружений, находящихся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Сеть учреждений социальной сферы,</w:t>
            </w:r>
            <w:r>
              <w:rPr>
                <w:rFonts w:ascii="Arial" w:hAnsi="Arial" w:cs="Arial"/>
              </w:rPr>
              <w:t xml:space="preserve"> </w:t>
            </w:r>
            <w:r w:rsidRPr="0034399D">
              <w:rPr>
                <w:rFonts w:ascii="Arial" w:hAnsi="Arial" w:cs="Arial"/>
              </w:rPr>
              <w:t>расположенных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87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21.1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Сеть учреждений физической культуры и спорта, расположенных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Отдел спорта и молодежной политики, 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58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21.2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Сеть учреждений культуры, расположенных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ОК</w:t>
            </w:r>
            <w:proofErr w:type="gramStart"/>
            <w:r w:rsidRPr="0034399D">
              <w:rPr>
                <w:rFonts w:ascii="Arial" w:hAnsi="Arial" w:cs="Arial"/>
              </w:rPr>
              <w:t>,О</w:t>
            </w:r>
            <w:proofErr w:type="gramEnd"/>
            <w:r w:rsidRPr="0034399D">
              <w:rPr>
                <w:rFonts w:ascii="Arial" w:hAnsi="Arial" w:cs="Arial"/>
              </w:rPr>
              <w:t>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58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21.3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Сеть учреждений образования, расположенных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Управление образования, </w:t>
            </w:r>
            <w:r w:rsidRPr="0034399D">
              <w:rPr>
                <w:rFonts w:ascii="Arial" w:hAnsi="Arial" w:cs="Arial"/>
              </w:rPr>
              <w:br/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0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21.4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Сеть учреждений социальной защиты, расположенных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УСЗН, 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58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21.5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Сеть учреждений здравоохранения, расположенных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КГБУЗ «Назаровская РБ», </w:t>
            </w:r>
            <w:r w:rsidRPr="0034399D">
              <w:rPr>
                <w:rFonts w:ascii="Arial" w:hAnsi="Arial" w:cs="Arial"/>
              </w:rPr>
              <w:br/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Сведения о высших учебных заведениях, расположенных на территории</w:t>
            </w:r>
            <w:r>
              <w:rPr>
                <w:rFonts w:ascii="Arial" w:hAnsi="Arial" w:cs="Arial"/>
              </w:rPr>
              <w:t xml:space="preserve"> </w:t>
            </w:r>
            <w:r w:rsidRPr="0034399D">
              <w:rPr>
                <w:rFonts w:ascii="Arial" w:hAnsi="Arial" w:cs="Arial"/>
              </w:rPr>
              <w:t>городского округа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7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23.1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Перечень реализуемых инвестиционных проектов </w:t>
            </w:r>
            <w:r w:rsidRPr="0034399D">
              <w:rPr>
                <w:rFonts w:ascii="Arial" w:hAnsi="Arial" w:cs="Arial"/>
              </w:rPr>
              <w:br/>
              <w:t>(паспорта инвестиционных проектов, финансирование)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 ОЭР, организации города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23.2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Мощность по выпуску основных видов продукции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 ОЭР, организации города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назначается отраслевым министерством</w:t>
            </w: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Транспортная доступность населенных пунктов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"УГХ"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24.1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proofErr w:type="gramStart"/>
            <w:r w:rsidRPr="0034399D">
              <w:rPr>
                <w:rFonts w:ascii="Arial" w:hAnsi="Arial" w:cs="Arial"/>
              </w:rPr>
              <w:t>Дороги</w:t>
            </w:r>
            <w:proofErr w:type="gramEnd"/>
            <w:r w:rsidRPr="0034399D">
              <w:rPr>
                <w:rFonts w:ascii="Arial" w:hAnsi="Arial" w:cs="Arial"/>
              </w:rPr>
              <w:t xml:space="preserve"> проходящие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"УГХ"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24.2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Участки дорог проходящих на территории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"УГХ"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lastRenderedPageBreak/>
              <w:t>24.3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Дорожное покрытие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"УГХ"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15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24.4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Искусственные сооружения на дорогах муниципального образования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МКУ "УГХ"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63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25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Сведения о муниципальных образованиях (форма 1-АДМ)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ОЭР, Финансовое управление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2520"/>
        </w:trPr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26</w:t>
            </w:r>
          </w:p>
        </w:tc>
        <w:tc>
          <w:tcPr>
            <w:tcW w:w="8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Муниципальные услуги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jc w:val="center"/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 xml:space="preserve">Общий отдел, Финансовое управление, ОЭР, </w:t>
            </w:r>
            <w:proofErr w:type="spellStart"/>
            <w:r w:rsidRPr="0034399D">
              <w:rPr>
                <w:rFonts w:ascii="Arial" w:hAnsi="Arial" w:cs="Arial"/>
              </w:rPr>
              <w:t>ОСиЗ</w:t>
            </w:r>
            <w:proofErr w:type="spellEnd"/>
            <w:r w:rsidRPr="0034399D">
              <w:rPr>
                <w:rFonts w:ascii="Arial" w:hAnsi="Arial" w:cs="Arial"/>
              </w:rPr>
              <w:t xml:space="preserve">, ОГ, ОК, Отдел спорта и молодежной </w:t>
            </w:r>
            <w:proofErr w:type="spellStart"/>
            <w:r w:rsidRPr="0034399D">
              <w:rPr>
                <w:rFonts w:ascii="Arial" w:hAnsi="Arial" w:cs="Arial"/>
              </w:rPr>
              <w:t>политики</w:t>
            </w:r>
            <w:proofErr w:type="gramStart"/>
            <w:r w:rsidRPr="0034399D">
              <w:rPr>
                <w:rFonts w:ascii="Arial" w:hAnsi="Arial" w:cs="Arial"/>
              </w:rPr>
              <w:t>,У</w:t>
            </w:r>
            <w:proofErr w:type="gramEnd"/>
            <w:r w:rsidRPr="0034399D">
              <w:rPr>
                <w:rFonts w:ascii="Arial" w:hAnsi="Arial" w:cs="Arial"/>
              </w:rPr>
              <w:t>СЗН</w:t>
            </w:r>
            <w:proofErr w:type="spellEnd"/>
            <w:r w:rsidRPr="0034399D">
              <w:rPr>
                <w:rFonts w:ascii="Arial" w:hAnsi="Arial" w:cs="Arial"/>
              </w:rPr>
              <w:t>, Управление образования, МКУ "УКХ, МКУ "Архив г. Назарово"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37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Примечание: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</w:p>
        </w:tc>
      </w:tr>
      <w:tr w:rsidR="0034399D" w:rsidRPr="0034399D" w:rsidTr="0034399D">
        <w:trPr>
          <w:trHeight w:val="2655"/>
        </w:trPr>
        <w:tc>
          <w:tcPr>
            <w:tcW w:w="15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1. Расшифровка наименований: ОЭ</w:t>
            </w:r>
            <w:proofErr w:type="gramStart"/>
            <w:r w:rsidRPr="0034399D">
              <w:rPr>
                <w:rFonts w:ascii="Arial" w:hAnsi="Arial" w:cs="Arial"/>
              </w:rPr>
              <w:t>Р-</w:t>
            </w:r>
            <w:proofErr w:type="gramEnd"/>
            <w:r w:rsidRPr="0034399D">
              <w:rPr>
                <w:rFonts w:ascii="Arial" w:hAnsi="Arial" w:cs="Arial"/>
              </w:rPr>
              <w:t xml:space="preserve"> отдел экономического развития администрации города, </w:t>
            </w:r>
            <w:proofErr w:type="spellStart"/>
            <w:r w:rsidRPr="0034399D">
              <w:rPr>
                <w:rFonts w:ascii="Arial" w:hAnsi="Arial" w:cs="Arial"/>
              </w:rPr>
              <w:t>ОСиЗ</w:t>
            </w:r>
            <w:proofErr w:type="spellEnd"/>
            <w:r w:rsidRPr="0034399D">
              <w:rPr>
                <w:rFonts w:ascii="Arial" w:hAnsi="Arial" w:cs="Arial"/>
              </w:rPr>
              <w:t>- отдел по собственности и землепользованию администрации города, ОК - отдел культуры администрации города, МКУ "УГХ" - муниципальное казенное учреждение "Управление городским хозяйством", ТО КГКУ "УСЗН" - Территориальное отделение краевого государственного казенного учреждения «Управление социальной защиты населения» по г.</w:t>
            </w:r>
            <w:r>
              <w:rPr>
                <w:rFonts w:ascii="Arial" w:hAnsi="Arial" w:cs="Arial"/>
              </w:rPr>
              <w:t xml:space="preserve"> </w:t>
            </w:r>
            <w:r w:rsidRPr="0034399D">
              <w:rPr>
                <w:rFonts w:ascii="Arial" w:hAnsi="Arial" w:cs="Arial"/>
              </w:rPr>
              <w:t>Назарово и Назаровскому району Красноярского края,</w:t>
            </w:r>
            <w:r>
              <w:rPr>
                <w:rFonts w:ascii="Arial" w:hAnsi="Arial" w:cs="Arial"/>
              </w:rPr>
              <w:t xml:space="preserve"> </w:t>
            </w:r>
            <w:r w:rsidRPr="0034399D">
              <w:rPr>
                <w:rFonts w:ascii="Arial" w:hAnsi="Arial" w:cs="Arial"/>
              </w:rPr>
              <w:t xml:space="preserve">КГБУЗ «Назаровская РБ» - Краевое государственное бюджетное учреждение здравоохранения "Назаровская районная больница", КГКУ "НЦЗН" - Краевое государственное казенное учреждение «Центр занятости населения </w:t>
            </w:r>
            <w:proofErr w:type="gramStart"/>
            <w:r w:rsidRPr="0034399D">
              <w:rPr>
                <w:rFonts w:ascii="Arial" w:hAnsi="Arial" w:cs="Arial"/>
              </w:rPr>
              <w:t>г</w:t>
            </w:r>
            <w:proofErr w:type="gramEnd"/>
            <w:r w:rsidRPr="0034399D">
              <w:rPr>
                <w:rFonts w:ascii="Arial" w:hAnsi="Arial" w:cs="Arial"/>
              </w:rPr>
              <w:t>. Назарово».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4399D" w:rsidRPr="0034399D" w:rsidTr="0034399D">
        <w:trPr>
          <w:trHeight w:val="465"/>
        </w:trPr>
        <w:tc>
          <w:tcPr>
            <w:tcW w:w="15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399D" w:rsidRPr="0034399D" w:rsidRDefault="0034399D" w:rsidP="0034399D">
            <w:pPr>
              <w:rPr>
                <w:rFonts w:ascii="Arial" w:hAnsi="Arial" w:cs="Arial"/>
              </w:rPr>
            </w:pPr>
            <w:r w:rsidRPr="0034399D">
              <w:rPr>
                <w:rFonts w:ascii="Arial" w:hAnsi="Arial" w:cs="Arial"/>
              </w:rPr>
              <w:t>2. Порядковый номер разделов, подразделов соответствует программному обеспечению АИС Регион 24.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BD6B5F" w:rsidRPr="0034399D" w:rsidRDefault="00BD6B5F" w:rsidP="006E7454">
      <w:pPr>
        <w:rPr>
          <w:rFonts w:ascii="Arial" w:hAnsi="Arial" w:cs="Arial"/>
          <w:bCs/>
        </w:rPr>
      </w:pPr>
    </w:p>
    <w:sectPr w:rsidR="00BD6B5F" w:rsidRPr="0034399D" w:rsidSect="00343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94E25"/>
    <w:multiLevelType w:val="hybridMultilevel"/>
    <w:tmpl w:val="2EC0F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E437E"/>
    <w:rsid w:val="000B6792"/>
    <w:rsid w:val="000F25AB"/>
    <w:rsid w:val="003410CF"/>
    <w:rsid w:val="0034399D"/>
    <w:rsid w:val="00596FAE"/>
    <w:rsid w:val="005C7061"/>
    <w:rsid w:val="006E7454"/>
    <w:rsid w:val="00910134"/>
    <w:rsid w:val="009116D7"/>
    <w:rsid w:val="009E4CE7"/>
    <w:rsid w:val="00A749A9"/>
    <w:rsid w:val="00B07743"/>
    <w:rsid w:val="00BD6B5F"/>
    <w:rsid w:val="00CD41CB"/>
    <w:rsid w:val="00CE437E"/>
    <w:rsid w:val="00E160EE"/>
    <w:rsid w:val="00F7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47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7454"/>
    <w:pPr>
      <w:ind w:firstLine="720"/>
      <w:jc w:val="both"/>
    </w:pPr>
    <w:rPr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E745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6E7454"/>
    <w:pPr>
      <w:jc w:val="both"/>
    </w:pPr>
    <w:rPr>
      <w:bCs/>
      <w:sz w:val="26"/>
      <w:szCs w:val="28"/>
    </w:rPr>
  </w:style>
  <w:style w:type="character" w:customStyle="1" w:styleId="a6">
    <w:name w:val="Основной текст Знак"/>
    <w:basedOn w:val="a0"/>
    <w:link w:val="a5"/>
    <w:rsid w:val="006E7454"/>
    <w:rPr>
      <w:rFonts w:ascii="Times New Roman" w:eastAsia="Times New Roman" w:hAnsi="Times New Roman" w:cs="Times New Roman"/>
      <w:bCs/>
      <w:sz w:val="26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10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10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4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077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AS-208-1</dc:creator>
  <cp:keywords/>
  <dc:description/>
  <cp:lastModifiedBy>Общий отдел</cp:lastModifiedBy>
  <cp:revision>9</cp:revision>
  <cp:lastPrinted>2020-06-08T08:37:00Z</cp:lastPrinted>
  <dcterms:created xsi:type="dcterms:W3CDTF">2020-05-25T02:17:00Z</dcterms:created>
  <dcterms:modified xsi:type="dcterms:W3CDTF">2020-06-19T03:50:00Z</dcterms:modified>
</cp:coreProperties>
</file>