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3203" w:rsidRPr="00360661" w:rsidRDefault="000D3203" w:rsidP="000D3203">
      <w:pPr>
        <w:jc w:val="center"/>
        <w:rPr>
          <w:b/>
          <w:sz w:val="32"/>
          <w:szCs w:val="32"/>
        </w:rPr>
      </w:pPr>
      <w:r w:rsidRPr="00360661">
        <w:rPr>
          <w:b/>
          <w:sz w:val="32"/>
          <w:szCs w:val="32"/>
        </w:rPr>
        <w:t>Российская  Федерация</w:t>
      </w:r>
    </w:p>
    <w:p w:rsidR="000D3203" w:rsidRDefault="000D3203" w:rsidP="000D3203">
      <w:pPr>
        <w:jc w:val="center"/>
        <w:rPr>
          <w:b/>
          <w:sz w:val="28"/>
          <w:szCs w:val="28"/>
        </w:rPr>
      </w:pPr>
      <w:r w:rsidRPr="00360661">
        <w:rPr>
          <w:b/>
          <w:sz w:val="32"/>
          <w:szCs w:val="32"/>
        </w:rPr>
        <w:t>Красноярский  край</w:t>
      </w:r>
    </w:p>
    <w:p w:rsidR="000D3203" w:rsidRDefault="000D3203" w:rsidP="000D3203">
      <w:pPr>
        <w:jc w:val="center"/>
        <w:rPr>
          <w:b/>
          <w:sz w:val="28"/>
          <w:szCs w:val="28"/>
        </w:rPr>
      </w:pPr>
    </w:p>
    <w:p w:rsidR="000D3203" w:rsidRDefault="000D3203" w:rsidP="000D3203">
      <w:pPr>
        <w:jc w:val="center"/>
        <w:rPr>
          <w:b/>
          <w:sz w:val="32"/>
          <w:szCs w:val="32"/>
        </w:rPr>
      </w:pPr>
      <w:r>
        <w:rPr>
          <w:b/>
          <w:sz w:val="28"/>
          <w:szCs w:val="28"/>
        </w:rPr>
        <w:t xml:space="preserve"> </w:t>
      </w:r>
      <w:r w:rsidRPr="00360661">
        <w:rPr>
          <w:b/>
          <w:sz w:val="32"/>
          <w:szCs w:val="32"/>
        </w:rPr>
        <w:t>АДМИНИСТРАЦИЯ ГОРОДА НАЗАРОВО</w:t>
      </w:r>
    </w:p>
    <w:p w:rsidR="004F0935" w:rsidRDefault="004F0935" w:rsidP="000D3203">
      <w:pPr>
        <w:jc w:val="center"/>
        <w:rPr>
          <w:b/>
          <w:sz w:val="32"/>
          <w:szCs w:val="32"/>
        </w:rPr>
      </w:pPr>
    </w:p>
    <w:p w:rsidR="004F0935" w:rsidRPr="00360661" w:rsidRDefault="004F0935" w:rsidP="000D3203">
      <w:pPr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0D3203" w:rsidRDefault="000D3203" w:rsidP="000D3203">
      <w:pPr>
        <w:jc w:val="center"/>
        <w:rPr>
          <w:sz w:val="28"/>
          <w:szCs w:val="28"/>
        </w:rPr>
      </w:pPr>
    </w:p>
    <w:p w:rsidR="000D3203" w:rsidRDefault="000D3203" w:rsidP="000D3203">
      <w:pPr>
        <w:rPr>
          <w:b/>
          <w:sz w:val="28"/>
          <w:szCs w:val="28"/>
        </w:rPr>
      </w:pPr>
    </w:p>
    <w:p w:rsidR="000D3203" w:rsidRPr="000D3203" w:rsidRDefault="00DA6F96" w:rsidP="000D3203">
      <w:pPr>
        <w:rPr>
          <w:b/>
          <w:bCs/>
          <w:sz w:val="28"/>
          <w:szCs w:val="28"/>
        </w:rPr>
      </w:pPr>
      <w:r>
        <w:rPr>
          <w:sz w:val="28"/>
          <w:szCs w:val="28"/>
        </w:rPr>
        <w:t>31</w:t>
      </w:r>
      <w:r w:rsidR="008F33A0" w:rsidRPr="008F33A0">
        <w:rPr>
          <w:sz w:val="28"/>
          <w:szCs w:val="28"/>
        </w:rPr>
        <w:t>.</w:t>
      </w:r>
      <w:r w:rsidR="00360661" w:rsidRPr="008F33A0">
        <w:rPr>
          <w:sz w:val="28"/>
          <w:szCs w:val="28"/>
        </w:rPr>
        <w:t>0</w:t>
      </w:r>
      <w:r>
        <w:rPr>
          <w:sz w:val="28"/>
          <w:szCs w:val="28"/>
        </w:rPr>
        <w:t>3</w:t>
      </w:r>
      <w:r w:rsidR="00360661" w:rsidRPr="00360661">
        <w:rPr>
          <w:sz w:val="28"/>
          <w:szCs w:val="28"/>
        </w:rPr>
        <w:t>.2020</w:t>
      </w:r>
      <w:r w:rsidR="000D3203" w:rsidRPr="000D3203">
        <w:rPr>
          <w:b/>
          <w:sz w:val="28"/>
          <w:szCs w:val="28"/>
        </w:rPr>
        <w:t xml:space="preserve">                                 </w:t>
      </w:r>
      <w:r w:rsidR="002E469D">
        <w:rPr>
          <w:b/>
          <w:sz w:val="28"/>
          <w:szCs w:val="28"/>
        </w:rPr>
        <w:t xml:space="preserve">    </w:t>
      </w:r>
      <w:r w:rsidR="000D3203" w:rsidRPr="000D3203">
        <w:rPr>
          <w:b/>
          <w:sz w:val="28"/>
          <w:szCs w:val="28"/>
        </w:rPr>
        <w:t xml:space="preserve"> </w:t>
      </w:r>
      <w:r w:rsidR="000D3203" w:rsidRPr="00FB49BF">
        <w:rPr>
          <w:sz w:val="28"/>
          <w:szCs w:val="28"/>
        </w:rPr>
        <w:t>г. Назарово</w:t>
      </w:r>
      <w:r w:rsidR="000D3203" w:rsidRPr="00FB49BF">
        <w:rPr>
          <w:sz w:val="28"/>
          <w:szCs w:val="28"/>
        </w:rPr>
        <w:tab/>
      </w:r>
      <w:r w:rsidR="000D3203" w:rsidRPr="000D3203">
        <w:rPr>
          <w:b/>
          <w:sz w:val="28"/>
          <w:szCs w:val="28"/>
        </w:rPr>
        <w:tab/>
      </w:r>
      <w:r w:rsidR="000D3203" w:rsidRPr="000D3203">
        <w:rPr>
          <w:b/>
          <w:sz w:val="28"/>
          <w:szCs w:val="28"/>
        </w:rPr>
        <w:tab/>
        <w:t xml:space="preserve">               </w:t>
      </w:r>
      <w:r w:rsidR="000D3203" w:rsidRPr="00360661">
        <w:rPr>
          <w:sz w:val="28"/>
          <w:szCs w:val="28"/>
        </w:rPr>
        <w:t xml:space="preserve">№ </w:t>
      </w:r>
      <w:r w:rsidR="00663E07">
        <w:rPr>
          <w:sz w:val="28"/>
          <w:szCs w:val="28"/>
        </w:rPr>
        <w:t>373</w:t>
      </w:r>
      <w:r>
        <w:rPr>
          <w:sz w:val="28"/>
          <w:szCs w:val="28"/>
        </w:rPr>
        <w:t xml:space="preserve"> </w:t>
      </w:r>
      <w:r w:rsidR="000D3203" w:rsidRPr="00360661">
        <w:rPr>
          <w:sz w:val="28"/>
          <w:szCs w:val="28"/>
        </w:rPr>
        <w:t>-</w:t>
      </w:r>
      <w:proofErr w:type="spellStart"/>
      <w:proofErr w:type="gramStart"/>
      <w:r w:rsidR="000D3203" w:rsidRPr="00360661">
        <w:rPr>
          <w:sz w:val="28"/>
          <w:szCs w:val="28"/>
        </w:rPr>
        <w:t>п</w:t>
      </w:r>
      <w:proofErr w:type="spellEnd"/>
      <w:proofErr w:type="gramEnd"/>
    </w:p>
    <w:p w:rsidR="000D3203" w:rsidRPr="0045435B" w:rsidRDefault="000D3203" w:rsidP="000D3203">
      <w:pPr>
        <w:jc w:val="both"/>
        <w:rPr>
          <w:bCs/>
          <w:sz w:val="28"/>
          <w:szCs w:val="28"/>
        </w:rPr>
      </w:pPr>
    </w:p>
    <w:p w:rsidR="000D3203" w:rsidRPr="0045435B" w:rsidRDefault="000D3203" w:rsidP="000D3203">
      <w:pPr>
        <w:tabs>
          <w:tab w:val="left" w:pos="5103"/>
        </w:tabs>
        <w:jc w:val="both"/>
        <w:rPr>
          <w:bCs/>
          <w:sz w:val="28"/>
          <w:szCs w:val="28"/>
        </w:rPr>
      </w:pPr>
      <w:r w:rsidRPr="0045435B">
        <w:rPr>
          <w:bCs/>
          <w:sz w:val="28"/>
          <w:szCs w:val="28"/>
        </w:rPr>
        <w:tab/>
      </w:r>
    </w:p>
    <w:p w:rsidR="000D3203" w:rsidRPr="0045435B" w:rsidRDefault="000D3203" w:rsidP="000D3203">
      <w:pPr>
        <w:jc w:val="both"/>
        <w:rPr>
          <w:bCs/>
          <w:sz w:val="28"/>
          <w:szCs w:val="28"/>
        </w:rPr>
      </w:pPr>
      <w:r w:rsidRPr="0045435B">
        <w:rPr>
          <w:bCs/>
          <w:sz w:val="28"/>
          <w:szCs w:val="28"/>
        </w:rPr>
        <w:t>Об утверждении муниципальной программы «</w:t>
      </w:r>
      <w:r w:rsidR="00DA6F96" w:rsidRPr="0045435B">
        <w:rPr>
          <w:bCs/>
          <w:sz w:val="28"/>
          <w:szCs w:val="28"/>
        </w:rPr>
        <w:t>Укрепление общественного здоровья жителей города Назарово</w:t>
      </w:r>
      <w:r w:rsidRPr="0045435B">
        <w:rPr>
          <w:bCs/>
          <w:sz w:val="28"/>
          <w:szCs w:val="28"/>
        </w:rPr>
        <w:t xml:space="preserve">» на 2020 </w:t>
      </w:r>
      <w:r w:rsidR="00DA6F96" w:rsidRPr="0045435B">
        <w:rPr>
          <w:bCs/>
          <w:sz w:val="28"/>
          <w:szCs w:val="28"/>
        </w:rPr>
        <w:t>год  и плановый период 2021-2024</w:t>
      </w:r>
      <w:r w:rsidRPr="0045435B">
        <w:rPr>
          <w:bCs/>
          <w:sz w:val="28"/>
          <w:szCs w:val="28"/>
        </w:rPr>
        <w:t xml:space="preserve"> годов </w:t>
      </w:r>
    </w:p>
    <w:p w:rsidR="000D3203" w:rsidRPr="0045435B" w:rsidRDefault="000D3203" w:rsidP="000D3203">
      <w:pPr>
        <w:jc w:val="both"/>
        <w:rPr>
          <w:bCs/>
          <w:sz w:val="28"/>
          <w:szCs w:val="28"/>
        </w:rPr>
      </w:pPr>
    </w:p>
    <w:p w:rsidR="00DA6F96" w:rsidRPr="0045435B" w:rsidRDefault="000D3203" w:rsidP="000D3203">
      <w:pPr>
        <w:pStyle w:val="ConsPlusNormal"/>
        <w:widowControl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5435B">
        <w:rPr>
          <w:rFonts w:ascii="Times New Roman" w:hAnsi="Times New Roman" w:cs="Times New Roman"/>
          <w:bCs/>
          <w:sz w:val="28"/>
          <w:szCs w:val="28"/>
        </w:rPr>
        <w:t xml:space="preserve">На основании </w:t>
      </w:r>
      <w:r w:rsidR="00136858">
        <w:rPr>
          <w:rFonts w:ascii="Times New Roman" w:hAnsi="Times New Roman" w:cs="Times New Roman"/>
          <w:bCs/>
          <w:sz w:val="28"/>
          <w:szCs w:val="28"/>
        </w:rPr>
        <w:t>ст. 16</w:t>
      </w:r>
      <w:r w:rsidR="00DA6F96" w:rsidRPr="0045435B">
        <w:rPr>
          <w:rFonts w:ascii="Times New Roman" w:hAnsi="Times New Roman" w:cs="Times New Roman"/>
          <w:bCs/>
          <w:sz w:val="28"/>
          <w:szCs w:val="28"/>
        </w:rPr>
        <w:t xml:space="preserve"> Федерального закона от 06.10.2003 № 131-ФЗ «Об общих принципах организации местного самоуправления в Российской Федерации»,  </w:t>
      </w:r>
      <w:r w:rsidR="002E469D" w:rsidRPr="0045435B">
        <w:rPr>
          <w:rFonts w:ascii="Times New Roman" w:hAnsi="Times New Roman" w:cs="Times New Roman"/>
          <w:bCs/>
          <w:sz w:val="28"/>
          <w:szCs w:val="28"/>
        </w:rPr>
        <w:t xml:space="preserve">государственной программы Российской Федерации "Развитие </w:t>
      </w:r>
      <w:proofErr w:type="gramStart"/>
      <w:r w:rsidR="002E469D" w:rsidRPr="0045435B">
        <w:rPr>
          <w:rFonts w:ascii="Times New Roman" w:hAnsi="Times New Roman" w:cs="Times New Roman"/>
          <w:bCs/>
          <w:sz w:val="28"/>
          <w:szCs w:val="28"/>
        </w:rPr>
        <w:t>здравоохранения", утвержденной Постановлением Правительства Российской Федерации от 26</w:t>
      </w:r>
      <w:r w:rsidR="002A6338" w:rsidRPr="0045435B">
        <w:rPr>
          <w:rFonts w:ascii="Times New Roman" w:hAnsi="Times New Roman" w:cs="Times New Roman"/>
          <w:bCs/>
          <w:sz w:val="28"/>
          <w:szCs w:val="28"/>
        </w:rPr>
        <w:t>.12.</w:t>
      </w:r>
      <w:r w:rsidR="002E469D" w:rsidRPr="0045435B">
        <w:rPr>
          <w:rFonts w:ascii="Times New Roman" w:hAnsi="Times New Roman" w:cs="Times New Roman"/>
          <w:bCs/>
          <w:sz w:val="28"/>
          <w:szCs w:val="28"/>
        </w:rPr>
        <w:t>2017 г. № 1640</w:t>
      </w:r>
      <w:r w:rsidR="002A6338" w:rsidRPr="0045435B">
        <w:rPr>
          <w:rFonts w:ascii="Times New Roman" w:hAnsi="Times New Roman" w:cs="Times New Roman"/>
          <w:bCs/>
          <w:sz w:val="28"/>
          <w:szCs w:val="28"/>
        </w:rPr>
        <w:t>,</w:t>
      </w:r>
      <w:r w:rsidR="00136858">
        <w:rPr>
          <w:rFonts w:ascii="Times New Roman" w:hAnsi="Times New Roman" w:cs="Times New Roman"/>
          <w:bCs/>
          <w:sz w:val="28"/>
          <w:szCs w:val="28"/>
        </w:rPr>
        <w:t xml:space="preserve"> ст. 7</w:t>
      </w:r>
      <w:r w:rsidR="002A6338" w:rsidRPr="0045435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A6F96" w:rsidRPr="0045435B">
        <w:rPr>
          <w:rFonts w:ascii="Times New Roman" w:hAnsi="Times New Roman" w:cs="Times New Roman"/>
          <w:bCs/>
          <w:sz w:val="28"/>
          <w:szCs w:val="28"/>
        </w:rPr>
        <w:t>Устава города Назарово, постановления администрации города от 02.11.2015 № 1905-п «Об утверждении Порядка принятия решений о разработке, формировании и реализации муниципальных программ города Назарово», в целях</w:t>
      </w:r>
      <w:r w:rsidR="00DA6F96" w:rsidRPr="0045435B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DA6F96" w:rsidRPr="0045435B">
        <w:rPr>
          <w:rFonts w:ascii="Times New Roman" w:hAnsi="Times New Roman" w:cs="Times New Roman"/>
          <w:sz w:val="28"/>
          <w:szCs w:val="28"/>
        </w:rPr>
        <w:t>обеспечения к 2024 году увеличения доли граждан</w:t>
      </w:r>
      <w:r w:rsidR="002A6338" w:rsidRPr="0045435B">
        <w:rPr>
          <w:rFonts w:ascii="Times New Roman" w:hAnsi="Times New Roman" w:cs="Times New Roman"/>
          <w:bCs/>
          <w:sz w:val="28"/>
          <w:szCs w:val="28"/>
        </w:rPr>
        <w:t xml:space="preserve"> на территории города Назарово</w:t>
      </w:r>
      <w:r w:rsidR="00DA6F96" w:rsidRPr="0045435B">
        <w:rPr>
          <w:rFonts w:ascii="Times New Roman" w:hAnsi="Times New Roman" w:cs="Times New Roman"/>
          <w:sz w:val="28"/>
          <w:szCs w:val="28"/>
        </w:rPr>
        <w:t>, ведущих здоровый образ жизни</w:t>
      </w:r>
      <w:r w:rsidR="00DA6F96" w:rsidRPr="0045435B">
        <w:rPr>
          <w:rFonts w:ascii="Times New Roman" w:hAnsi="Times New Roman" w:cs="Times New Roman"/>
          <w:bCs/>
          <w:sz w:val="28"/>
          <w:szCs w:val="28"/>
        </w:rPr>
        <w:t>, ПОСТАНОВЛЯЮ:</w:t>
      </w:r>
      <w:proofErr w:type="gramEnd"/>
    </w:p>
    <w:p w:rsidR="000D3203" w:rsidRPr="0045435B" w:rsidRDefault="00DA6F96" w:rsidP="002E469D">
      <w:pPr>
        <w:ind w:firstLine="426"/>
        <w:jc w:val="both"/>
        <w:rPr>
          <w:bCs/>
          <w:sz w:val="28"/>
          <w:szCs w:val="28"/>
        </w:rPr>
      </w:pPr>
      <w:r w:rsidRPr="0045435B">
        <w:rPr>
          <w:bCs/>
          <w:sz w:val="28"/>
          <w:szCs w:val="28"/>
        </w:rPr>
        <w:t xml:space="preserve">1. </w:t>
      </w:r>
      <w:r w:rsidR="000D3203" w:rsidRPr="0045435B">
        <w:rPr>
          <w:bCs/>
          <w:sz w:val="28"/>
          <w:szCs w:val="28"/>
        </w:rPr>
        <w:t>Утвердить  муниципальную</w:t>
      </w:r>
      <w:r w:rsidR="002E469D" w:rsidRPr="0045435B">
        <w:rPr>
          <w:bCs/>
          <w:sz w:val="28"/>
          <w:szCs w:val="28"/>
        </w:rPr>
        <w:t xml:space="preserve"> программу </w:t>
      </w:r>
      <w:r w:rsidR="000D3203" w:rsidRPr="0045435B">
        <w:rPr>
          <w:bCs/>
          <w:sz w:val="28"/>
          <w:szCs w:val="28"/>
        </w:rPr>
        <w:t xml:space="preserve"> </w:t>
      </w:r>
      <w:r w:rsidRPr="0045435B">
        <w:rPr>
          <w:bCs/>
          <w:sz w:val="28"/>
          <w:szCs w:val="28"/>
        </w:rPr>
        <w:t>«Укрепление общественного здоровья жителей города Назарово» на 2020 год  и плановый период 2021-2024 годов</w:t>
      </w:r>
      <w:r w:rsidR="002E469D" w:rsidRPr="0045435B">
        <w:rPr>
          <w:bCs/>
          <w:sz w:val="28"/>
          <w:szCs w:val="28"/>
        </w:rPr>
        <w:t xml:space="preserve"> </w:t>
      </w:r>
      <w:r w:rsidR="000D3203" w:rsidRPr="0045435B">
        <w:rPr>
          <w:bCs/>
          <w:sz w:val="28"/>
          <w:szCs w:val="28"/>
        </w:rPr>
        <w:t>согласно приложению.</w:t>
      </w:r>
    </w:p>
    <w:p w:rsidR="000D3203" w:rsidRPr="0045435B" w:rsidRDefault="000D3203" w:rsidP="000D3203">
      <w:pPr>
        <w:pStyle w:val="ConsPlusNormal"/>
        <w:widowControl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5435B">
        <w:rPr>
          <w:rFonts w:ascii="Times New Roman" w:hAnsi="Times New Roman" w:cs="Times New Roman"/>
          <w:bCs/>
          <w:sz w:val="28"/>
          <w:szCs w:val="28"/>
        </w:rPr>
        <w:t xml:space="preserve">2. </w:t>
      </w:r>
      <w:r w:rsidRPr="0045435B">
        <w:rPr>
          <w:rFonts w:ascii="Times New Roman" w:hAnsi="Times New Roman" w:cs="Times New Roman"/>
          <w:sz w:val="28"/>
          <w:szCs w:val="28"/>
        </w:rPr>
        <w:t>Опубликовать постановление в газете «</w:t>
      </w:r>
      <w:r w:rsidR="00663E07">
        <w:rPr>
          <w:rFonts w:ascii="Times New Roman" w:hAnsi="Times New Roman" w:cs="Times New Roman"/>
          <w:sz w:val="28"/>
          <w:szCs w:val="28"/>
        </w:rPr>
        <w:t>Советское Причулымье</w:t>
      </w:r>
      <w:r w:rsidRPr="0045435B">
        <w:rPr>
          <w:rFonts w:ascii="Times New Roman" w:hAnsi="Times New Roman" w:cs="Times New Roman"/>
          <w:sz w:val="28"/>
          <w:szCs w:val="28"/>
        </w:rPr>
        <w:t>»  и разместить на официальном сайте администрации города в сети Интернет.</w:t>
      </w:r>
    </w:p>
    <w:p w:rsidR="000D3203" w:rsidRPr="0045435B" w:rsidRDefault="000D3203" w:rsidP="000D3203">
      <w:pPr>
        <w:ind w:firstLine="426"/>
        <w:jc w:val="both"/>
        <w:rPr>
          <w:bCs/>
          <w:sz w:val="28"/>
          <w:szCs w:val="28"/>
        </w:rPr>
      </w:pPr>
      <w:r w:rsidRPr="0045435B">
        <w:rPr>
          <w:sz w:val="28"/>
          <w:szCs w:val="28"/>
        </w:rPr>
        <w:t xml:space="preserve">3. </w:t>
      </w:r>
      <w:proofErr w:type="gramStart"/>
      <w:r w:rsidRPr="0045435B">
        <w:rPr>
          <w:bCs/>
          <w:sz w:val="28"/>
          <w:szCs w:val="28"/>
        </w:rPr>
        <w:t>Контроль за</w:t>
      </w:r>
      <w:proofErr w:type="gramEnd"/>
      <w:r w:rsidRPr="0045435B">
        <w:rPr>
          <w:bCs/>
          <w:sz w:val="28"/>
          <w:szCs w:val="28"/>
        </w:rPr>
        <w:t xml:space="preserve"> исполнением постановления возложить на заместителя главы города </w:t>
      </w:r>
      <w:r w:rsidR="002E469D" w:rsidRPr="0045435B">
        <w:rPr>
          <w:bCs/>
          <w:sz w:val="28"/>
          <w:szCs w:val="28"/>
        </w:rPr>
        <w:t>Куклину Н.В.</w:t>
      </w:r>
    </w:p>
    <w:p w:rsidR="000D3203" w:rsidRPr="0045435B" w:rsidRDefault="000D3203" w:rsidP="000D3203">
      <w:pPr>
        <w:ind w:firstLine="426"/>
        <w:jc w:val="both"/>
        <w:rPr>
          <w:bCs/>
          <w:sz w:val="28"/>
          <w:szCs w:val="28"/>
        </w:rPr>
      </w:pPr>
      <w:r w:rsidRPr="0045435B">
        <w:rPr>
          <w:bCs/>
          <w:sz w:val="28"/>
          <w:szCs w:val="28"/>
        </w:rPr>
        <w:t>4. Постановление вступает</w:t>
      </w:r>
      <w:r w:rsidR="00136858">
        <w:rPr>
          <w:bCs/>
          <w:sz w:val="28"/>
          <w:szCs w:val="28"/>
        </w:rPr>
        <w:t xml:space="preserve"> в силу</w:t>
      </w:r>
      <w:r w:rsidRPr="0045435B">
        <w:rPr>
          <w:bCs/>
          <w:sz w:val="28"/>
          <w:szCs w:val="28"/>
        </w:rPr>
        <w:t xml:space="preserve"> в </w:t>
      </w:r>
      <w:r w:rsidR="00136858">
        <w:rPr>
          <w:bCs/>
          <w:sz w:val="28"/>
          <w:szCs w:val="28"/>
        </w:rPr>
        <w:t>день, следующий за днем его официального опубликования</w:t>
      </w:r>
      <w:r w:rsidRPr="0045435B">
        <w:rPr>
          <w:bCs/>
          <w:sz w:val="28"/>
          <w:szCs w:val="28"/>
        </w:rPr>
        <w:t xml:space="preserve">. </w:t>
      </w:r>
    </w:p>
    <w:p w:rsidR="000D3203" w:rsidRPr="0045435B" w:rsidRDefault="000D3203" w:rsidP="000D3203">
      <w:pPr>
        <w:jc w:val="both"/>
        <w:rPr>
          <w:bCs/>
          <w:sz w:val="28"/>
          <w:szCs w:val="28"/>
        </w:rPr>
      </w:pPr>
      <w:r w:rsidRPr="0045435B">
        <w:rPr>
          <w:bCs/>
          <w:sz w:val="28"/>
          <w:szCs w:val="28"/>
        </w:rPr>
        <w:t xml:space="preserve">       </w:t>
      </w:r>
    </w:p>
    <w:p w:rsidR="002A6338" w:rsidRPr="0045435B" w:rsidRDefault="002A6338" w:rsidP="000D3203">
      <w:pPr>
        <w:jc w:val="both"/>
        <w:rPr>
          <w:sz w:val="28"/>
          <w:szCs w:val="28"/>
        </w:rPr>
      </w:pPr>
    </w:p>
    <w:p w:rsidR="000D3203" w:rsidRPr="0045435B" w:rsidRDefault="000D3203" w:rsidP="000D3203">
      <w:pPr>
        <w:jc w:val="both"/>
        <w:rPr>
          <w:sz w:val="28"/>
          <w:szCs w:val="28"/>
        </w:rPr>
      </w:pPr>
      <w:r w:rsidRPr="0045435B">
        <w:rPr>
          <w:sz w:val="28"/>
          <w:szCs w:val="28"/>
        </w:rPr>
        <w:t xml:space="preserve"> </w:t>
      </w:r>
    </w:p>
    <w:p w:rsidR="000A5F0F" w:rsidRDefault="002E469D" w:rsidP="00342721">
      <w:pPr>
        <w:jc w:val="both"/>
        <w:rPr>
          <w:sz w:val="28"/>
          <w:szCs w:val="28"/>
        </w:rPr>
        <w:sectPr w:rsidR="000A5F0F" w:rsidSect="008B17E3">
          <w:headerReference w:type="default" r:id="rId8"/>
          <w:pgSz w:w="11905" w:h="16838"/>
          <w:pgMar w:top="1134" w:right="850" w:bottom="1134" w:left="1701" w:header="0" w:footer="0" w:gutter="0"/>
          <w:cols w:space="720"/>
          <w:titlePg/>
          <w:docGrid w:linePitch="326"/>
        </w:sectPr>
      </w:pPr>
      <w:r w:rsidRPr="0045435B">
        <w:rPr>
          <w:sz w:val="28"/>
          <w:szCs w:val="28"/>
        </w:rPr>
        <w:t>Г</w:t>
      </w:r>
      <w:r w:rsidR="000D3203" w:rsidRPr="0045435B">
        <w:rPr>
          <w:sz w:val="28"/>
          <w:szCs w:val="28"/>
        </w:rPr>
        <w:t>лав</w:t>
      </w:r>
      <w:r w:rsidRPr="0045435B">
        <w:rPr>
          <w:sz w:val="28"/>
          <w:szCs w:val="28"/>
        </w:rPr>
        <w:t>а</w:t>
      </w:r>
      <w:r w:rsidR="000D3203" w:rsidRPr="0045435B">
        <w:rPr>
          <w:sz w:val="28"/>
          <w:szCs w:val="28"/>
        </w:rPr>
        <w:t xml:space="preserve"> города                                                      </w:t>
      </w:r>
      <w:r w:rsidR="001953A0" w:rsidRPr="0045435B">
        <w:rPr>
          <w:sz w:val="28"/>
          <w:szCs w:val="28"/>
        </w:rPr>
        <w:t xml:space="preserve">                    </w:t>
      </w:r>
      <w:r w:rsidRPr="0045435B">
        <w:rPr>
          <w:sz w:val="28"/>
          <w:szCs w:val="28"/>
        </w:rPr>
        <w:t xml:space="preserve">    </w:t>
      </w:r>
      <w:r w:rsidR="001953A0" w:rsidRPr="002A6338">
        <w:rPr>
          <w:sz w:val="28"/>
          <w:szCs w:val="28"/>
        </w:rPr>
        <w:t xml:space="preserve">С.И. </w:t>
      </w:r>
      <w:r w:rsidRPr="002A6338">
        <w:rPr>
          <w:sz w:val="28"/>
          <w:szCs w:val="28"/>
        </w:rPr>
        <w:t>Сухарев</w:t>
      </w:r>
      <w:r w:rsidR="000D3203" w:rsidRPr="002A6338">
        <w:rPr>
          <w:sz w:val="28"/>
          <w:szCs w:val="28"/>
        </w:rPr>
        <w:t xml:space="preserve">     </w:t>
      </w:r>
    </w:p>
    <w:p w:rsidR="000A5F0F" w:rsidRDefault="000A5F0F" w:rsidP="000A5F0F">
      <w:pPr>
        <w:ind w:left="5664"/>
        <w:jc w:val="right"/>
      </w:pPr>
      <w:r w:rsidRPr="001F7771">
        <w:lastRenderedPageBreak/>
        <w:t>Приложение к постановлению</w:t>
      </w:r>
    </w:p>
    <w:p w:rsidR="000A5F0F" w:rsidRPr="001F7771" w:rsidRDefault="000A5F0F" w:rsidP="000A5F0F">
      <w:pPr>
        <w:ind w:left="5664"/>
        <w:jc w:val="right"/>
      </w:pPr>
      <w:r>
        <w:t>администрации города</w:t>
      </w:r>
      <w:r w:rsidRPr="001F7771">
        <w:t xml:space="preserve"> </w:t>
      </w:r>
    </w:p>
    <w:p w:rsidR="000A5F0F" w:rsidRDefault="000A5F0F" w:rsidP="000A5F0F">
      <w:pPr>
        <w:ind w:left="3538"/>
        <w:jc w:val="right"/>
      </w:pPr>
      <w:r>
        <w:t xml:space="preserve">                                    </w:t>
      </w:r>
      <w:r w:rsidRPr="001F7771">
        <w:t>от «</w:t>
      </w:r>
      <w:r>
        <w:t xml:space="preserve">31» 03.2020  </w:t>
      </w:r>
      <w:r w:rsidRPr="001F7771">
        <w:t xml:space="preserve">№ </w:t>
      </w:r>
      <w:r>
        <w:t>373-п</w:t>
      </w:r>
    </w:p>
    <w:p w:rsidR="000A5F0F" w:rsidRDefault="000A5F0F" w:rsidP="000A5F0F">
      <w:pPr>
        <w:ind w:left="3538"/>
        <w:jc w:val="center"/>
      </w:pPr>
    </w:p>
    <w:p w:rsidR="000A5F0F" w:rsidRPr="00E60B5C" w:rsidRDefault="000A5F0F" w:rsidP="000A5F0F">
      <w:pPr>
        <w:jc w:val="center"/>
      </w:pPr>
      <w:r w:rsidRPr="00E60B5C">
        <w:t>Муниципальная программа</w:t>
      </w:r>
    </w:p>
    <w:p w:rsidR="000A5F0F" w:rsidRPr="00E60B5C" w:rsidRDefault="000A5F0F" w:rsidP="000A5F0F">
      <w:pPr>
        <w:jc w:val="center"/>
      </w:pPr>
      <w:r w:rsidRPr="00E60B5C">
        <w:t>«</w:t>
      </w:r>
      <w:r>
        <w:t>У</w:t>
      </w:r>
      <w:r w:rsidRPr="00E60B5C">
        <w:t xml:space="preserve">крепление общественного здоровья </w:t>
      </w:r>
      <w:r>
        <w:t xml:space="preserve">жителей города </w:t>
      </w:r>
      <w:r w:rsidRPr="00E60B5C">
        <w:t>Назарово»</w:t>
      </w:r>
    </w:p>
    <w:p w:rsidR="000A5F0F" w:rsidRDefault="000A5F0F" w:rsidP="000A5F0F">
      <w:pPr>
        <w:ind w:left="3538"/>
      </w:pPr>
    </w:p>
    <w:p w:rsidR="000A5F0F" w:rsidRPr="0051107F" w:rsidRDefault="000A5F0F" w:rsidP="000A5F0F">
      <w:pPr>
        <w:jc w:val="center"/>
        <w:rPr>
          <w:b/>
        </w:rPr>
      </w:pPr>
      <w:r>
        <w:rPr>
          <w:b/>
        </w:rPr>
        <w:t xml:space="preserve">1. </w:t>
      </w:r>
      <w:r w:rsidRPr="0051107F">
        <w:rPr>
          <w:b/>
        </w:rPr>
        <w:t>ПАСПОРТ ПРОГРАММЫ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951"/>
        <w:gridCol w:w="7620"/>
      </w:tblGrid>
      <w:tr w:rsidR="000A5F0F" w:rsidRPr="00DF146A" w:rsidTr="009B099F">
        <w:tc>
          <w:tcPr>
            <w:tcW w:w="1951" w:type="dxa"/>
          </w:tcPr>
          <w:p w:rsidR="000A5F0F" w:rsidRPr="00DF146A" w:rsidRDefault="000A5F0F" w:rsidP="009B099F">
            <w:r w:rsidRPr="00DF146A">
              <w:t>Наименование программы</w:t>
            </w:r>
          </w:p>
        </w:tc>
        <w:tc>
          <w:tcPr>
            <w:tcW w:w="7620" w:type="dxa"/>
          </w:tcPr>
          <w:p w:rsidR="000A5F0F" w:rsidRPr="00DF146A" w:rsidRDefault="000A5F0F" w:rsidP="009B099F">
            <w:pPr>
              <w:jc w:val="both"/>
            </w:pPr>
            <w:r>
              <w:t>У</w:t>
            </w:r>
            <w:r w:rsidRPr="00DF146A">
              <w:t xml:space="preserve">крепление общественного здоровья </w:t>
            </w:r>
            <w:r>
              <w:t>жителей города</w:t>
            </w:r>
            <w:r w:rsidRPr="00DF146A">
              <w:t xml:space="preserve"> Назарово </w:t>
            </w:r>
            <w:r>
              <w:t>(далее - П</w:t>
            </w:r>
            <w:r w:rsidRPr="00DF146A">
              <w:t>рограмма)</w:t>
            </w:r>
          </w:p>
        </w:tc>
      </w:tr>
      <w:tr w:rsidR="000A5F0F" w:rsidRPr="00DF146A" w:rsidTr="009B099F">
        <w:tc>
          <w:tcPr>
            <w:tcW w:w="1951" w:type="dxa"/>
          </w:tcPr>
          <w:p w:rsidR="000A5F0F" w:rsidRPr="00DF146A" w:rsidRDefault="000A5F0F" w:rsidP="009B099F">
            <w:pPr>
              <w:spacing w:line="274" w:lineRule="exact"/>
              <w:jc w:val="both"/>
            </w:pPr>
            <w:r w:rsidRPr="00DF146A">
              <w:t>Основания для разработки</w:t>
            </w:r>
          </w:p>
          <w:p w:rsidR="000A5F0F" w:rsidRPr="00DF146A" w:rsidRDefault="000A5F0F" w:rsidP="009B099F">
            <w:pPr>
              <w:spacing w:line="274" w:lineRule="exact"/>
              <w:jc w:val="both"/>
            </w:pPr>
            <w:r w:rsidRPr="00DF146A">
              <w:t>муниципальной</w:t>
            </w:r>
          </w:p>
          <w:p w:rsidR="000A5F0F" w:rsidRPr="00DF146A" w:rsidRDefault="000A5F0F" w:rsidP="009B099F">
            <w:pPr>
              <w:jc w:val="both"/>
            </w:pPr>
            <w:r w:rsidRPr="00DF146A">
              <w:t>программы</w:t>
            </w:r>
          </w:p>
        </w:tc>
        <w:tc>
          <w:tcPr>
            <w:tcW w:w="7620" w:type="dxa"/>
          </w:tcPr>
          <w:p w:rsidR="000A5F0F" w:rsidRPr="00DF146A" w:rsidRDefault="000A5F0F" w:rsidP="009B099F">
            <w:pPr>
              <w:pStyle w:val="1"/>
              <w:shd w:val="clear" w:color="auto" w:fill="FFFFFF"/>
              <w:spacing w:before="0" w:beforeAutospacing="0" w:after="0" w:afterAutospacing="0"/>
              <w:jc w:val="both"/>
              <w:rPr>
                <w:b w:val="0"/>
                <w:bCs w:val="0"/>
                <w:kern w:val="0"/>
                <w:sz w:val="24"/>
                <w:szCs w:val="24"/>
                <w:highlight w:val="yellow"/>
              </w:rPr>
            </w:pPr>
            <w:proofErr w:type="gramStart"/>
            <w:r w:rsidRPr="00DF146A">
              <w:rPr>
                <w:b w:val="0"/>
                <w:bCs w:val="0"/>
                <w:kern w:val="0"/>
                <w:sz w:val="24"/>
                <w:szCs w:val="24"/>
              </w:rPr>
              <w:t xml:space="preserve">Федеральный проект "Укрепление общественного здоровья" на 2019-2024гг., государственная программа Российской Федерации "Развитие здравоохранения", утвержденная постановлением Правительства Российской Федерации от 26 декабря 2017 г. № 1640, </w:t>
            </w:r>
            <w:r w:rsidRPr="005F6264">
              <w:rPr>
                <w:b w:val="0"/>
                <w:bCs w:val="0"/>
                <w:kern w:val="0"/>
                <w:sz w:val="24"/>
                <w:szCs w:val="24"/>
              </w:rPr>
              <w:t xml:space="preserve">Указ Президента Российской Федерации от 7 мая 2018 г. № 204 "О национальных целях и стратегических задачах развития Российской Федерации на период до 2024 года", </w:t>
            </w:r>
            <w:r w:rsidRPr="00DF146A">
              <w:rPr>
                <w:b w:val="0"/>
                <w:bCs w:val="0"/>
                <w:kern w:val="0"/>
                <w:sz w:val="24"/>
                <w:szCs w:val="24"/>
              </w:rPr>
              <w:t>постановления администрации города Назарово от 02.11.2015 «Об утверждении Порядка принятия решений о</w:t>
            </w:r>
            <w:proofErr w:type="gramEnd"/>
            <w:r w:rsidRPr="00DF146A">
              <w:rPr>
                <w:b w:val="0"/>
                <w:bCs w:val="0"/>
                <w:kern w:val="0"/>
                <w:sz w:val="24"/>
                <w:szCs w:val="24"/>
              </w:rPr>
              <w:t xml:space="preserve"> разработке, формирования и реализации муниципальных программ города Назарово»</w:t>
            </w:r>
          </w:p>
        </w:tc>
      </w:tr>
      <w:tr w:rsidR="000A5F0F" w:rsidRPr="00DF146A" w:rsidTr="009B099F">
        <w:tc>
          <w:tcPr>
            <w:tcW w:w="1951" w:type="dxa"/>
          </w:tcPr>
          <w:p w:rsidR="000A5F0F" w:rsidRPr="00DF146A" w:rsidRDefault="000A5F0F" w:rsidP="009B099F">
            <w:pPr>
              <w:jc w:val="both"/>
            </w:pPr>
            <w:r w:rsidRPr="00DF146A">
              <w:t>Зак</w:t>
            </w:r>
            <w:r>
              <w:t>а</w:t>
            </w:r>
            <w:r w:rsidRPr="00DF146A">
              <w:t>зчик муниципальной программы</w:t>
            </w:r>
          </w:p>
        </w:tc>
        <w:tc>
          <w:tcPr>
            <w:tcW w:w="7620" w:type="dxa"/>
          </w:tcPr>
          <w:p w:rsidR="000A5F0F" w:rsidRPr="00DF146A" w:rsidRDefault="000A5F0F" w:rsidP="009B099F">
            <w:r w:rsidRPr="00DF146A">
              <w:t>администрация города Назарово</w:t>
            </w:r>
          </w:p>
        </w:tc>
      </w:tr>
      <w:tr w:rsidR="000A5F0F" w:rsidRPr="00DF146A" w:rsidTr="009B099F">
        <w:tc>
          <w:tcPr>
            <w:tcW w:w="1951" w:type="dxa"/>
          </w:tcPr>
          <w:p w:rsidR="000A5F0F" w:rsidRPr="00DF146A" w:rsidRDefault="000A5F0F" w:rsidP="009B099F">
            <w:pPr>
              <w:jc w:val="both"/>
            </w:pPr>
            <w:r w:rsidRPr="00DF146A">
              <w:t>Координатор муниципальной программы</w:t>
            </w:r>
          </w:p>
        </w:tc>
        <w:tc>
          <w:tcPr>
            <w:tcW w:w="7620" w:type="dxa"/>
          </w:tcPr>
          <w:p w:rsidR="000A5F0F" w:rsidRPr="00DF146A" w:rsidRDefault="000A5F0F" w:rsidP="009B099F">
            <w:r w:rsidRPr="00DF146A">
              <w:t>заместитель главы города</w:t>
            </w:r>
          </w:p>
        </w:tc>
      </w:tr>
      <w:tr w:rsidR="000A5F0F" w:rsidRPr="00DF146A" w:rsidTr="009B099F">
        <w:tc>
          <w:tcPr>
            <w:tcW w:w="1951" w:type="dxa"/>
          </w:tcPr>
          <w:p w:rsidR="000A5F0F" w:rsidRPr="00DF146A" w:rsidRDefault="000A5F0F" w:rsidP="009B099F">
            <w:pPr>
              <w:jc w:val="both"/>
            </w:pPr>
            <w:r w:rsidRPr="00DF146A">
              <w:t>Соисполнители муниципальной программы</w:t>
            </w:r>
          </w:p>
        </w:tc>
        <w:tc>
          <w:tcPr>
            <w:tcW w:w="7620" w:type="dxa"/>
          </w:tcPr>
          <w:p w:rsidR="000A5F0F" w:rsidRPr="00DF146A" w:rsidRDefault="000A5F0F" w:rsidP="009B099F">
            <w:pPr>
              <w:spacing w:line="274" w:lineRule="exact"/>
              <w:jc w:val="both"/>
            </w:pPr>
            <w:r w:rsidRPr="00DF146A">
              <w:t>КГБУЗ «Назаровская районная больница»;</w:t>
            </w:r>
          </w:p>
          <w:p w:rsidR="000A5F0F" w:rsidRPr="00DF146A" w:rsidRDefault="000A5F0F" w:rsidP="009B099F">
            <w:pPr>
              <w:spacing w:line="274" w:lineRule="exact"/>
              <w:jc w:val="both"/>
            </w:pPr>
            <w:r w:rsidRPr="00DF146A">
              <w:t>управление образования администрации города Назарово;</w:t>
            </w:r>
          </w:p>
          <w:p w:rsidR="000A5F0F" w:rsidRPr="00DF146A" w:rsidRDefault="000A5F0F" w:rsidP="009B099F">
            <w:pPr>
              <w:spacing w:line="274" w:lineRule="exact"/>
              <w:jc w:val="both"/>
            </w:pPr>
            <w:r w:rsidRPr="00DF146A">
              <w:t>МО МВД России «Назаровский»;</w:t>
            </w:r>
          </w:p>
          <w:p w:rsidR="000A5F0F" w:rsidRPr="00DF146A" w:rsidRDefault="000A5F0F" w:rsidP="009B099F">
            <w:pPr>
              <w:spacing w:line="274" w:lineRule="exact"/>
              <w:jc w:val="both"/>
            </w:pPr>
            <w:r w:rsidRPr="00DF146A">
              <w:t xml:space="preserve">отдел спорта и молодежной политики администрации города Назарово; </w:t>
            </w:r>
          </w:p>
          <w:p w:rsidR="000A5F0F" w:rsidRPr="00DF146A" w:rsidRDefault="000A5F0F" w:rsidP="009B099F">
            <w:pPr>
              <w:spacing w:line="274" w:lineRule="exact"/>
              <w:jc w:val="both"/>
            </w:pPr>
            <w:r w:rsidRPr="00DF146A">
              <w:t>отдел культуры администрации города Назарово;</w:t>
            </w:r>
          </w:p>
          <w:p w:rsidR="000A5F0F" w:rsidRPr="00DF146A" w:rsidRDefault="000A5F0F" w:rsidP="009B099F">
            <w:pPr>
              <w:jc w:val="both"/>
              <w:rPr>
                <w:spacing w:val="3"/>
              </w:rPr>
            </w:pPr>
            <w:r w:rsidRPr="00DF146A">
              <w:rPr>
                <w:spacing w:val="3"/>
              </w:rPr>
              <w:t>территориальное отделение краевого государственного казенного учреждения «Управление социальной защиты населения» по г</w:t>
            </w:r>
            <w:proofErr w:type="gramStart"/>
            <w:r w:rsidRPr="00DF146A">
              <w:rPr>
                <w:spacing w:val="3"/>
              </w:rPr>
              <w:t>.Н</w:t>
            </w:r>
            <w:proofErr w:type="gramEnd"/>
            <w:r w:rsidRPr="00DF146A">
              <w:rPr>
                <w:spacing w:val="3"/>
              </w:rPr>
              <w:t>азарово и Назаровскому району Красноярского края</w:t>
            </w:r>
          </w:p>
          <w:p w:rsidR="000A5F0F" w:rsidRPr="00DF146A" w:rsidRDefault="000A5F0F" w:rsidP="009B099F">
            <w:pPr>
              <w:spacing w:line="245" w:lineRule="exact"/>
              <w:jc w:val="both"/>
              <w:rPr>
                <w:spacing w:val="3"/>
              </w:rPr>
            </w:pPr>
            <w:r w:rsidRPr="00DF146A">
              <w:rPr>
                <w:spacing w:val="3"/>
              </w:rPr>
              <w:t>МКУ «У</w:t>
            </w:r>
            <w:r>
              <w:rPr>
                <w:spacing w:val="3"/>
              </w:rPr>
              <w:t>правление городским хозяйством</w:t>
            </w:r>
            <w:r w:rsidRPr="00DF146A">
              <w:rPr>
                <w:spacing w:val="3"/>
              </w:rPr>
              <w:t>»;</w:t>
            </w:r>
          </w:p>
          <w:p w:rsidR="000A5F0F" w:rsidRPr="00DF146A" w:rsidRDefault="000A5F0F" w:rsidP="009B099F">
            <w:pPr>
              <w:jc w:val="both"/>
            </w:pPr>
            <w:r w:rsidRPr="00DF146A">
              <w:t>КГКУ «Ц</w:t>
            </w:r>
            <w:r>
              <w:t>ентр занятости населения</w:t>
            </w:r>
            <w:r w:rsidRPr="00DF146A">
              <w:t>» города Назарово;</w:t>
            </w:r>
          </w:p>
          <w:p w:rsidR="000A5F0F" w:rsidRPr="00DF146A" w:rsidRDefault="000A5F0F" w:rsidP="009B099F">
            <w:pPr>
              <w:jc w:val="both"/>
            </w:pPr>
            <w:r w:rsidRPr="00DF146A">
              <w:t>отдел эконом</w:t>
            </w:r>
            <w:r>
              <w:t>ического развития администрации города Назарово</w:t>
            </w:r>
            <w:r w:rsidRPr="00DF146A">
              <w:t>;</w:t>
            </w:r>
          </w:p>
          <w:p w:rsidR="000A5F0F" w:rsidRPr="00DF146A" w:rsidRDefault="000A5F0F" w:rsidP="009B099F">
            <w:pPr>
              <w:jc w:val="both"/>
            </w:pPr>
            <w:r>
              <w:t>МУП «</w:t>
            </w:r>
            <w:r w:rsidRPr="00DF146A">
              <w:t>К</w:t>
            </w:r>
            <w:r>
              <w:t>омбинат школьного питания»</w:t>
            </w:r>
          </w:p>
        </w:tc>
      </w:tr>
      <w:tr w:rsidR="000A5F0F" w:rsidRPr="00DF146A" w:rsidTr="009B099F">
        <w:tc>
          <w:tcPr>
            <w:tcW w:w="1951" w:type="dxa"/>
          </w:tcPr>
          <w:p w:rsidR="000A5F0F" w:rsidRPr="00DF146A" w:rsidRDefault="000A5F0F" w:rsidP="009B099F">
            <w:r w:rsidRPr="00DF146A">
              <w:t>Цель муниципальной программы</w:t>
            </w:r>
          </w:p>
        </w:tc>
        <w:tc>
          <w:tcPr>
            <w:tcW w:w="7620" w:type="dxa"/>
          </w:tcPr>
          <w:p w:rsidR="000A5F0F" w:rsidRPr="00DF146A" w:rsidRDefault="000A5F0F" w:rsidP="009B099F">
            <w:pPr>
              <w:jc w:val="both"/>
            </w:pPr>
            <w:r w:rsidRPr="00DF146A">
              <w:t>обеспечение к 2024 году увеличения доли граждан, ведущих здоровый образ жизни</w:t>
            </w:r>
          </w:p>
        </w:tc>
      </w:tr>
      <w:tr w:rsidR="000A5F0F" w:rsidRPr="00DF146A" w:rsidTr="009B099F">
        <w:tc>
          <w:tcPr>
            <w:tcW w:w="1951" w:type="dxa"/>
          </w:tcPr>
          <w:p w:rsidR="000A5F0F" w:rsidRPr="00DF146A" w:rsidRDefault="000A5F0F" w:rsidP="009B099F">
            <w:r w:rsidRPr="00DF146A">
              <w:t>Задачи муниципальной программы</w:t>
            </w:r>
          </w:p>
        </w:tc>
        <w:tc>
          <w:tcPr>
            <w:tcW w:w="7620" w:type="dxa"/>
          </w:tcPr>
          <w:p w:rsidR="000A5F0F" w:rsidRPr="00DF146A" w:rsidRDefault="000A5F0F" w:rsidP="009B099F">
            <w:pPr>
              <w:spacing w:line="259" w:lineRule="auto"/>
              <w:jc w:val="both"/>
              <w:rPr>
                <w:spacing w:val="3"/>
              </w:rPr>
            </w:pPr>
            <w:r w:rsidRPr="00DF146A">
              <w:rPr>
                <w:spacing w:val="3"/>
              </w:rPr>
              <w:t>1.Внедрение новой модели центров общественного здоровья.</w:t>
            </w:r>
          </w:p>
          <w:p w:rsidR="000A5F0F" w:rsidRDefault="000A5F0F" w:rsidP="009B099F">
            <w:pPr>
              <w:jc w:val="both"/>
              <w:rPr>
                <w:spacing w:val="3"/>
              </w:rPr>
            </w:pPr>
            <w:r w:rsidRPr="00DF146A">
              <w:rPr>
                <w:spacing w:val="3"/>
              </w:rPr>
              <w:t>2.Внедрение программ общественного здоровья в муниципальн</w:t>
            </w:r>
            <w:r>
              <w:rPr>
                <w:spacing w:val="3"/>
              </w:rPr>
              <w:t>ом образовании</w:t>
            </w:r>
            <w:r w:rsidRPr="00DF146A">
              <w:rPr>
                <w:spacing w:val="3"/>
              </w:rPr>
              <w:t>.</w:t>
            </w:r>
          </w:p>
          <w:p w:rsidR="000A5F0F" w:rsidRDefault="000A5F0F" w:rsidP="009B099F">
            <w:pPr>
              <w:jc w:val="both"/>
              <w:rPr>
                <w:spacing w:val="3"/>
              </w:rPr>
            </w:pPr>
            <w:r w:rsidRPr="00DF146A">
              <w:rPr>
                <w:spacing w:val="3"/>
              </w:rPr>
              <w:t>3.Разработка и внедрение корпоративных программ укрепления здоровья.</w:t>
            </w:r>
          </w:p>
          <w:p w:rsidR="000A5F0F" w:rsidRPr="00DF146A" w:rsidRDefault="000A5F0F" w:rsidP="009B099F">
            <w:pPr>
              <w:jc w:val="both"/>
              <w:rPr>
                <w:spacing w:val="3"/>
              </w:rPr>
            </w:pPr>
            <w:r w:rsidRPr="00DF146A">
              <w:rPr>
                <w:spacing w:val="3"/>
              </w:rPr>
              <w:t>4.</w:t>
            </w:r>
            <w:proofErr w:type="gramStart"/>
            <w:r w:rsidRPr="00DF146A">
              <w:rPr>
                <w:spacing w:val="3"/>
              </w:rPr>
              <w:t>Информационно-коммуникационные</w:t>
            </w:r>
            <w:proofErr w:type="gramEnd"/>
            <w:r w:rsidRPr="00DF146A">
              <w:rPr>
                <w:spacing w:val="3"/>
              </w:rPr>
              <w:t xml:space="preserve"> кампания по пропаганде ЗОЖ.</w:t>
            </w:r>
          </w:p>
          <w:p w:rsidR="000A5F0F" w:rsidRPr="00DF146A" w:rsidRDefault="000A5F0F" w:rsidP="009B099F">
            <w:pPr>
              <w:widowControl w:val="0"/>
              <w:tabs>
                <w:tab w:val="left" w:pos="709"/>
              </w:tabs>
              <w:jc w:val="both"/>
            </w:pPr>
            <w:r w:rsidRPr="00DF146A">
              <w:rPr>
                <w:spacing w:val="3"/>
              </w:rPr>
              <w:t>5.Вовлечение граждан и некоммерческих организаций в мероприятия по укреплению общественного здоровья</w:t>
            </w:r>
          </w:p>
        </w:tc>
      </w:tr>
      <w:tr w:rsidR="000A5F0F" w:rsidRPr="00DF146A" w:rsidTr="009B099F">
        <w:trPr>
          <w:trHeight w:val="135"/>
        </w:trPr>
        <w:tc>
          <w:tcPr>
            <w:tcW w:w="1951" w:type="dxa"/>
            <w:tcBorders>
              <w:bottom w:val="single" w:sz="4" w:space="0" w:color="auto"/>
            </w:tcBorders>
          </w:tcPr>
          <w:p w:rsidR="000A5F0F" w:rsidRPr="00DF146A" w:rsidRDefault="000A5F0F" w:rsidP="009B099F">
            <w:r w:rsidRPr="00DF146A">
              <w:t xml:space="preserve">Этапы и сроки </w:t>
            </w:r>
            <w:r w:rsidRPr="00DF146A">
              <w:lastRenderedPageBreak/>
              <w:t>реализации</w:t>
            </w:r>
            <w:r w:rsidRPr="00DF146A">
              <w:br/>
              <w:t>муниципальной</w:t>
            </w:r>
            <w:r w:rsidRPr="00DF146A">
              <w:br/>
              <w:t>программы</w:t>
            </w:r>
          </w:p>
        </w:tc>
        <w:tc>
          <w:tcPr>
            <w:tcW w:w="7620" w:type="dxa"/>
            <w:tcBorders>
              <w:bottom w:val="single" w:sz="4" w:space="0" w:color="auto"/>
            </w:tcBorders>
          </w:tcPr>
          <w:p w:rsidR="000A5F0F" w:rsidRPr="00DF146A" w:rsidRDefault="000A5F0F" w:rsidP="009B099F">
            <w:pPr>
              <w:spacing w:line="210" w:lineRule="exact"/>
            </w:pPr>
            <w:r w:rsidRPr="00DF146A">
              <w:lastRenderedPageBreak/>
              <w:t>2020 - 2024 годы без деления на этапы</w:t>
            </w:r>
          </w:p>
          <w:p w:rsidR="000A5F0F" w:rsidRPr="00DF146A" w:rsidRDefault="000A5F0F" w:rsidP="009B099F"/>
        </w:tc>
      </w:tr>
      <w:tr w:rsidR="000A5F0F" w:rsidRPr="00DF146A" w:rsidTr="009B099F">
        <w:trPr>
          <w:trHeight w:val="150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</w:tcBorders>
          </w:tcPr>
          <w:p w:rsidR="000A5F0F" w:rsidRPr="00DF146A" w:rsidRDefault="000A5F0F" w:rsidP="009B099F">
            <w:pPr>
              <w:spacing w:line="274" w:lineRule="exact"/>
              <w:jc w:val="both"/>
            </w:pPr>
            <w:r w:rsidRPr="00DF146A">
              <w:lastRenderedPageBreak/>
              <w:t>Перечень целевых показателей и показателей результативности программы</w:t>
            </w:r>
          </w:p>
        </w:tc>
        <w:tc>
          <w:tcPr>
            <w:tcW w:w="7620" w:type="dxa"/>
            <w:tcBorders>
              <w:top w:val="single" w:sz="4" w:space="0" w:color="auto"/>
              <w:bottom w:val="single" w:sz="4" w:space="0" w:color="auto"/>
            </w:tcBorders>
          </w:tcPr>
          <w:p w:rsidR="000A5F0F" w:rsidRPr="00DF146A" w:rsidRDefault="000A5F0F" w:rsidP="009B099F">
            <w:pPr>
              <w:jc w:val="both"/>
            </w:pPr>
            <w:r w:rsidRPr="00C439E2">
              <w:t>целевые показатели (индикаторы) определены</w:t>
            </w:r>
            <w:r>
              <w:t xml:space="preserve"> в разделах 2 и 4 Программы </w:t>
            </w:r>
          </w:p>
        </w:tc>
      </w:tr>
      <w:tr w:rsidR="000A5F0F" w:rsidRPr="00DF146A" w:rsidTr="009B099F">
        <w:trPr>
          <w:trHeight w:val="135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</w:tcBorders>
          </w:tcPr>
          <w:p w:rsidR="000A5F0F" w:rsidRPr="00DF146A" w:rsidRDefault="000A5F0F" w:rsidP="009B099F">
            <w:pPr>
              <w:spacing w:line="274" w:lineRule="exact"/>
              <w:jc w:val="both"/>
            </w:pPr>
            <w:r w:rsidRPr="00DF146A">
              <w:t xml:space="preserve">Информация по ресурсному обеспечению программы, в том числе в разработке по источникам финансирования по годам </w:t>
            </w:r>
            <w:r w:rsidRPr="00DF146A">
              <w:rPr>
                <w:rStyle w:val="11"/>
              </w:rPr>
              <w:t>реализации программы</w:t>
            </w:r>
          </w:p>
          <w:p w:rsidR="000A5F0F" w:rsidRPr="00DF146A" w:rsidRDefault="000A5F0F" w:rsidP="009B099F"/>
        </w:tc>
        <w:tc>
          <w:tcPr>
            <w:tcW w:w="7620" w:type="dxa"/>
            <w:tcBorders>
              <w:top w:val="single" w:sz="4" w:space="0" w:color="auto"/>
              <w:bottom w:val="single" w:sz="4" w:space="0" w:color="auto"/>
            </w:tcBorders>
          </w:tcPr>
          <w:p w:rsidR="000A5F0F" w:rsidRPr="00DF146A" w:rsidRDefault="000A5F0F" w:rsidP="009B099F">
            <w:pPr>
              <w:tabs>
                <w:tab w:val="left" w:pos="1170"/>
              </w:tabs>
            </w:pPr>
            <w:r w:rsidRPr="00DF146A">
              <w:rPr>
                <w:spacing w:val="3"/>
              </w:rPr>
              <w:t>Финансирование муниципального проекта на 2020 – 2024 годы не предусмотрено</w:t>
            </w:r>
          </w:p>
        </w:tc>
      </w:tr>
    </w:tbl>
    <w:p w:rsidR="000A5F0F" w:rsidRDefault="000A5F0F" w:rsidP="000A5F0F">
      <w:pPr>
        <w:jc w:val="center"/>
      </w:pPr>
    </w:p>
    <w:p w:rsidR="000A5F0F" w:rsidRDefault="000A5F0F" w:rsidP="000A5F0F">
      <w:pPr>
        <w:pStyle w:val="a3"/>
        <w:numPr>
          <w:ilvl w:val="0"/>
          <w:numId w:val="9"/>
        </w:numPr>
        <w:jc w:val="center"/>
        <w:rPr>
          <w:b/>
          <w:sz w:val="28"/>
          <w:szCs w:val="28"/>
        </w:rPr>
      </w:pPr>
      <w:r w:rsidRPr="00804393">
        <w:rPr>
          <w:b/>
          <w:sz w:val="28"/>
          <w:szCs w:val="28"/>
        </w:rPr>
        <w:t>Характеристика сферы реализации муниципальной программы в обоснование необходимости её разработки</w:t>
      </w:r>
    </w:p>
    <w:p w:rsidR="000A5F0F" w:rsidRDefault="000A5F0F" w:rsidP="000A5F0F">
      <w:pPr>
        <w:widowControl w:val="0"/>
        <w:autoSpaceDE w:val="0"/>
        <w:autoSpaceDN w:val="0"/>
        <w:adjustRightInd w:val="0"/>
        <w:ind w:firstLine="709"/>
        <w:jc w:val="both"/>
        <w:rPr>
          <w:highlight w:val="cyan"/>
        </w:rPr>
      </w:pPr>
    </w:p>
    <w:p w:rsidR="000A5F0F" w:rsidRPr="00404BE9" w:rsidRDefault="000A5F0F" w:rsidP="000A5F0F">
      <w:pPr>
        <w:ind w:firstLine="567"/>
        <w:jc w:val="both"/>
        <w:rPr>
          <w:color w:val="000000"/>
        </w:rPr>
      </w:pPr>
      <w:proofErr w:type="gramStart"/>
      <w:r w:rsidRPr="00404BE9">
        <w:rPr>
          <w:color w:val="000000"/>
        </w:rPr>
        <w:t>Указ Президента Российской Федерации от 7 мая 2018 г. № 204 "О национальных целях и стратегических задачах развития Российской Федерации на период до 2024 года" (далее – Указ) предусматривает снижение показателей смертности населения трудоспособного возраста (до 350 случаев на 100 тыс. населения), повышение ожидаемой продолжительности жизни до 78 лет (к 2030 году – до 80 лет), увеличение ожидаемой продолжительности здоровой жизни до 67</w:t>
      </w:r>
      <w:proofErr w:type="gramEnd"/>
      <w:r w:rsidRPr="00404BE9">
        <w:rPr>
          <w:color w:val="000000"/>
        </w:rPr>
        <w:t xml:space="preserve"> лет.</w:t>
      </w:r>
    </w:p>
    <w:p w:rsidR="000A5F0F" w:rsidRPr="00404BE9" w:rsidRDefault="000A5F0F" w:rsidP="000A5F0F">
      <w:pPr>
        <w:ind w:firstLine="567"/>
        <w:contextualSpacing/>
        <w:jc w:val="both"/>
        <w:rPr>
          <w:color w:val="000000"/>
        </w:rPr>
      </w:pPr>
      <w:r w:rsidRPr="00404BE9">
        <w:rPr>
          <w:color w:val="000000"/>
        </w:rPr>
        <w:t xml:space="preserve">Достижение указанных целей возможно при массовом вовлечении граждан в практику здорового образа жизни и стимулирование отказ от вредных привычек, включая потребление алкоголя, табака и нерациональное питание. Увеличение доли граждан, ведущих ЗОЖ будет достигнуто за счет </w:t>
      </w:r>
      <w:proofErr w:type="gramStart"/>
      <w:r w:rsidRPr="00404BE9">
        <w:rPr>
          <w:color w:val="000000"/>
        </w:rPr>
        <w:t>внедрения новой модели функционирования центров общественного здоровья</w:t>
      </w:r>
      <w:proofErr w:type="gramEnd"/>
      <w:r w:rsidRPr="00404BE9">
        <w:rPr>
          <w:color w:val="000000"/>
        </w:rPr>
        <w:t xml:space="preserve">. Новая модель предусматривает увеличение доли популяционной профилактики на муниципальном уровне за счет привлечения социально-ориентированных НКО и участников волонтерских движений. Профилактические мероприятия будут проводиться по специально разработанным и адаптированным программам в организованных коллективах (учебные заведения, предприятия и пр.). Целью данных программ станет не только повышение информированности граждан по вопросу ведения ЗОЖ, но также мотивирование и помощь участникам программ в отказе от вредных привычек. Ранняя профилактика основных факторов риска неинфекционных заболеваний будет реализована за счет эффективных </w:t>
      </w:r>
      <w:proofErr w:type="spellStart"/>
      <w:r w:rsidRPr="00404BE9">
        <w:rPr>
          <w:color w:val="000000"/>
        </w:rPr>
        <w:t>скринингов</w:t>
      </w:r>
      <w:proofErr w:type="spellEnd"/>
      <w:r w:rsidRPr="00404BE9">
        <w:rPr>
          <w:color w:val="000000"/>
        </w:rPr>
        <w:t xml:space="preserve">. Новая модель центров общественного здоровья включает разработку нормативных правовых актов, направленных на упрощение отчетно-учетной документации. </w:t>
      </w:r>
    </w:p>
    <w:p w:rsidR="000A5F0F" w:rsidRPr="00404BE9" w:rsidRDefault="000A5F0F" w:rsidP="000A5F0F">
      <w:pPr>
        <w:ind w:firstLine="567"/>
        <w:contextualSpacing/>
        <w:jc w:val="both"/>
        <w:rPr>
          <w:color w:val="000000"/>
        </w:rPr>
      </w:pPr>
      <w:r w:rsidRPr="00404BE9">
        <w:rPr>
          <w:color w:val="000000"/>
        </w:rPr>
        <w:t xml:space="preserve">Вместе с тем, данная модель не предусматривает создание новой инфраструктуры и существенного расширения штатной численности сотрудников центров общественного здоровья. </w:t>
      </w:r>
    </w:p>
    <w:p w:rsidR="000A5F0F" w:rsidRPr="00404BE9" w:rsidRDefault="000A5F0F" w:rsidP="000A5F0F">
      <w:pPr>
        <w:ind w:firstLine="567"/>
        <w:jc w:val="both"/>
        <w:rPr>
          <w:color w:val="000000"/>
        </w:rPr>
      </w:pPr>
      <w:r w:rsidRPr="00404BE9">
        <w:rPr>
          <w:color w:val="000000"/>
        </w:rPr>
        <w:lastRenderedPageBreak/>
        <w:t xml:space="preserve">Увеличению доли населения, приверженного принципам здорового питания, снижению избыточного потребления сахара, соли и жира, будут способствовать </w:t>
      </w:r>
      <w:r w:rsidRPr="00404BE9">
        <w:rPr>
          <w:rFonts w:eastAsia="Calibri"/>
          <w:color w:val="000000"/>
          <w:lang w:eastAsia="en-US"/>
        </w:rPr>
        <w:t xml:space="preserve">адресные информационные кампании с выбором наилучших каналов доведения информации до различных возрастных и социальных групп. </w:t>
      </w:r>
    </w:p>
    <w:p w:rsidR="000A5F0F" w:rsidRPr="00404BE9" w:rsidRDefault="000A5F0F" w:rsidP="000A5F0F">
      <w:pPr>
        <w:widowControl w:val="0"/>
        <w:autoSpaceDE w:val="0"/>
        <w:autoSpaceDN w:val="0"/>
        <w:adjustRightInd w:val="0"/>
        <w:ind w:firstLine="567"/>
        <w:jc w:val="both"/>
      </w:pPr>
      <w:r w:rsidRPr="00404BE9">
        <w:t>Механизм реализации муниципальной программы позволит обеспечить комплексность и системность решения проблемы по укреплению общественного здоровья жителей города Назарово, тем самым достичь всех целей, сформированных в ее рамках.</w:t>
      </w:r>
    </w:p>
    <w:p w:rsidR="000A5F0F" w:rsidRPr="00B1078C" w:rsidRDefault="000A5F0F" w:rsidP="000A5F0F">
      <w:pPr>
        <w:pStyle w:val="21"/>
        <w:shd w:val="clear" w:color="auto" w:fill="auto"/>
        <w:spacing w:before="0"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A5F0F" w:rsidRDefault="000A5F0F" w:rsidP="000A5F0F">
      <w:pPr>
        <w:pStyle w:val="a3"/>
        <w:numPr>
          <w:ilvl w:val="0"/>
          <w:numId w:val="9"/>
        </w:numPr>
        <w:jc w:val="center"/>
        <w:rPr>
          <w:b/>
          <w:sz w:val="28"/>
          <w:szCs w:val="28"/>
        </w:rPr>
      </w:pPr>
      <w:r w:rsidRPr="00C51773">
        <w:rPr>
          <w:b/>
          <w:sz w:val="28"/>
          <w:szCs w:val="28"/>
        </w:rPr>
        <w:t>Цели, задачи, целевые показатели, сроки реализации муниципальной программы</w:t>
      </w:r>
    </w:p>
    <w:p w:rsidR="000A5F0F" w:rsidRPr="0068626A" w:rsidRDefault="000A5F0F" w:rsidP="000A5F0F">
      <w:pPr>
        <w:pStyle w:val="a3"/>
        <w:ind w:left="0"/>
        <w:jc w:val="both"/>
      </w:pPr>
    </w:p>
    <w:p w:rsidR="000A5F0F" w:rsidRDefault="000A5F0F" w:rsidP="000A5F0F">
      <w:pPr>
        <w:widowControl w:val="0"/>
        <w:autoSpaceDE w:val="0"/>
        <w:autoSpaceDN w:val="0"/>
        <w:adjustRightInd w:val="0"/>
        <w:ind w:firstLine="709"/>
        <w:jc w:val="both"/>
      </w:pPr>
      <w:r w:rsidRPr="0068626A">
        <w:t xml:space="preserve"> </w:t>
      </w:r>
      <w:r>
        <w:t>Цель</w:t>
      </w:r>
      <w:r w:rsidRPr="0068626A">
        <w:t xml:space="preserve"> муниципальной программы </w:t>
      </w:r>
      <w:r>
        <w:t xml:space="preserve">- </w:t>
      </w:r>
      <w:r w:rsidRPr="00DF146A">
        <w:t>обеспечение к 2024 году увеличения доли граждан, ведущих здоровый образ жизни</w:t>
      </w:r>
      <w:r>
        <w:t>.</w:t>
      </w:r>
      <w:r w:rsidRPr="00DB3848">
        <w:t xml:space="preserve"> </w:t>
      </w:r>
    </w:p>
    <w:p w:rsidR="000A5F0F" w:rsidRPr="00DB3848" w:rsidRDefault="000A5F0F" w:rsidP="000A5F0F">
      <w:pPr>
        <w:widowControl w:val="0"/>
        <w:autoSpaceDE w:val="0"/>
        <w:autoSpaceDN w:val="0"/>
        <w:adjustRightInd w:val="0"/>
        <w:ind w:firstLine="709"/>
        <w:jc w:val="both"/>
      </w:pPr>
      <w:r w:rsidRPr="00DB3848">
        <w:t>Для достижения заявленной цели необходимо решение следующих задач:</w:t>
      </w:r>
    </w:p>
    <w:p w:rsidR="000A5F0F" w:rsidRPr="00DF146A" w:rsidRDefault="000A5F0F" w:rsidP="000A5F0F">
      <w:pPr>
        <w:jc w:val="both"/>
        <w:rPr>
          <w:spacing w:val="3"/>
        </w:rPr>
      </w:pPr>
      <w:r w:rsidRPr="00DF146A">
        <w:rPr>
          <w:spacing w:val="3"/>
        </w:rPr>
        <w:t>1.Внедрение новой модели центров общественного здоровья.</w:t>
      </w:r>
    </w:p>
    <w:p w:rsidR="000A5F0F" w:rsidRDefault="000A5F0F" w:rsidP="000A5F0F">
      <w:pPr>
        <w:jc w:val="both"/>
        <w:rPr>
          <w:spacing w:val="3"/>
        </w:rPr>
      </w:pPr>
      <w:r w:rsidRPr="00DF146A">
        <w:rPr>
          <w:spacing w:val="3"/>
        </w:rPr>
        <w:t>2.Внедрение программ общественного здоровь</w:t>
      </w:r>
      <w:r>
        <w:rPr>
          <w:spacing w:val="3"/>
        </w:rPr>
        <w:t>я в муниципальном образовании</w:t>
      </w:r>
      <w:r w:rsidRPr="00DF146A">
        <w:rPr>
          <w:spacing w:val="3"/>
        </w:rPr>
        <w:t>.</w:t>
      </w:r>
    </w:p>
    <w:p w:rsidR="000A5F0F" w:rsidRDefault="000A5F0F" w:rsidP="000A5F0F">
      <w:pPr>
        <w:jc w:val="both"/>
        <w:rPr>
          <w:spacing w:val="3"/>
        </w:rPr>
      </w:pPr>
      <w:r w:rsidRPr="00DF146A">
        <w:rPr>
          <w:spacing w:val="3"/>
        </w:rPr>
        <w:t>3.Разработка и внедрение корпоративных программ укрепления здоровья.</w:t>
      </w:r>
    </w:p>
    <w:p w:rsidR="000A5F0F" w:rsidRPr="00DF146A" w:rsidRDefault="000A5F0F" w:rsidP="000A5F0F">
      <w:pPr>
        <w:jc w:val="both"/>
        <w:rPr>
          <w:spacing w:val="3"/>
        </w:rPr>
      </w:pPr>
      <w:r w:rsidRPr="00DF146A">
        <w:rPr>
          <w:spacing w:val="3"/>
        </w:rPr>
        <w:t>4.</w:t>
      </w:r>
      <w:proofErr w:type="gramStart"/>
      <w:r w:rsidRPr="00DF146A">
        <w:rPr>
          <w:spacing w:val="3"/>
        </w:rPr>
        <w:t>Информационно-коммуникационные</w:t>
      </w:r>
      <w:proofErr w:type="gramEnd"/>
      <w:r w:rsidRPr="00DF146A">
        <w:rPr>
          <w:spacing w:val="3"/>
        </w:rPr>
        <w:t xml:space="preserve"> кампания по пропаганде ЗОЖ.</w:t>
      </w:r>
    </w:p>
    <w:p w:rsidR="000A5F0F" w:rsidRDefault="000A5F0F" w:rsidP="000A5F0F">
      <w:pPr>
        <w:widowControl w:val="0"/>
        <w:autoSpaceDE w:val="0"/>
        <w:autoSpaceDN w:val="0"/>
        <w:jc w:val="both"/>
      </w:pPr>
      <w:r w:rsidRPr="00DF146A">
        <w:rPr>
          <w:spacing w:val="3"/>
        </w:rPr>
        <w:t>5.Вовлечение граждан и некоммерческих организаций в мероприятия по укреплению общественного здоровья</w:t>
      </w:r>
      <w:r>
        <w:t>.</w:t>
      </w:r>
    </w:p>
    <w:p w:rsidR="000A5F0F" w:rsidRPr="00DB3848" w:rsidRDefault="000A5F0F" w:rsidP="000A5F0F">
      <w:pPr>
        <w:widowControl w:val="0"/>
        <w:autoSpaceDE w:val="0"/>
        <w:autoSpaceDN w:val="0"/>
        <w:ind w:firstLine="708"/>
        <w:jc w:val="both"/>
      </w:pPr>
      <w:r>
        <w:t>Реализация мероприятий П</w:t>
      </w:r>
      <w:r w:rsidRPr="00DB3848">
        <w:t>рограммы рассчитана на период с 2020 по 202</w:t>
      </w:r>
      <w:r>
        <w:t>4</w:t>
      </w:r>
      <w:r w:rsidRPr="00DB3848">
        <w:t xml:space="preserve"> годы.</w:t>
      </w:r>
    </w:p>
    <w:p w:rsidR="000A5F0F" w:rsidRPr="00EB015F" w:rsidRDefault="000A5F0F" w:rsidP="000A5F0F">
      <w:pPr>
        <w:widowControl w:val="0"/>
        <w:tabs>
          <w:tab w:val="left" w:pos="284"/>
        </w:tabs>
        <w:autoSpaceDE w:val="0"/>
        <w:autoSpaceDN w:val="0"/>
        <w:adjustRightInd w:val="0"/>
        <w:jc w:val="both"/>
        <w:rPr>
          <w:i/>
          <w:spacing w:val="3"/>
        </w:rPr>
      </w:pPr>
      <w:r>
        <w:rPr>
          <w:spacing w:val="3"/>
        </w:rPr>
        <w:tab/>
      </w:r>
      <w:r>
        <w:rPr>
          <w:spacing w:val="3"/>
        </w:rPr>
        <w:tab/>
      </w:r>
      <w:hyperlink r:id="rId9" w:history="1">
        <w:r w:rsidRPr="00EB015F">
          <w:rPr>
            <w:i/>
            <w:spacing w:val="3"/>
          </w:rPr>
          <w:t>Перечень</w:t>
        </w:r>
      </w:hyperlink>
      <w:r w:rsidRPr="00EB015F">
        <w:rPr>
          <w:i/>
          <w:spacing w:val="3"/>
        </w:rPr>
        <w:t xml:space="preserve"> целевых показателей (индикаторов):</w:t>
      </w:r>
    </w:p>
    <w:p w:rsidR="000A5F0F" w:rsidRPr="00E3575D" w:rsidRDefault="000A5F0F" w:rsidP="000A5F0F">
      <w:pPr>
        <w:widowControl w:val="0"/>
        <w:numPr>
          <w:ilvl w:val="3"/>
          <w:numId w:val="9"/>
        </w:numPr>
        <w:tabs>
          <w:tab w:val="left" w:pos="284"/>
        </w:tabs>
        <w:autoSpaceDE w:val="0"/>
        <w:autoSpaceDN w:val="0"/>
        <w:adjustRightInd w:val="0"/>
        <w:ind w:left="0"/>
        <w:jc w:val="both"/>
        <w:rPr>
          <w:spacing w:val="3"/>
        </w:rPr>
      </w:pPr>
      <w:r>
        <w:rPr>
          <w:spacing w:val="3"/>
        </w:rPr>
        <w:t>р</w:t>
      </w:r>
      <w:r w:rsidRPr="00C919AC">
        <w:rPr>
          <w:spacing w:val="3"/>
        </w:rPr>
        <w:t>аспространенность потребления табака среди взрослого населения</w:t>
      </w:r>
      <w:r>
        <w:rPr>
          <w:spacing w:val="3"/>
        </w:rPr>
        <w:t xml:space="preserve"> и алкогольной продукции;</w:t>
      </w:r>
      <w:r w:rsidRPr="00E3575D">
        <w:rPr>
          <w:spacing w:val="3"/>
        </w:rPr>
        <w:t xml:space="preserve"> </w:t>
      </w:r>
    </w:p>
    <w:p w:rsidR="000A5F0F" w:rsidRPr="004223B0" w:rsidRDefault="000A5F0F" w:rsidP="000A5F0F">
      <w:pPr>
        <w:widowControl w:val="0"/>
        <w:numPr>
          <w:ilvl w:val="3"/>
          <w:numId w:val="9"/>
        </w:numPr>
        <w:tabs>
          <w:tab w:val="left" w:pos="284"/>
        </w:tabs>
        <w:autoSpaceDE w:val="0"/>
        <w:autoSpaceDN w:val="0"/>
        <w:adjustRightInd w:val="0"/>
        <w:ind w:left="0"/>
        <w:jc w:val="both"/>
        <w:rPr>
          <w:spacing w:val="3"/>
        </w:rPr>
      </w:pPr>
      <w:r w:rsidRPr="00E3575D">
        <w:rPr>
          <w:spacing w:val="3"/>
        </w:rPr>
        <w:t>уменьшение процента смертности среди мужчин в возрасте 16-59 лет и женщин в возрасте 16-54 лет (на 100 тыс. населения);</w:t>
      </w:r>
    </w:p>
    <w:p w:rsidR="000A5F0F" w:rsidRPr="004223B0" w:rsidRDefault="000A5F0F" w:rsidP="000A5F0F">
      <w:pPr>
        <w:widowControl w:val="0"/>
        <w:numPr>
          <w:ilvl w:val="3"/>
          <w:numId w:val="9"/>
        </w:numPr>
        <w:tabs>
          <w:tab w:val="left" w:pos="284"/>
        </w:tabs>
        <w:autoSpaceDE w:val="0"/>
        <w:autoSpaceDN w:val="0"/>
        <w:adjustRightInd w:val="0"/>
        <w:ind w:left="0"/>
        <w:jc w:val="both"/>
        <w:rPr>
          <w:spacing w:val="3"/>
        </w:rPr>
      </w:pPr>
      <w:r w:rsidRPr="00C919AC">
        <w:rPr>
          <w:spacing w:val="3"/>
        </w:rPr>
        <w:t>охват граждан старше 18 лет диспансеризацией и профилактическими медицинскими осмотрами</w:t>
      </w:r>
      <w:r w:rsidRPr="00E3575D">
        <w:rPr>
          <w:spacing w:val="3"/>
        </w:rPr>
        <w:t>;</w:t>
      </w:r>
    </w:p>
    <w:p w:rsidR="000A5F0F" w:rsidRPr="00E3575D" w:rsidRDefault="000A5F0F" w:rsidP="000A5F0F">
      <w:pPr>
        <w:widowControl w:val="0"/>
        <w:numPr>
          <w:ilvl w:val="3"/>
          <w:numId w:val="9"/>
        </w:numPr>
        <w:tabs>
          <w:tab w:val="left" w:pos="284"/>
        </w:tabs>
        <w:autoSpaceDE w:val="0"/>
        <w:autoSpaceDN w:val="0"/>
        <w:adjustRightInd w:val="0"/>
        <w:ind w:left="0"/>
        <w:jc w:val="both"/>
        <w:rPr>
          <w:spacing w:val="3"/>
        </w:rPr>
      </w:pPr>
      <w:r>
        <w:rPr>
          <w:spacing w:val="3"/>
        </w:rPr>
        <w:t>д</w:t>
      </w:r>
      <w:r w:rsidRPr="00C919AC">
        <w:rPr>
          <w:spacing w:val="3"/>
        </w:rPr>
        <w:t xml:space="preserve">оля граждан, информированных о здоровом питании </w:t>
      </w:r>
      <w:r>
        <w:rPr>
          <w:spacing w:val="3"/>
        </w:rPr>
        <w:t>д</w:t>
      </w:r>
      <w:r w:rsidRPr="00C919AC">
        <w:rPr>
          <w:spacing w:val="3"/>
        </w:rPr>
        <w:t>оля граждан, систематически занимающихся физической культурой и спортом</w:t>
      </w:r>
      <w:r w:rsidRPr="00E3575D">
        <w:rPr>
          <w:spacing w:val="3"/>
        </w:rPr>
        <w:t>;</w:t>
      </w:r>
    </w:p>
    <w:p w:rsidR="000A5F0F" w:rsidRDefault="000A5F0F" w:rsidP="000A5F0F">
      <w:pPr>
        <w:widowControl w:val="0"/>
        <w:numPr>
          <w:ilvl w:val="3"/>
          <w:numId w:val="9"/>
        </w:numPr>
        <w:tabs>
          <w:tab w:val="left" w:pos="284"/>
        </w:tabs>
        <w:autoSpaceDE w:val="0"/>
        <w:autoSpaceDN w:val="0"/>
        <w:adjustRightInd w:val="0"/>
        <w:ind w:left="0"/>
        <w:jc w:val="both"/>
        <w:rPr>
          <w:spacing w:val="3"/>
        </w:rPr>
      </w:pPr>
      <w:r>
        <w:rPr>
          <w:spacing w:val="3"/>
        </w:rPr>
        <w:t>д</w:t>
      </w:r>
      <w:r w:rsidRPr="00C919AC">
        <w:rPr>
          <w:spacing w:val="3"/>
        </w:rPr>
        <w:t>оля граждан</w:t>
      </w:r>
      <w:r w:rsidRPr="00E3575D">
        <w:rPr>
          <w:spacing w:val="3"/>
        </w:rPr>
        <w:t xml:space="preserve"> </w:t>
      </w:r>
      <w:r>
        <w:rPr>
          <w:spacing w:val="3"/>
        </w:rPr>
        <w:t>вовлеченных</w:t>
      </w:r>
      <w:r w:rsidRPr="00E3575D">
        <w:rPr>
          <w:spacing w:val="3"/>
        </w:rPr>
        <w:t xml:space="preserve"> в программы сохранения здоровья на рабочих местах</w:t>
      </w:r>
      <w:r>
        <w:rPr>
          <w:spacing w:val="3"/>
        </w:rPr>
        <w:t>;</w:t>
      </w:r>
    </w:p>
    <w:p w:rsidR="000A5F0F" w:rsidRDefault="000A5F0F" w:rsidP="000A5F0F">
      <w:pPr>
        <w:widowControl w:val="0"/>
        <w:numPr>
          <w:ilvl w:val="3"/>
          <w:numId w:val="9"/>
        </w:numPr>
        <w:tabs>
          <w:tab w:val="left" w:pos="284"/>
        </w:tabs>
        <w:autoSpaceDE w:val="0"/>
        <w:autoSpaceDN w:val="0"/>
        <w:adjustRightInd w:val="0"/>
        <w:ind w:left="0"/>
        <w:jc w:val="both"/>
        <w:rPr>
          <w:spacing w:val="3"/>
        </w:rPr>
      </w:pPr>
      <w:r w:rsidRPr="00C919AC">
        <w:rPr>
          <w:spacing w:val="3"/>
        </w:rPr>
        <w:t xml:space="preserve">реализация в общеобразовательных организациях мероприятий с учетом внедрения в образовательный процесс принципов ЗОЖ, </w:t>
      </w:r>
      <w:proofErr w:type="spellStart"/>
      <w:r w:rsidRPr="00C919AC">
        <w:rPr>
          <w:spacing w:val="3"/>
        </w:rPr>
        <w:t>здоровьесберегающих</w:t>
      </w:r>
      <w:proofErr w:type="spellEnd"/>
      <w:r w:rsidRPr="00C919AC">
        <w:rPr>
          <w:spacing w:val="3"/>
        </w:rPr>
        <w:t xml:space="preserve"> технологий</w:t>
      </w:r>
      <w:r>
        <w:rPr>
          <w:spacing w:val="3"/>
        </w:rPr>
        <w:t>.</w:t>
      </w:r>
      <w:r w:rsidRPr="00E3575D">
        <w:rPr>
          <w:spacing w:val="3"/>
        </w:rPr>
        <w:t xml:space="preserve"> </w:t>
      </w:r>
    </w:p>
    <w:p w:rsidR="000A5F0F" w:rsidRPr="00E3575D" w:rsidRDefault="000A5F0F" w:rsidP="000A5F0F">
      <w:pPr>
        <w:widowControl w:val="0"/>
        <w:tabs>
          <w:tab w:val="left" w:pos="284"/>
        </w:tabs>
        <w:autoSpaceDE w:val="0"/>
        <w:autoSpaceDN w:val="0"/>
        <w:adjustRightInd w:val="0"/>
        <w:jc w:val="both"/>
        <w:rPr>
          <w:spacing w:val="3"/>
        </w:rPr>
      </w:pPr>
    </w:p>
    <w:p w:rsidR="000A5F0F" w:rsidRDefault="000A5F0F" w:rsidP="000A5F0F">
      <w:pPr>
        <w:pStyle w:val="a3"/>
        <w:numPr>
          <w:ilvl w:val="0"/>
          <w:numId w:val="9"/>
        </w:numPr>
        <w:jc w:val="center"/>
        <w:rPr>
          <w:b/>
          <w:sz w:val="28"/>
          <w:szCs w:val="28"/>
        </w:rPr>
      </w:pPr>
      <w:r w:rsidRPr="00A37BA2">
        <w:rPr>
          <w:b/>
          <w:sz w:val="28"/>
          <w:szCs w:val="28"/>
        </w:rPr>
        <w:t>Механизм реализации программы</w:t>
      </w:r>
    </w:p>
    <w:p w:rsidR="000A5F0F" w:rsidRPr="00C919AC" w:rsidRDefault="000A5F0F" w:rsidP="000A5F0F">
      <w:pPr>
        <w:pStyle w:val="a3"/>
        <w:ind w:left="0"/>
        <w:jc w:val="both"/>
        <w:rPr>
          <w:spacing w:val="3"/>
        </w:rPr>
      </w:pPr>
    </w:p>
    <w:p w:rsidR="000A5F0F" w:rsidRPr="00C919AC" w:rsidRDefault="000A5F0F" w:rsidP="000A5F0F">
      <w:pPr>
        <w:ind w:left="4" w:right="4" w:firstLine="704"/>
        <w:jc w:val="both"/>
        <w:rPr>
          <w:spacing w:val="3"/>
        </w:rPr>
      </w:pPr>
      <w:r w:rsidRPr="00C919AC">
        <w:rPr>
          <w:spacing w:val="3"/>
        </w:rPr>
        <w:t>Реализация Программы будет осуществляться на основе меж</w:t>
      </w:r>
      <w:r>
        <w:rPr>
          <w:spacing w:val="3"/>
        </w:rPr>
        <w:t>ведомственного</w:t>
      </w:r>
      <w:r w:rsidRPr="00C919AC">
        <w:rPr>
          <w:spacing w:val="3"/>
        </w:rPr>
        <w:t xml:space="preserve"> взаимодействия, в соответствии с планом мероприятий по реализации поставленных задач </w:t>
      </w:r>
      <w:r w:rsidRPr="008C385E">
        <w:rPr>
          <w:spacing w:val="3"/>
        </w:rPr>
        <w:t>(приложение № 1).</w:t>
      </w:r>
    </w:p>
    <w:p w:rsidR="000A5F0F" w:rsidRPr="009526E7" w:rsidRDefault="000A5F0F" w:rsidP="000A5F0F">
      <w:pPr>
        <w:jc w:val="both"/>
        <w:rPr>
          <w:spacing w:val="3"/>
        </w:rPr>
      </w:pPr>
      <w:r w:rsidRPr="00C919AC">
        <w:rPr>
          <w:spacing w:val="3"/>
        </w:rPr>
        <w:tab/>
        <w:t xml:space="preserve">Организацию и управление всем комплексом работ по реализации Программы осуществляет </w:t>
      </w:r>
      <w:r>
        <w:rPr>
          <w:spacing w:val="3"/>
        </w:rPr>
        <w:t>администрация города Назарово</w:t>
      </w:r>
      <w:r w:rsidRPr="00C919AC">
        <w:rPr>
          <w:spacing w:val="3"/>
        </w:rPr>
        <w:t xml:space="preserve"> (далее - </w:t>
      </w:r>
      <w:r>
        <w:rPr>
          <w:spacing w:val="3"/>
        </w:rPr>
        <w:t>администрация</w:t>
      </w:r>
      <w:r w:rsidRPr="00C919AC">
        <w:rPr>
          <w:spacing w:val="3"/>
        </w:rPr>
        <w:t xml:space="preserve">), </w:t>
      </w:r>
      <w:r w:rsidRPr="00BF00A5">
        <w:t>в лице</w:t>
      </w:r>
      <w:r>
        <w:t xml:space="preserve"> </w:t>
      </w:r>
      <w:r w:rsidRPr="009526E7">
        <w:rPr>
          <w:spacing w:val="3"/>
        </w:rPr>
        <w:t>заместителя главы города.</w:t>
      </w:r>
    </w:p>
    <w:p w:rsidR="000A5F0F" w:rsidRPr="009526E7" w:rsidRDefault="000A5F0F" w:rsidP="000A5F0F">
      <w:pPr>
        <w:pStyle w:val="a3"/>
        <w:tabs>
          <w:tab w:val="left" w:pos="567"/>
          <w:tab w:val="left" w:pos="709"/>
        </w:tabs>
        <w:ind w:left="0" w:firstLine="567"/>
        <w:jc w:val="both"/>
        <w:rPr>
          <w:spacing w:val="3"/>
        </w:rPr>
      </w:pPr>
      <w:r w:rsidRPr="009526E7">
        <w:rPr>
          <w:spacing w:val="3"/>
        </w:rPr>
        <w:t>Администрация (ответственный исполнитель) Программы:</w:t>
      </w:r>
    </w:p>
    <w:p w:rsidR="000A5F0F" w:rsidRPr="009526E7" w:rsidRDefault="000A5F0F" w:rsidP="000A5F0F">
      <w:pPr>
        <w:jc w:val="both"/>
        <w:rPr>
          <w:spacing w:val="3"/>
        </w:rPr>
      </w:pPr>
      <w:r w:rsidRPr="009526E7">
        <w:rPr>
          <w:spacing w:val="3"/>
        </w:rPr>
        <w:t>- разрабатывает в пределах своих полномочий нормативные правовые акты, необходимые для реализации Программы;</w:t>
      </w:r>
    </w:p>
    <w:p w:rsidR="000A5F0F" w:rsidRPr="009526E7" w:rsidRDefault="000A5F0F" w:rsidP="000A5F0F">
      <w:pPr>
        <w:jc w:val="both"/>
        <w:rPr>
          <w:spacing w:val="3"/>
        </w:rPr>
      </w:pPr>
      <w:r w:rsidRPr="009526E7">
        <w:rPr>
          <w:spacing w:val="3"/>
        </w:rPr>
        <w:t>- подготавливает в установленном порядке предложения по уточнению перечня программных мероприятий, уточняет затраты по программным мероприятиям, а также механизм реализации Программы;</w:t>
      </w:r>
    </w:p>
    <w:p w:rsidR="000A5F0F" w:rsidRPr="009526E7" w:rsidRDefault="000A5F0F" w:rsidP="000A5F0F">
      <w:pPr>
        <w:jc w:val="both"/>
        <w:rPr>
          <w:spacing w:val="3"/>
        </w:rPr>
      </w:pPr>
      <w:r w:rsidRPr="009526E7">
        <w:rPr>
          <w:spacing w:val="3"/>
        </w:rPr>
        <w:lastRenderedPageBreak/>
        <w:t>- подготавливает отчет о ходе реализации Программы;</w:t>
      </w:r>
    </w:p>
    <w:p w:rsidR="000A5F0F" w:rsidRPr="009526E7" w:rsidRDefault="000A5F0F" w:rsidP="000A5F0F">
      <w:pPr>
        <w:jc w:val="both"/>
        <w:rPr>
          <w:spacing w:val="3"/>
        </w:rPr>
      </w:pPr>
      <w:r w:rsidRPr="009526E7">
        <w:rPr>
          <w:spacing w:val="3"/>
        </w:rPr>
        <w:t xml:space="preserve">- разрабатывает перечень целевых показателей для </w:t>
      </w:r>
      <w:proofErr w:type="gramStart"/>
      <w:r w:rsidRPr="009526E7">
        <w:rPr>
          <w:spacing w:val="3"/>
        </w:rPr>
        <w:t>контроля за</w:t>
      </w:r>
      <w:proofErr w:type="gramEnd"/>
      <w:r w:rsidRPr="009526E7">
        <w:rPr>
          <w:spacing w:val="3"/>
        </w:rPr>
        <w:t xml:space="preserve"> ходом реализации Программы;</w:t>
      </w:r>
    </w:p>
    <w:p w:rsidR="000A5F0F" w:rsidRPr="009526E7" w:rsidRDefault="000A5F0F" w:rsidP="000A5F0F">
      <w:pPr>
        <w:jc w:val="both"/>
        <w:rPr>
          <w:spacing w:val="3"/>
        </w:rPr>
      </w:pPr>
      <w:r w:rsidRPr="009526E7">
        <w:rPr>
          <w:spacing w:val="3"/>
        </w:rPr>
        <w:t>- осуществляет координацию деятельности соисполнителей Программы по подготовке и реа</w:t>
      </w:r>
      <w:r>
        <w:rPr>
          <w:spacing w:val="3"/>
        </w:rPr>
        <w:t>лизации программных мероприятий</w:t>
      </w:r>
      <w:r w:rsidRPr="009526E7">
        <w:rPr>
          <w:spacing w:val="3"/>
        </w:rPr>
        <w:t>;</w:t>
      </w:r>
    </w:p>
    <w:p w:rsidR="000A5F0F" w:rsidRPr="009526E7" w:rsidRDefault="000A5F0F" w:rsidP="000A5F0F">
      <w:pPr>
        <w:jc w:val="both"/>
        <w:rPr>
          <w:spacing w:val="3"/>
        </w:rPr>
      </w:pPr>
      <w:r w:rsidRPr="009526E7">
        <w:rPr>
          <w:spacing w:val="3"/>
        </w:rPr>
        <w:t>- совместно с соисполнителями готовит доклад о реализации Программы Главе города.</w:t>
      </w:r>
    </w:p>
    <w:p w:rsidR="000A5F0F" w:rsidRPr="002B13DB" w:rsidRDefault="000A5F0F" w:rsidP="000A5F0F">
      <w:pPr>
        <w:pStyle w:val="a3"/>
        <w:ind w:left="0"/>
        <w:rPr>
          <w:b/>
          <w:sz w:val="28"/>
          <w:szCs w:val="28"/>
        </w:rPr>
      </w:pPr>
    </w:p>
    <w:p w:rsidR="000A5F0F" w:rsidRDefault="000A5F0F" w:rsidP="000A5F0F">
      <w:pPr>
        <w:pStyle w:val="a3"/>
        <w:numPr>
          <w:ilvl w:val="0"/>
          <w:numId w:val="9"/>
        </w:numPr>
        <w:jc w:val="center"/>
        <w:rPr>
          <w:b/>
          <w:sz w:val="28"/>
          <w:szCs w:val="28"/>
        </w:rPr>
      </w:pPr>
      <w:r w:rsidRPr="005C2CF9">
        <w:rPr>
          <w:b/>
          <w:sz w:val="28"/>
          <w:szCs w:val="28"/>
        </w:rPr>
        <w:t>Прогноз конечных результатов программы, характеризующих целевое состояние (изменение состояния) укреплени</w:t>
      </w:r>
      <w:r>
        <w:rPr>
          <w:b/>
          <w:sz w:val="28"/>
          <w:szCs w:val="28"/>
        </w:rPr>
        <w:t>я</w:t>
      </w:r>
      <w:r w:rsidRPr="005C2CF9">
        <w:rPr>
          <w:b/>
          <w:sz w:val="28"/>
          <w:szCs w:val="28"/>
        </w:rPr>
        <w:t xml:space="preserve"> общественного здоровья жителей города Назарово</w:t>
      </w:r>
    </w:p>
    <w:p w:rsidR="000A5F0F" w:rsidRPr="005C2CF9" w:rsidRDefault="000A5F0F" w:rsidP="000A5F0F">
      <w:pPr>
        <w:pStyle w:val="a3"/>
        <w:ind w:left="0"/>
        <w:rPr>
          <w:b/>
          <w:sz w:val="28"/>
          <w:szCs w:val="28"/>
        </w:rPr>
      </w:pPr>
    </w:p>
    <w:p w:rsidR="000A5F0F" w:rsidRPr="00C919AC" w:rsidRDefault="000A5F0F" w:rsidP="000A5F0F">
      <w:pPr>
        <w:pStyle w:val="a3"/>
        <w:ind w:left="0" w:firstLine="708"/>
        <w:jc w:val="both"/>
        <w:rPr>
          <w:spacing w:val="3"/>
        </w:rPr>
      </w:pPr>
      <w:r w:rsidRPr="00C919AC">
        <w:rPr>
          <w:spacing w:val="3"/>
        </w:rPr>
        <w:t xml:space="preserve">Осуществление программных мероприятий позволит создать комплекс правовых, экономических, организационных, кадровых, информационных, технических и других условий, благоприятствующих эффективному функционированию </w:t>
      </w:r>
      <w:r>
        <w:rPr>
          <w:spacing w:val="3"/>
        </w:rPr>
        <w:t>муниципальной</w:t>
      </w:r>
      <w:r w:rsidRPr="00C919AC">
        <w:rPr>
          <w:spacing w:val="3"/>
        </w:rPr>
        <w:t xml:space="preserve"> системы укрепления общественного здоровья в городе Назарово.</w:t>
      </w:r>
    </w:p>
    <w:p w:rsidR="000A5F0F" w:rsidRPr="00C919AC" w:rsidRDefault="000A5F0F" w:rsidP="000A5F0F">
      <w:pPr>
        <w:jc w:val="both"/>
        <w:rPr>
          <w:spacing w:val="3"/>
        </w:rPr>
      </w:pPr>
      <w:r w:rsidRPr="00C919AC">
        <w:rPr>
          <w:spacing w:val="3"/>
        </w:rPr>
        <w:tab/>
      </w:r>
      <w:proofErr w:type="gramStart"/>
      <w:r w:rsidRPr="00C919AC">
        <w:rPr>
          <w:spacing w:val="3"/>
        </w:rPr>
        <w:t>Основными ожидаемыми конечными результатами по направлениям программной деятельности являются следующие:</w:t>
      </w:r>
      <w:proofErr w:type="gramEnd"/>
    </w:p>
    <w:p w:rsidR="000A5F0F" w:rsidRPr="00C919AC" w:rsidRDefault="000A5F0F" w:rsidP="000A5F0F">
      <w:pPr>
        <w:jc w:val="both"/>
        <w:rPr>
          <w:spacing w:val="3"/>
        </w:rPr>
      </w:pPr>
      <w:r w:rsidRPr="00C919AC">
        <w:rPr>
          <w:spacing w:val="3"/>
        </w:rPr>
        <w:tab/>
        <w:t>- реализация мер, направленных на снижение потребления табачной и алкогольной продукции, электронных сигарет и кальянов (</w:t>
      </w:r>
      <w:r>
        <w:rPr>
          <w:spacing w:val="3"/>
        </w:rPr>
        <w:t>р</w:t>
      </w:r>
      <w:r w:rsidRPr="00C919AC">
        <w:rPr>
          <w:spacing w:val="3"/>
        </w:rPr>
        <w:t xml:space="preserve">аспространенность </w:t>
      </w:r>
      <w:r w:rsidRPr="000739FA">
        <w:rPr>
          <w:spacing w:val="3"/>
        </w:rPr>
        <w:t>потребления табака среди взрослого населения к 2024 году до 28%, потребление алкогольной продукции (в перерасчете на абсолютный алкоголь) на душу населения к 2024 году до 8,9 литров;</w:t>
      </w:r>
    </w:p>
    <w:p w:rsidR="000A5F0F" w:rsidRPr="00C919AC" w:rsidRDefault="000A5F0F" w:rsidP="000A5F0F">
      <w:pPr>
        <w:jc w:val="both"/>
        <w:rPr>
          <w:spacing w:val="3"/>
        </w:rPr>
      </w:pPr>
      <w:r w:rsidRPr="00C919AC">
        <w:rPr>
          <w:spacing w:val="3"/>
        </w:rPr>
        <w:tab/>
        <w:t>- реализация кампании с участием спортивных организаторов по обеспечению доступностью граждан для широкого пользования сети спортивных сооружений, а также информирование граждан о пользе физических упражнений и их положительном влиянии на показатели здоровья (</w:t>
      </w:r>
      <w:r>
        <w:rPr>
          <w:spacing w:val="3"/>
        </w:rPr>
        <w:t>д</w:t>
      </w:r>
      <w:r w:rsidRPr="00C919AC">
        <w:rPr>
          <w:spacing w:val="3"/>
        </w:rPr>
        <w:t>оля граждан, систематически занимающихся физической культурой и спортом к 2024 году не менее 55%);</w:t>
      </w:r>
    </w:p>
    <w:p w:rsidR="000A5F0F" w:rsidRPr="00C919AC" w:rsidRDefault="000A5F0F" w:rsidP="000A5F0F">
      <w:pPr>
        <w:jc w:val="both"/>
        <w:rPr>
          <w:spacing w:val="3"/>
        </w:rPr>
      </w:pPr>
      <w:r w:rsidRPr="00C919AC">
        <w:rPr>
          <w:spacing w:val="3"/>
        </w:rPr>
        <w:tab/>
        <w:t>- реализация профилактических мероприятий по формированию здоровых привычек питания (</w:t>
      </w:r>
      <w:r>
        <w:rPr>
          <w:spacing w:val="3"/>
        </w:rPr>
        <w:t>д</w:t>
      </w:r>
      <w:r w:rsidRPr="00C919AC">
        <w:rPr>
          <w:spacing w:val="3"/>
        </w:rPr>
        <w:t>оля граждан, информированных о здоровом питании к 2024 году до 60%);</w:t>
      </w:r>
    </w:p>
    <w:p w:rsidR="000A5F0F" w:rsidRPr="00C919AC" w:rsidRDefault="000A5F0F" w:rsidP="000A5F0F">
      <w:pPr>
        <w:jc w:val="both"/>
        <w:rPr>
          <w:spacing w:val="3"/>
        </w:rPr>
      </w:pPr>
      <w:r w:rsidRPr="00C919AC">
        <w:rPr>
          <w:spacing w:val="3"/>
        </w:rPr>
        <w:tab/>
        <w:t xml:space="preserve">- внедрение наиболее эффективных механизмов, направленных на повышение ответственности работодателей за здоровье работников организации, а также ответственности граждан за свое здоровье (в программы сохранения здоровья на рабочих местах к 2024 году вовлечено не менее </w:t>
      </w:r>
      <w:bookmarkStart w:id="0" w:name="_GoBack"/>
      <w:bookmarkEnd w:id="0"/>
      <w:r w:rsidRPr="000739FA">
        <w:rPr>
          <w:spacing w:val="3"/>
        </w:rPr>
        <w:t>15</w:t>
      </w:r>
      <w:r w:rsidRPr="00C919AC">
        <w:rPr>
          <w:spacing w:val="3"/>
        </w:rPr>
        <w:t xml:space="preserve"> тысяч граждан);</w:t>
      </w:r>
    </w:p>
    <w:p w:rsidR="000A5F0F" w:rsidRPr="00C919AC" w:rsidRDefault="000A5F0F" w:rsidP="000A5F0F">
      <w:pPr>
        <w:jc w:val="both"/>
        <w:rPr>
          <w:spacing w:val="3"/>
        </w:rPr>
      </w:pPr>
      <w:r w:rsidRPr="00C919AC">
        <w:rPr>
          <w:spacing w:val="3"/>
        </w:rPr>
        <w:tab/>
        <w:t>- реализация популяционных мероприятий по выявлению и коррекции факторов риска развития основных неинфекционных заболеваний (охват граждан старше 18 лет диспансеризацией и профилактическими медицинскими осмотрами 100% к 2024 году);</w:t>
      </w:r>
    </w:p>
    <w:p w:rsidR="000A5F0F" w:rsidRPr="00C919AC" w:rsidRDefault="000A5F0F" w:rsidP="000A5F0F">
      <w:pPr>
        <w:jc w:val="both"/>
        <w:rPr>
          <w:spacing w:val="3"/>
        </w:rPr>
      </w:pPr>
      <w:r w:rsidRPr="00C919AC">
        <w:rPr>
          <w:spacing w:val="3"/>
        </w:rPr>
        <w:tab/>
        <w:t xml:space="preserve">- реализация в общеобразовательных организациях мероприятий с учетом внедрения в образовательный процесс принципов ЗОЖ, </w:t>
      </w:r>
      <w:proofErr w:type="spellStart"/>
      <w:r w:rsidRPr="00C919AC">
        <w:rPr>
          <w:spacing w:val="3"/>
        </w:rPr>
        <w:t>здоровьесберегающих</w:t>
      </w:r>
      <w:proofErr w:type="spellEnd"/>
      <w:r w:rsidRPr="00C919AC">
        <w:rPr>
          <w:spacing w:val="3"/>
        </w:rPr>
        <w:t xml:space="preserve"> технологий.</w:t>
      </w:r>
    </w:p>
    <w:p w:rsidR="000A5F0F" w:rsidRPr="0065731C" w:rsidRDefault="000A5F0F" w:rsidP="000A5F0F">
      <w:pPr>
        <w:pStyle w:val="a3"/>
        <w:ind w:left="0"/>
        <w:rPr>
          <w:sz w:val="28"/>
          <w:szCs w:val="28"/>
        </w:rPr>
      </w:pPr>
    </w:p>
    <w:p w:rsidR="000A5F0F" w:rsidRPr="009526E7" w:rsidRDefault="000A5F0F" w:rsidP="000A5F0F">
      <w:pPr>
        <w:numPr>
          <w:ilvl w:val="0"/>
          <w:numId w:val="9"/>
        </w:numPr>
        <w:spacing w:after="37"/>
        <w:ind w:right="4"/>
        <w:jc w:val="center"/>
        <w:rPr>
          <w:b/>
          <w:sz w:val="28"/>
          <w:szCs w:val="28"/>
        </w:rPr>
      </w:pPr>
      <w:r w:rsidRPr="009526E7">
        <w:rPr>
          <w:b/>
          <w:sz w:val="28"/>
          <w:szCs w:val="28"/>
        </w:rPr>
        <w:t xml:space="preserve">Мониторинг реализации </w:t>
      </w:r>
      <w:r>
        <w:rPr>
          <w:b/>
          <w:sz w:val="28"/>
          <w:szCs w:val="28"/>
        </w:rPr>
        <w:t>муниципальной</w:t>
      </w:r>
      <w:r w:rsidRPr="009526E7">
        <w:rPr>
          <w:b/>
          <w:sz w:val="28"/>
          <w:szCs w:val="28"/>
        </w:rPr>
        <w:t xml:space="preserve"> программы</w:t>
      </w:r>
    </w:p>
    <w:p w:rsidR="000A5F0F" w:rsidRDefault="000A5F0F" w:rsidP="000A5F0F">
      <w:pPr>
        <w:pStyle w:val="a3"/>
        <w:ind w:left="0"/>
        <w:jc w:val="both"/>
        <w:rPr>
          <w:sz w:val="28"/>
          <w:szCs w:val="28"/>
        </w:rPr>
      </w:pPr>
    </w:p>
    <w:p w:rsidR="000A5F0F" w:rsidRPr="009526E7" w:rsidRDefault="000A5F0F" w:rsidP="000A5F0F">
      <w:pPr>
        <w:spacing w:after="37"/>
        <w:ind w:right="4" w:firstLine="708"/>
        <w:jc w:val="both"/>
        <w:rPr>
          <w:spacing w:val="3"/>
        </w:rPr>
      </w:pPr>
      <w:r w:rsidRPr="009526E7">
        <w:rPr>
          <w:spacing w:val="3"/>
        </w:rPr>
        <w:t xml:space="preserve">Мониторинг реализации программы осуществляется в соответствии с показателями эффективности и на основании </w:t>
      </w:r>
      <w:r>
        <w:rPr>
          <w:spacing w:val="3"/>
        </w:rPr>
        <w:t>механизма реализации П</w:t>
      </w:r>
      <w:r w:rsidRPr="009526E7">
        <w:rPr>
          <w:spacing w:val="3"/>
        </w:rPr>
        <w:t>рограммы.</w:t>
      </w:r>
    </w:p>
    <w:p w:rsidR="000A5F0F" w:rsidRPr="009526E7" w:rsidRDefault="000A5F0F" w:rsidP="000A5F0F">
      <w:pPr>
        <w:spacing w:after="37"/>
        <w:ind w:right="4"/>
        <w:jc w:val="both"/>
        <w:rPr>
          <w:spacing w:val="3"/>
        </w:rPr>
      </w:pPr>
      <w:r w:rsidRPr="009526E7">
        <w:rPr>
          <w:spacing w:val="3"/>
        </w:rPr>
        <w:tab/>
        <w:t xml:space="preserve">Структуры, ответственные за реализацию мероприятий, по итогам полугодия и года предоставляют в срок до 15 числа, следующего за отчетным периодом, в </w:t>
      </w:r>
      <w:r>
        <w:rPr>
          <w:spacing w:val="3"/>
        </w:rPr>
        <w:lastRenderedPageBreak/>
        <w:t>Администрацию</w:t>
      </w:r>
      <w:r w:rsidRPr="009526E7">
        <w:rPr>
          <w:spacing w:val="3"/>
        </w:rPr>
        <w:t xml:space="preserve"> информацию о выполненных в рамках Программы мероприятиях с пояснительной запиской и по формам, устанавливаемым </w:t>
      </w:r>
      <w:r>
        <w:rPr>
          <w:spacing w:val="3"/>
        </w:rPr>
        <w:t>Администрацией</w:t>
      </w:r>
      <w:r w:rsidRPr="009526E7">
        <w:rPr>
          <w:spacing w:val="3"/>
        </w:rPr>
        <w:t>.</w:t>
      </w:r>
    </w:p>
    <w:p w:rsidR="000A5F0F" w:rsidRPr="00EB015F" w:rsidRDefault="000A5F0F" w:rsidP="000A5F0F">
      <w:pPr>
        <w:spacing w:after="37"/>
        <w:ind w:right="4"/>
        <w:jc w:val="both"/>
        <w:rPr>
          <w:spacing w:val="3"/>
        </w:rPr>
        <w:sectPr w:rsidR="000A5F0F" w:rsidRPr="00EB015F" w:rsidSect="004F773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9526E7">
        <w:rPr>
          <w:spacing w:val="3"/>
        </w:rPr>
        <w:tab/>
      </w:r>
      <w:r>
        <w:rPr>
          <w:spacing w:val="3"/>
        </w:rPr>
        <w:t>Администрация</w:t>
      </w:r>
      <w:r w:rsidRPr="009526E7">
        <w:rPr>
          <w:spacing w:val="3"/>
        </w:rPr>
        <w:t xml:space="preserve"> с целью более полного предоставления информации имеет право запрашивать и утверждать формы отчетности в дополнение </w:t>
      </w:r>
      <w:proofErr w:type="gramStart"/>
      <w:r w:rsidRPr="009526E7">
        <w:rPr>
          <w:spacing w:val="3"/>
        </w:rPr>
        <w:t>к</w:t>
      </w:r>
      <w:proofErr w:type="gramEnd"/>
      <w:r w:rsidRPr="009526E7">
        <w:rPr>
          <w:spacing w:val="3"/>
        </w:rPr>
        <w:t xml:space="preserve"> ранее установленным.</w:t>
      </w:r>
    </w:p>
    <w:p w:rsidR="000A5F0F" w:rsidRPr="00EB015F" w:rsidRDefault="000A5F0F" w:rsidP="000A5F0F">
      <w:pPr>
        <w:jc w:val="right"/>
        <w:rPr>
          <w:color w:val="000000"/>
          <w:spacing w:val="-1"/>
          <w:sz w:val="18"/>
          <w:szCs w:val="18"/>
        </w:rPr>
      </w:pPr>
      <w:r w:rsidRPr="00EB015F">
        <w:rPr>
          <w:color w:val="000000"/>
          <w:spacing w:val="-1"/>
          <w:sz w:val="18"/>
          <w:szCs w:val="18"/>
        </w:rPr>
        <w:lastRenderedPageBreak/>
        <w:t>Приложение 1</w:t>
      </w:r>
    </w:p>
    <w:p w:rsidR="000A5F0F" w:rsidRPr="0043276B" w:rsidRDefault="000A5F0F" w:rsidP="000A5F0F">
      <w:pPr>
        <w:jc w:val="right"/>
        <w:rPr>
          <w:color w:val="000000"/>
          <w:spacing w:val="-1"/>
          <w:sz w:val="18"/>
          <w:szCs w:val="18"/>
        </w:rPr>
      </w:pPr>
      <w:r w:rsidRPr="00EB015F">
        <w:rPr>
          <w:color w:val="000000"/>
          <w:spacing w:val="-1"/>
          <w:sz w:val="18"/>
          <w:szCs w:val="18"/>
        </w:rPr>
        <w:t>к муниципальной программе</w:t>
      </w:r>
      <w:r w:rsidRPr="0043276B">
        <w:rPr>
          <w:color w:val="000000"/>
          <w:spacing w:val="-1"/>
          <w:sz w:val="18"/>
          <w:szCs w:val="18"/>
        </w:rPr>
        <w:t xml:space="preserve"> </w:t>
      </w:r>
    </w:p>
    <w:p w:rsidR="000A5F0F" w:rsidRDefault="000A5F0F" w:rsidP="000A5F0F">
      <w:pPr>
        <w:pStyle w:val="40"/>
        <w:shd w:val="clear" w:color="auto" w:fill="auto"/>
        <w:spacing w:line="240" w:lineRule="auto"/>
        <w:jc w:val="right"/>
      </w:pPr>
      <w:r w:rsidRPr="00631521">
        <w:t>«</w:t>
      </w:r>
      <w:r w:rsidRPr="00404BE9">
        <w:t>Укрепление общественного здоровья жителей города Назарово</w:t>
      </w:r>
      <w:r w:rsidRPr="00631521">
        <w:t>»</w:t>
      </w:r>
    </w:p>
    <w:p w:rsidR="000A5F0F" w:rsidRPr="00A50C55" w:rsidRDefault="000A5F0F" w:rsidP="000A5F0F">
      <w:pPr>
        <w:jc w:val="right"/>
        <w:rPr>
          <w:color w:val="000000"/>
          <w:spacing w:val="-1"/>
          <w:sz w:val="18"/>
          <w:szCs w:val="18"/>
        </w:rPr>
      </w:pPr>
    </w:p>
    <w:p w:rsidR="000A5F0F" w:rsidRPr="00EB015F" w:rsidRDefault="000A5F0F" w:rsidP="000A5F0F">
      <w:pPr>
        <w:tabs>
          <w:tab w:val="left" w:pos="1004"/>
        </w:tabs>
        <w:ind w:left="720" w:right="20" w:firstLine="567"/>
        <w:rPr>
          <w:b/>
          <w:bCs/>
          <w:color w:val="000000"/>
          <w:spacing w:val="3"/>
          <w:sz w:val="21"/>
          <w:szCs w:val="21"/>
        </w:rPr>
      </w:pPr>
    </w:p>
    <w:p w:rsidR="000A5F0F" w:rsidRPr="00841420" w:rsidRDefault="000A5F0F" w:rsidP="000A5F0F">
      <w:pPr>
        <w:spacing w:line="230" w:lineRule="exact"/>
        <w:ind w:right="40"/>
        <w:jc w:val="center"/>
        <w:rPr>
          <w:b/>
          <w:bCs/>
          <w:color w:val="000000"/>
          <w:spacing w:val="3"/>
          <w:sz w:val="28"/>
          <w:szCs w:val="28"/>
        </w:rPr>
      </w:pPr>
      <w:r w:rsidRPr="00841420">
        <w:rPr>
          <w:b/>
          <w:bCs/>
          <w:color w:val="000000"/>
          <w:spacing w:val="3"/>
          <w:sz w:val="28"/>
          <w:szCs w:val="28"/>
        </w:rPr>
        <w:t xml:space="preserve">ПЛАН МЕРОПРИЯТИЙ </w:t>
      </w:r>
    </w:p>
    <w:p w:rsidR="000A5F0F" w:rsidRPr="00841420" w:rsidRDefault="000A5F0F" w:rsidP="000A5F0F">
      <w:pPr>
        <w:spacing w:line="230" w:lineRule="exact"/>
        <w:ind w:right="40"/>
        <w:jc w:val="center"/>
        <w:rPr>
          <w:b/>
          <w:bCs/>
          <w:color w:val="000000"/>
          <w:spacing w:val="3"/>
          <w:sz w:val="28"/>
          <w:szCs w:val="28"/>
        </w:rPr>
      </w:pPr>
      <w:r w:rsidRPr="00841420">
        <w:rPr>
          <w:b/>
          <w:bCs/>
          <w:color w:val="000000"/>
          <w:spacing w:val="3"/>
          <w:sz w:val="28"/>
          <w:szCs w:val="28"/>
        </w:rPr>
        <w:t>по реализации муниципальной программе</w:t>
      </w:r>
    </w:p>
    <w:p w:rsidR="000A5F0F" w:rsidRPr="00841420" w:rsidRDefault="000A5F0F" w:rsidP="000A5F0F">
      <w:pPr>
        <w:pStyle w:val="40"/>
        <w:shd w:val="clear" w:color="auto" w:fill="auto"/>
        <w:spacing w:line="230" w:lineRule="exact"/>
        <w:ind w:right="40"/>
        <w:jc w:val="center"/>
        <w:rPr>
          <w:b/>
          <w:bCs/>
          <w:color w:val="000000"/>
          <w:spacing w:val="3"/>
          <w:sz w:val="28"/>
          <w:szCs w:val="28"/>
        </w:rPr>
      </w:pPr>
      <w:r w:rsidRPr="00841420">
        <w:rPr>
          <w:b/>
          <w:bCs/>
          <w:color w:val="000000"/>
          <w:spacing w:val="3"/>
          <w:sz w:val="28"/>
          <w:szCs w:val="28"/>
        </w:rPr>
        <w:t>«Укрепление общественного здоровья жителей города Назарово»</w:t>
      </w:r>
    </w:p>
    <w:p w:rsidR="000A5F0F" w:rsidRDefault="000A5F0F" w:rsidP="000A5F0F">
      <w:pPr>
        <w:tabs>
          <w:tab w:val="left" w:pos="1004"/>
        </w:tabs>
        <w:ind w:right="20" w:firstLine="567"/>
        <w:jc w:val="center"/>
        <w:rPr>
          <w:color w:val="000000"/>
          <w:spacing w:val="3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98"/>
        <w:gridCol w:w="2870"/>
        <w:gridCol w:w="1822"/>
        <w:gridCol w:w="1589"/>
        <w:gridCol w:w="2691"/>
      </w:tblGrid>
      <w:tr w:rsidR="000A5F0F" w:rsidRPr="00EB015F" w:rsidTr="009B099F">
        <w:trPr>
          <w:trHeight w:val="700"/>
        </w:trPr>
        <w:tc>
          <w:tcPr>
            <w:tcW w:w="597" w:type="dxa"/>
          </w:tcPr>
          <w:p w:rsidR="000A5F0F" w:rsidRPr="008E38FD" w:rsidRDefault="000A5F0F" w:rsidP="009B099F">
            <w:pPr>
              <w:pStyle w:val="ConsPlusNormal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</w:pPr>
            <w:r w:rsidRPr="008E38FD"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8E38FD"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  <w:t>п</w:t>
            </w:r>
            <w:proofErr w:type="spellEnd"/>
            <w:proofErr w:type="gramEnd"/>
            <w:r w:rsidRPr="008E38FD"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  <w:t>/</w:t>
            </w:r>
            <w:proofErr w:type="spellStart"/>
            <w:r w:rsidRPr="008E38FD"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6177" w:type="dxa"/>
          </w:tcPr>
          <w:p w:rsidR="000A5F0F" w:rsidRPr="008E38FD" w:rsidRDefault="000A5F0F" w:rsidP="009B099F">
            <w:pPr>
              <w:pStyle w:val="ConsPlusNormal"/>
              <w:tabs>
                <w:tab w:val="center" w:pos="4677"/>
                <w:tab w:val="right" w:pos="9355"/>
              </w:tabs>
              <w:ind w:left="-150" w:right="-121"/>
              <w:jc w:val="center"/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</w:pPr>
            <w:r w:rsidRPr="008E38FD"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  <w:t>Наименование результата, мероприятия, контрольной точки</w:t>
            </w:r>
          </w:p>
          <w:p w:rsidR="000A5F0F" w:rsidRPr="008E38FD" w:rsidRDefault="000A5F0F" w:rsidP="009B099F">
            <w:pPr>
              <w:pStyle w:val="ConsPlusNormal"/>
              <w:tabs>
                <w:tab w:val="center" w:pos="4677"/>
                <w:tab w:val="right" w:pos="9355"/>
              </w:tabs>
              <w:ind w:left="-150" w:right="-1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8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21" w:type="dxa"/>
          </w:tcPr>
          <w:p w:rsidR="000A5F0F" w:rsidRPr="008E38FD" w:rsidRDefault="000A5F0F" w:rsidP="009B099F">
            <w:pPr>
              <w:pStyle w:val="ConsPlusNormal"/>
              <w:tabs>
                <w:tab w:val="center" w:pos="4677"/>
                <w:tab w:val="right" w:pos="9355"/>
              </w:tabs>
              <w:ind w:left="-150" w:right="-1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8FD"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  <w:t>Ответственный исполнитель, соисполнитель</w:t>
            </w:r>
          </w:p>
        </w:tc>
        <w:tc>
          <w:tcPr>
            <w:tcW w:w="1589" w:type="dxa"/>
          </w:tcPr>
          <w:p w:rsidR="000A5F0F" w:rsidRPr="008E38FD" w:rsidRDefault="000A5F0F" w:rsidP="009B099F">
            <w:pPr>
              <w:pStyle w:val="ConsPlusNormal"/>
              <w:tabs>
                <w:tab w:val="center" w:pos="4677"/>
                <w:tab w:val="right" w:pos="9355"/>
              </w:tabs>
              <w:ind w:left="-150" w:right="-121"/>
              <w:jc w:val="center"/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</w:pPr>
            <w:r w:rsidRPr="008E38FD"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  <w:t>Сроки</w:t>
            </w:r>
          </w:p>
          <w:p w:rsidR="000A5F0F" w:rsidRPr="008E38FD" w:rsidRDefault="000A5F0F" w:rsidP="009B099F">
            <w:pPr>
              <w:pStyle w:val="ConsPlusNormal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</w:pPr>
            <w:r w:rsidRPr="008E38FD"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  <w:t>реализации</w:t>
            </w:r>
          </w:p>
        </w:tc>
        <w:tc>
          <w:tcPr>
            <w:tcW w:w="2984" w:type="dxa"/>
          </w:tcPr>
          <w:p w:rsidR="000A5F0F" w:rsidRPr="008E38FD" w:rsidRDefault="000A5F0F" w:rsidP="009B099F">
            <w:pPr>
              <w:pStyle w:val="ConsPlusNormal"/>
              <w:tabs>
                <w:tab w:val="center" w:pos="4677"/>
                <w:tab w:val="right" w:pos="9355"/>
              </w:tabs>
              <w:ind w:left="-150" w:right="-1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8FD"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  <w:t>Вид документа и/ или характеристика результата</w:t>
            </w:r>
          </w:p>
        </w:tc>
      </w:tr>
      <w:tr w:rsidR="000A5F0F" w:rsidRPr="00EB015F" w:rsidTr="009B099F">
        <w:tc>
          <w:tcPr>
            <w:tcW w:w="597" w:type="dxa"/>
          </w:tcPr>
          <w:p w:rsidR="000A5F0F" w:rsidRPr="008E38FD" w:rsidRDefault="000A5F0F" w:rsidP="009B099F">
            <w:pPr>
              <w:pStyle w:val="ConsPlusNormal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8E38FD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1</w:t>
            </w:r>
          </w:p>
        </w:tc>
        <w:tc>
          <w:tcPr>
            <w:tcW w:w="6177" w:type="dxa"/>
          </w:tcPr>
          <w:p w:rsidR="000A5F0F" w:rsidRPr="008E38FD" w:rsidRDefault="000A5F0F" w:rsidP="009B099F">
            <w:pPr>
              <w:pStyle w:val="ConsPlusNormal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E38FD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Разработана и утверждена межведомственная муниципальная программа по укреплению </w:t>
            </w:r>
            <w:r w:rsidRPr="008E38FD">
              <w:rPr>
                <w:rFonts w:ascii="Times New Roman" w:hAnsi="Times New Roman" w:cs="Times New Roman"/>
                <w:bCs/>
                <w:color w:val="000000"/>
                <w:spacing w:val="3"/>
                <w:sz w:val="24"/>
                <w:szCs w:val="24"/>
              </w:rPr>
              <w:t>общественного здоровья</w:t>
            </w:r>
          </w:p>
        </w:tc>
        <w:tc>
          <w:tcPr>
            <w:tcW w:w="2221" w:type="dxa"/>
          </w:tcPr>
          <w:p w:rsidR="000A5F0F" w:rsidRPr="008E38FD" w:rsidRDefault="000A5F0F" w:rsidP="009B099F">
            <w:pPr>
              <w:pStyle w:val="ConsPlusNormal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E38FD">
              <w:rPr>
                <w:rFonts w:ascii="Times New Roman" w:hAnsi="Times New Roman" w:cs="Times New Roman"/>
                <w:sz w:val="24"/>
                <w:szCs w:val="24"/>
              </w:rPr>
              <w:t>Заместитель главы</w:t>
            </w:r>
          </w:p>
        </w:tc>
        <w:tc>
          <w:tcPr>
            <w:tcW w:w="1589" w:type="dxa"/>
          </w:tcPr>
          <w:p w:rsidR="000A5F0F" w:rsidRPr="00841420" w:rsidRDefault="000A5F0F" w:rsidP="009B099F">
            <w:pPr>
              <w:tabs>
                <w:tab w:val="center" w:pos="4677"/>
                <w:tab w:val="right" w:pos="9355"/>
              </w:tabs>
            </w:pPr>
            <w:r w:rsidRPr="00841420">
              <w:t>До 01.04.2020</w:t>
            </w:r>
          </w:p>
        </w:tc>
        <w:tc>
          <w:tcPr>
            <w:tcW w:w="2984" w:type="dxa"/>
          </w:tcPr>
          <w:p w:rsidR="000A5F0F" w:rsidRPr="00841420" w:rsidRDefault="000A5F0F" w:rsidP="009B099F">
            <w:pPr>
              <w:pStyle w:val="40"/>
              <w:shd w:val="clear" w:color="auto" w:fill="auto"/>
              <w:spacing w:line="230" w:lineRule="exact"/>
              <w:ind w:right="40"/>
              <w:jc w:val="center"/>
              <w:rPr>
                <w:spacing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841420">
              <w:rPr>
                <w:sz w:val="24"/>
                <w:szCs w:val="24"/>
              </w:rPr>
              <w:t>твержденная Постановлением главы города</w:t>
            </w:r>
            <w:r w:rsidRPr="00841420">
              <w:rPr>
                <w:spacing w:val="0"/>
                <w:sz w:val="24"/>
                <w:szCs w:val="24"/>
              </w:rPr>
              <w:t xml:space="preserve"> </w:t>
            </w:r>
            <w:r>
              <w:rPr>
                <w:spacing w:val="0"/>
                <w:sz w:val="24"/>
                <w:szCs w:val="24"/>
              </w:rPr>
              <w:t>м</w:t>
            </w:r>
            <w:r w:rsidRPr="00841420">
              <w:rPr>
                <w:spacing w:val="0"/>
                <w:sz w:val="24"/>
                <w:szCs w:val="24"/>
              </w:rPr>
              <w:t>униципальная программа «Укрепление общественного здоровья жителей города Назарово»</w:t>
            </w:r>
          </w:p>
        </w:tc>
      </w:tr>
      <w:tr w:rsidR="000A5F0F" w:rsidRPr="00EB015F" w:rsidTr="009B099F">
        <w:tc>
          <w:tcPr>
            <w:tcW w:w="597" w:type="dxa"/>
          </w:tcPr>
          <w:p w:rsidR="000A5F0F" w:rsidRPr="008E38FD" w:rsidRDefault="000A5F0F" w:rsidP="009B099F">
            <w:pPr>
              <w:pStyle w:val="ConsPlusNormal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8E38FD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2</w:t>
            </w:r>
          </w:p>
        </w:tc>
        <w:tc>
          <w:tcPr>
            <w:tcW w:w="6177" w:type="dxa"/>
          </w:tcPr>
          <w:p w:rsidR="000A5F0F" w:rsidRPr="008E38FD" w:rsidRDefault="000A5F0F" w:rsidP="009B099F">
            <w:pPr>
              <w:pStyle w:val="ConsPlusNormal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E38FD">
              <w:rPr>
                <w:rFonts w:ascii="Times New Roman" w:hAnsi="Times New Roman" w:cs="Times New Roman"/>
                <w:sz w:val="24"/>
                <w:szCs w:val="24"/>
              </w:rPr>
              <w:t>Адаптация и внедрение муниципальной Программы</w:t>
            </w:r>
          </w:p>
        </w:tc>
        <w:tc>
          <w:tcPr>
            <w:tcW w:w="2221" w:type="dxa"/>
          </w:tcPr>
          <w:p w:rsidR="000A5F0F" w:rsidRPr="008E38FD" w:rsidRDefault="000A5F0F" w:rsidP="009B099F">
            <w:pPr>
              <w:pStyle w:val="ConsPlusNormal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E38FD">
              <w:rPr>
                <w:rFonts w:ascii="Times New Roman" w:hAnsi="Times New Roman" w:cs="Times New Roman"/>
                <w:sz w:val="24"/>
                <w:szCs w:val="24"/>
              </w:rPr>
              <w:t>Заместитель главы</w:t>
            </w:r>
          </w:p>
        </w:tc>
        <w:tc>
          <w:tcPr>
            <w:tcW w:w="1589" w:type="dxa"/>
          </w:tcPr>
          <w:p w:rsidR="000A5F0F" w:rsidRPr="00841420" w:rsidRDefault="000A5F0F" w:rsidP="009B099F">
            <w:pPr>
              <w:tabs>
                <w:tab w:val="center" w:pos="4677"/>
                <w:tab w:val="right" w:pos="9355"/>
              </w:tabs>
            </w:pPr>
            <w:r>
              <w:t>До 12.2020</w:t>
            </w:r>
          </w:p>
        </w:tc>
        <w:tc>
          <w:tcPr>
            <w:tcW w:w="2984" w:type="dxa"/>
          </w:tcPr>
          <w:p w:rsidR="000A5F0F" w:rsidRPr="008E38FD" w:rsidRDefault="000A5F0F" w:rsidP="009B099F">
            <w:pPr>
              <w:pStyle w:val="ConsPlusNormal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5F0F" w:rsidRPr="00EB015F" w:rsidTr="009B099F">
        <w:tc>
          <w:tcPr>
            <w:tcW w:w="597" w:type="dxa"/>
          </w:tcPr>
          <w:p w:rsidR="000A5F0F" w:rsidRPr="008E38FD" w:rsidRDefault="000A5F0F" w:rsidP="009B099F">
            <w:pPr>
              <w:pStyle w:val="ConsPlusNormal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8E38FD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3</w:t>
            </w:r>
          </w:p>
        </w:tc>
        <w:tc>
          <w:tcPr>
            <w:tcW w:w="6177" w:type="dxa"/>
          </w:tcPr>
          <w:p w:rsidR="000A5F0F" w:rsidRPr="008E38FD" w:rsidRDefault="000A5F0F" w:rsidP="009B099F">
            <w:pPr>
              <w:pStyle w:val="ConsPlusNormal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E38FD">
              <w:rPr>
                <w:rFonts w:ascii="Times New Roman" w:hAnsi="Times New Roman" w:cs="Times New Roman"/>
                <w:sz w:val="24"/>
                <w:szCs w:val="24"/>
              </w:rPr>
              <w:t>Приняты нормативные правовые акты, для реализации Программы по укреплению общественного здоровья</w:t>
            </w:r>
          </w:p>
        </w:tc>
        <w:tc>
          <w:tcPr>
            <w:tcW w:w="2221" w:type="dxa"/>
          </w:tcPr>
          <w:p w:rsidR="000A5F0F" w:rsidRPr="008E38FD" w:rsidRDefault="000A5F0F" w:rsidP="009B099F">
            <w:pPr>
              <w:pStyle w:val="ConsPlusNormal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E38FD">
              <w:rPr>
                <w:rFonts w:ascii="Times New Roman" w:hAnsi="Times New Roman" w:cs="Times New Roman"/>
                <w:sz w:val="24"/>
                <w:szCs w:val="24"/>
              </w:rPr>
              <w:t>Заместитель главы</w:t>
            </w:r>
          </w:p>
        </w:tc>
        <w:tc>
          <w:tcPr>
            <w:tcW w:w="1589" w:type="dxa"/>
          </w:tcPr>
          <w:p w:rsidR="000A5F0F" w:rsidRPr="00841420" w:rsidRDefault="000A5F0F" w:rsidP="009B099F">
            <w:pPr>
              <w:tabs>
                <w:tab w:val="center" w:pos="4677"/>
                <w:tab w:val="right" w:pos="9355"/>
              </w:tabs>
            </w:pPr>
            <w:r>
              <w:t>До 01.05.2020</w:t>
            </w:r>
          </w:p>
        </w:tc>
        <w:tc>
          <w:tcPr>
            <w:tcW w:w="2984" w:type="dxa"/>
          </w:tcPr>
          <w:p w:rsidR="000A5F0F" w:rsidRPr="008E38FD" w:rsidRDefault="000A5F0F" w:rsidP="009B099F">
            <w:pPr>
              <w:pStyle w:val="ConsPlusNormal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8FD">
              <w:rPr>
                <w:rFonts w:ascii="Times New Roman" w:hAnsi="Times New Roman" w:cs="Times New Roman"/>
                <w:sz w:val="24"/>
                <w:szCs w:val="24"/>
              </w:rPr>
              <w:t>Нормативные правовые акты, назначены ответственные лица за реализацию Программы</w:t>
            </w:r>
          </w:p>
        </w:tc>
      </w:tr>
      <w:tr w:rsidR="000A5F0F" w:rsidRPr="00EB015F" w:rsidTr="009B099F">
        <w:tc>
          <w:tcPr>
            <w:tcW w:w="597" w:type="dxa"/>
          </w:tcPr>
          <w:p w:rsidR="000A5F0F" w:rsidRPr="008E38FD" w:rsidRDefault="000A5F0F" w:rsidP="009B099F">
            <w:pPr>
              <w:pStyle w:val="ConsPlusNormal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</w:p>
        </w:tc>
        <w:tc>
          <w:tcPr>
            <w:tcW w:w="6177" w:type="dxa"/>
          </w:tcPr>
          <w:p w:rsidR="000A5F0F" w:rsidRPr="000739FA" w:rsidRDefault="000A5F0F" w:rsidP="009B099F">
            <w:pPr>
              <w:pStyle w:val="ConsPlusNormal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центров</w:t>
            </w:r>
            <w:r w:rsidRPr="008E38FD">
              <w:rPr>
                <w:rFonts w:ascii="Times New Roman" w:hAnsi="Times New Roman" w:cs="Times New Roman"/>
                <w:sz w:val="24"/>
                <w:szCs w:val="24"/>
              </w:rPr>
              <w:t xml:space="preserve"> общественного здоровья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базе кабинета профилактики взрослой и детской поликлиники </w:t>
            </w:r>
          </w:p>
        </w:tc>
        <w:tc>
          <w:tcPr>
            <w:tcW w:w="2221" w:type="dxa"/>
          </w:tcPr>
          <w:p w:rsidR="000A5F0F" w:rsidRPr="00270272" w:rsidRDefault="000A5F0F" w:rsidP="009B099F">
            <w:pPr>
              <w:ind w:left="-150" w:right="-30"/>
            </w:pPr>
            <w:r>
              <w:t xml:space="preserve">Главный врач </w:t>
            </w:r>
            <w:r w:rsidRPr="00270272">
              <w:fldChar w:fldCharType="begin"/>
            </w:r>
            <w:r w:rsidRPr="00270272">
              <w:instrText xml:space="preserve"> HYPERLINK "http://nzrb.ru/" \t "_blank" </w:instrText>
            </w:r>
            <w:r w:rsidRPr="00270272">
              <w:fldChar w:fldCharType="separate"/>
            </w:r>
            <w:r w:rsidRPr="00270272">
              <w:t>КГБУЗ «Назаровская РБ»</w:t>
            </w:r>
          </w:p>
          <w:p w:rsidR="000A5F0F" w:rsidRPr="008E38FD" w:rsidRDefault="000A5F0F" w:rsidP="009B099F">
            <w:pPr>
              <w:pStyle w:val="ConsPlusNormal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70272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589" w:type="dxa"/>
          </w:tcPr>
          <w:p w:rsidR="000A5F0F" w:rsidRDefault="000A5F0F" w:rsidP="009B099F">
            <w:pPr>
              <w:tabs>
                <w:tab w:val="center" w:pos="4677"/>
                <w:tab w:val="right" w:pos="9355"/>
              </w:tabs>
            </w:pPr>
            <w:r>
              <w:t>До 12.2020</w:t>
            </w:r>
          </w:p>
        </w:tc>
        <w:tc>
          <w:tcPr>
            <w:tcW w:w="2984" w:type="dxa"/>
          </w:tcPr>
          <w:p w:rsidR="000A5F0F" w:rsidRPr="008E38FD" w:rsidRDefault="000A5F0F" w:rsidP="009B099F">
            <w:pPr>
              <w:pStyle w:val="ConsPlusNormal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5F0F" w:rsidRPr="00EB015F" w:rsidTr="009B099F">
        <w:tc>
          <w:tcPr>
            <w:tcW w:w="597" w:type="dxa"/>
          </w:tcPr>
          <w:p w:rsidR="000A5F0F" w:rsidRPr="000739FA" w:rsidRDefault="000A5F0F" w:rsidP="009B099F">
            <w:pPr>
              <w:pStyle w:val="ConsPlusNormal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</w:p>
        </w:tc>
        <w:tc>
          <w:tcPr>
            <w:tcW w:w="6177" w:type="dxa"/>
          </w:tcPr>
          <w:p w:rsidR="000A5F0F" w:rsidRPr="000739FA" w:rsidRDefault="000A5F0F" w:rsidP="009B099F">
            <w:pPr>
              <w:pStyle w:val="ConsPlusNormal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Разработаны методические рекомендации для образовательных учреждений с учетом новых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C385E">
              <w:rPr>
                <w:rFonts w:ascii="Times New Roman" w:hAnsi="Times New Roman"/>
                <w:sz w:val="24"/>
                <w:szCs w:val="24"/>
              </w:rPr>
              <w:t>)</w:t>
            </w:r>
            <w:proofErr w:type="gramEnd"/>
            <w:r w:rsidRPr="008C385E">
              <w:rPr>
                <w:rFonts w:ascii="Times New Roman" w:hAnsi="Times New Roman"/>
                <w:sz w:val="24"/>
                <w:szCs w:val="24"/>
              </w:rPr>
              <w:t>, санитарные правила и нормы (</w:t>
            </w:r>
            <w:proofErr w:type="spellStart"/>
            <w:r w:rsidRPr="008C385E">
              <w:rPr>
                <w:rFonts w:ascii="Times New Roman" w:hAnsi="Times New Roman"/>
                <w:sz w:val="24"/>
                <w:szCs w:val="24"/>
              </w:rPr>
              <w:t>СанПиН</w:t>
            </w:r>
            <w:proofErr w:type="spellEnd"/>
            <w:r w:rsidRPr="008C385E">
              <w:rPr>
                <w:rFonts w:ascii="Times New Roman" w:hAnsi="Times New Roman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составлению цикличного меню</w:t>
            </w:r>
          </w:p>
        </w:tc>
        <w:tc>
          <w:tcPr>
            <w:tcW w:w="2221" w:type="dxa"/>
          </w:tcPr>
          <w:p w:rsidR="000A5F0F" w:rsidRPr="008E38FD" w:rsidRDefault="000A5F0F" w:rsidP="009B099F">
            <w:pPr>
              <w:pStyle w:val="ConsPlusNormal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</w:t>
            </w:r>
            <w:r w:rsidRPr="00A80612">
              <w:t xml:space="preserve"> </w:t>
            </w:r>
            <w:r w:rsidRPr="00081B20">
              <w:rPr>
                <w:rFonts w:ascii="Times New Roman" w:hAnsi="Times New Roman" w:cs="Times New Roman"/>
                <w:sz w:val="24"/>
                <w:szCs w:val="24"/>
              </w:rPr>
              <w:t>КГБУЗ «Назаровская РБ»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руководитель центра общественного здоровья</w:t>
            </w:r>
          </w:p>
        </w:tc>
        <w:tc>
          <w:tcPr>
            <w:tcW w:w="1589" w:type="dxa"/>
          </w:tcPr>
          <w:p w:rsidR="000A5F0F" w:rsidRPr="00841420" w:rsidRDefault="000A5F0F" w:rsidP="009B099F">
            <w:pPr>
              <w:tabs>
                <w:tab w:val="center" w:pos="4677"/>
                <w:tab w:val="right" w:pos="9355"/>
              </w:tabs>
            </w:pPr>
            <w:r>
              <w:t>До 12.2020</w:t>
            </w:r>
          </w:p>
        </w:tc>
        <w:tc>
          <w:tcPr>
            <w:tcW w:w="2984" w:type="dxa"/>
          </w:tcPr>
          <w:p w:rsidR="000A5F0F" w:rsidRPr="008E38FD" w:rsidRDefault="000A5F0F" w:rsidP="009B099F">
            <w:pPr>
              <w:pStyle w:val="ConsPlusNormal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5F0F" w:rsidRPr="00EB015F" w:rsidTr="009B099F">
        <w:tc>
          <w:tcPr>
            <w:tcW w:w="597" w:type="dxa"/>
          </w:tcPr>
          <w:p w:rsidR="000A5F0F" w:rsidRPr="008E38FD" w:rsidRDefault="000A5F0F" w:rsidP="009B099F">
            <w:pPr>
              <w:pStyle w:val="ConsPlusNormal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</w:p>
        </w:tc>
        <w:tc>
          <w:tcPr>
            <w:tcW w:w="6177" w:type="dxa"/>
          </w:tcPr>
          <w:p w:rsidR="000A5F0F" w:rsidRPr="008C385E" w:rsidRDefault="000A5F0F" w:rsidP="009B099F">
            <w:pPr>
              <w:spacing w:after="80" w:line="240" w:lineRule="atLeast"/>
            </w:pPr>
            <w:r w:rsidRPr="008C385E">
              <w:t>Будет разработана и внедрена система мониторинга за состоянием питания различных групп населения</w:t>
            </w:r>
          </w:p>
        </w:tc>
        <w:tc>
          <w:tcPr>
            <w:tcW w:w="2221" w:type="dxa"/>
          </w:tcPr>
          <w:p w:rsidR="000A5F0F" w:rsidRPr="008E38FD" w:rsidRDefault="000A5F0F" w:rsidP="009B099F">
            <w:pPr>
              <w:pStyle w:val="ConsPlusNormal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центра общественного здоровья</w:t>
            </w:r>
          </w:p>
        </w:tc>
        <w:tc>
          <w:tcPr>
            <w:tcW w:w="1589" w:type="dxa"/>
          </w:tcPr>
          <w:p w:rsidR="000A5F0F" w:rsidRPr="00841420" w:rsidRDefault="000A5F0F" w:rsidP="009B099F">
            <w:pPr>
              <w:tabs>
                <w:tab w:val="center" w:pos="4677"/>
                <w:tab w:val="right" w:pos="9355"/>
              </w:tabs>
            </w:pPr>
            <w:r>
              <w:t>До 05.2021</w:t>
            </w:r>
          </w:p>
        </w:tc>
        <w:tc>
          <w:tcPr>
            <w:tcW w:w="2984" w:type="dxa"/>
          </w:tcPr>
          <w:p w:rsidR="000A5F0F" w:rsidRPr="008E38FD" w:rsidRDefault="000A5F0F" w:rsidP="009B099F">
            <w:pPr>
              <w:pStyle w:val="ConsPlusNormal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5F0F" w:rsidRPr="00EB015F" w:rsidTr="009B099F">
        <w:tc>
          <w:tcPr>
            <w:tcW w:w="597" w:type="dxa"/>
          </w:tcPr>
          <w:p w:rsidR="000A5F0F" w:rsidRPr="008E38FD" w:rsidRDefault="000A5F0F" w:rsidP="009B099F">
            <w:pPr>
              <w:pStyle w:val="ConsPlusNormal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</w:p>
        </w:tc>
        <w:tc>
          <w:tcPr>
            <w:tcW w:w="6177" w:type="dxa"/>
          </w:tcPr>
          <w:p w:rsidR="000A5F0F" w:rsidRPr="008C385E" w:rsidRDefault="000A5F0F" w:rsidP="009B099F">
            <w:pPr>
              <w:spacing w:after="80" w:line="240" w:lineRule="atLeast"/>
            </w:pPr>
            <w:r w:rsidRPr="008C385E">
              <w:t xml:space="preserve">Будут </w:t>
            </w:r>
            <w:r>
              <w:t>разработаны</w:t>
            </w:r>
            <w:r w:rsidRPr="008C385E">
              <w:t xml:space="preserve"> коммуникационные и </w:t>
            </w:r>
            <w:r w:rsidRPr="008C385E">
              <w:lastRenderedPageBreak/>
              <w:t>обучающие программы по формированию приверженности здоровому образу жизни с привлечением социально ориентированных некоммерческих организаций и волонтерских движений</w:t>
            </w:r>
          </w:p>
        </w:tc>
        <w:tc>
          <w:tcPr>
            <w:tcW w:w="2221" w:type="dxa"/>
          </w:tcPr>
          <w:p w:rsidR="000A5F0F" w:rsidRPr="008E38FD" w:rsidRDefault="000A5F0F" w:rsidP="009B099F">
            <w:pPr>
              <w:pStyle w:val="ConsPlusNormal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Заместитель главного врача</w:t>
            </w:r>
            <w:r w:rsidRPr="00A80612">
              <w:t xml:space="preserve"> </w:t>
            </w:r>
            <w:r w:rsidRPr="00081B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КГБУЗ «Назаровская РБ»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руководитель центра общественного здоровья с привлечением специалистов управления образования</w:t>
            </w:r>
          </w:p>
        </w:tc>
        <w:tc>
          <w:tcPr>
            <w:tcW w:w="1589" w:type="dxa"/>
          </w:tcPr>
          <w:p w:rsidR="000A5F0F" w:rsidRPr="00841420" w:rsidRDefault="000A5F0F" w:rsidP="009B099F">
            <w:pPr>
              <w:tabs>
                <w:tab w:val="center" w:pos="4677"/>
                <w:tab w:val="right" w:pos="9355"/>
              </w:tabs>
            </w:pPr>
            <w:r>
              <w:lastRenderedPageBreak/>
              <w:t>До 12.2021</w:t>
            </w:r>
          </w:p>
        </w:tc>
        <w:tc>
          <w:tcPr>
            <w:tcW w:w="2984" w:type="dxa"/>
          </w:tcPr>
          <w:p w:rsidR="000A5F0F" w:rsidRPr="008E38FD" w:rsidRDefault="000A5F0F" w:rsidP="009B099F">
            <w:pPr>
              <w:pStyle w:val="ConsPlusNormal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Обучающие программы для детей и взрослых</w:t>
            </w:r>
          </w:p>
        </w:tc>
      </w:tr>
      <w:tr w:rsidR="000A5F0F" w:rsidRPr="00EB015F" w:rsidTr="009B099F">
        <w:tc>
          <w:tcPr>
            <w:tcW w:w="597" w:type="dxa"/>
          </w:tcPr>
          <w:p w:rsidR="000A5F0F" w:rsidRPr="008E38FD" w:rsidRDefault="000A5F0F" w:rsidP="009B099F">
            <w:pPr>
              <w:pStyle w:val="ConsPlusNormal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</w:p>
        </w:tc>
        <w:tc>
          <w:tcPr>
            <w:tcW w:w="6177" w:type="dxa"/>
          </w:tcPr>
          <w:p w:rsidR="000A5F0F" w:rsidRPr="008C385E" w:rsidRDefault="000A5F0F" w:rsidP="009B099F">
            <w:pPr>
              <w:spacing w:after="80" w:line="240" w:lineRule="atLeast"/>
            </w:pPr>
            <w:r w:rsidRPr="008C385E">
              <w:t>Будут проведены информационно-коммуникационные кампании с использованием основных телекоммуникационных каналов для всех целевых аудиторий</w:t>
            </w:r>
          </w:p>
        </w:tc>
        <w:tc>
          <w:tcPr>
            <w:tcW w:w="2221" w:type="dxa"/>
          </w:tcPr>
          <w:p w:rsidR="000A5F0F" w:rsidRPr="008E38FD" w:rsidRDefault="000A5F0F" w:rsidP="009B099F">
            <w:pPr>
              <w:pStyle w:val="ConsPlusNormal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центра общественного здоровья</w:t>
            </w:r>
          </w:p>
        </w:tc>
        <w:tc>
          <w:tcPr>
            <w:tcW w:w="1589" w:type="dxa"/>
          </w:tcPr>
          <w:p w:rsidR="000A5F0F" w:rsidRPr="00841420" w:rsidRDefault="000A5F0F" w:rsidP="009B099F">
            <w:pPr>
              <w:tabs>
                <w:tab w:val="center" w:pos="4677"/>
                <w:tab w:val="right" w:pos="9355"/>
              </w:tabs>
            </w:pPr>
            <w:r>
              <w:t xml:space="preserve">2021-2024 </w:t>
            </w:r>
            <w:proofErr w:type="spellStart"/>
            <w:proofErr w:type="gramStart"/>
            <w:r>
              <w:t>гг</w:t>
            </w:r>
            <w:proofErr w:type="spellEnd"/>
            <w:proofErr w:type="gramEnd"/>
          </w:p>
        </w:tc>
        <w:tc>
          <w:tcPr>
            <w:tcW w:w="2984" w:type="dxa"/>
          </w:tcPr>
          <w:p w:rsidR="000A5F0F" w:rsidRPr="008E38FD" w:rsidRDefault="000A5F0F" w:rsidP="009B099F">
            <w:pPr>
              <w:pStyle w:val="ConsPlusNormal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Будут созданы не менее 10</w:t>
            </w:r>
            <w:r w:rsidRPr="008C385E">
              <w:rPr>
                <w:rFonts w:ascii="Times New Roman" w:hAnsi="Times New Roman"/>
                <w:sz w:val="24"/>
                <w:szCs w:val="24"/>
              </w:rPr>
              <w:t xml:space="preserve"> рекламно-информационных материалов по вопросам здорового питания, включая для ежегодной демонстрации (передачи) по телевидению, радио и в информационно-телекоммуникационной сети "Интернет"; и 15 видов печатной продукции по вопросам здорового питания (журналы, брошюры, буклеты, плакаты) для обеспечения населения </w:t>
            </w:r>
            <w:proofErr w:type="gramEnd"/>
          </w:p>
        </w:tc>
      </w:tr>
      <w:tr w:rsidR="000A5F0F" w:rsidRPr="00EB015F" w:rsidTr="009B099F">
        <w:tc>
          <w:tcPr>
            <w:tcW w:w="597" w:type="dxa"/>
          </w:tcPr>
          <w:p w:rsidR="000A5F0F" w:rsidRPr="008E38FD" w:rsidRDefault="000A5F0F" w:rsidP="009B099F">
            <w:pPr>
              <w:pStyle w:val="ConsPlusNormal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</w:p>
        </w:tc>
        <w:tc>
          <w:tcPr>
            <w:tcW w:w="6177" w:type="dxa"/>
          </w:tcPr>
          <w:p w:rsidR="000A5F0F" w:rsidRPr="008E38FD" w:rsidRDefault="000A5F0F" w:rsidP="009B099F">
            <w:pPr>
              <w:pStyle w:val="ConsPlusNormal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Разработаны и утверждены</w:t>
            </w:r>
            <w:r w:rsidRPr="008E38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C385E">
              <w:rPr>
                <w:rFonts w:ascii="Times New Roman" w:hAnsi="Times New Roman"/>
                <w:sz w:val="24"/>
                <w:szCs w:val="24"/>
              </w:rPr>
              <w:t>корпоративные программы  на крупных и средних предприятиях</w:t>
            </w:r>
          </w:p>
        </w:tc>
        <w:tc>
          <w:tcPr>
            <w:tcW w:w="2221" w:type="dxa"/>
          </w:tcPr>
          <w:p w:rsidR="000A5F0F" w:rsidRPr="008E38FD" w:rsidRDefault="000A5F0F" w:rsidP="009B099F">
            <w:pPr>
              <w:pStyle w:val="ConsPlusNormal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предприятий</w:t>
            </w:r>
          </w:p>
        </w:tc>
        <w:tc>
          <w:tcPr>
            <w:tcW w:w="1589" w:type="dxa"/>
          </w:tcPr>
          <w:p w:rsidR="000A5F0F" w:rsidRPr="00841420" w:rsidRDefault="000A5F0F" w:rsidP="009B099F">
            <w:pPr>
              <w:tabs>
                <w:tab w:val="center" w:pos="4677"/>
                <w:tab w:val="right" w:pos="9355"/>
              </w:tabs>
            </w:pPr>
            <w:r>
              <w:t>До 12.2022г</w:t>
            </w:r>
          </w:p>
        </w:tc>
        <w:tc>
          <w:tcPr>
            <w:tcW w:w="2984" w:type="dxa"/>
          </w:tcPr>
          <w:p w:rsidR="000A5F0F" w:rsidRPr="008E38FD" w:rsidRDefault="000A5F0F" w:rsidP="009B099F">
            <w:pPr>
              <w:pStyle w:val="ConsPlusNormal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5F0F" w:rsidRPr="00EB015F" w:rsidTr="009B099F">
        <w:tc>
          <w:tcPr>
            <w:tcW w:w="597" w:type="dxa"/>
          </w:tcPr>
          <w:p w:rsidR="000A5F0F" w:rsidRPr="008E38FD" w:rsidRDefault="000A5F0F" w:rsidP="009B099F">
            <w:pPr>
              <w:pStyle w:val="ConsPlusNormal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</w:p>
        </w:tc>
        <w:tc>
          <w:tcPr>
            <w:tcW w:w="6177" w:type="dxa"/>
          </w:tcPr>
          <w:p w:rsidR="000A5F0F" w:rsidRPr="008E38FD" w:rsidRDefault="000A5F0F" w:rsidP="009B099F">
            <w:pPr>
              <w:pStyle w:val="ConsPlusNormal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E38FD">
              <w:rPr>
                <w:rFonts w:ascii="Times New Roman" w:hAnsi="Times New Roman" w:cs="Times New Roman"/>
                <w:sz w:val="24"/>
                <w:szCs w:val="24"/>
              </w:rPr>
              <w:t xml:space="preserve">Адаптация и </w:t>
            </w:r>
            <w:proofErr w:type="gramStart"/>
            <w:r w:rsidRPr="008E38FD">
              <w:rPr>
                <w:rFonts w:ascii="Times New Roman" w:hAnsi="Times New Roman" w:cs="Times New Roman"/>
                <w:sz w:val="24"/>
                <w:szCs w:val="24"/>
              </w:rPr>
              <w:t>внедрение</w:t>
            </w:r>
            <w:proofErr w:type="gramEnd"/>
            <w:r w:rsidRPr="008E38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C385E">
              <w:rPr>
                <w:rFonts w:ascii="Times New Roman" w:hAnsi="Times New Roman"/>
                <w:sz w:val="24"/>
                <w:szCs w:val="24"/>
              </w:rPr>
              <w:t>корпоративные программы  на крупных и средних предприятиях</w:t>
            </w:r>
          </w:p>
        </w:tc>
        <w:tc>
          <w:tcPr>
            <w:tcW w:w="2221" w:type="dxa"/>
          </w:tcPr>
          <w:p w:rsidR="000A5F0F" w:rsidRPr="008E38FD" w:rsidRDefault="000A5F0F" w:rsidP="009B099F">
            <w:pPr>
              <w:pStyle w:val="ConsPlusNormal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предприятий</w:t>
            </w:r>
          </w:p>
        </w:tc>
        <w:tc>
          <w:tcPr>
            <w:tcW w:w="1589" w:type="dxa"/>
          </w:tcPr>
          <w:p w:rsidR="000A5F0F" w:rsidRPr="00841420" w:rsidRDefault="000A5F0F" w:rsidP="009B099F">
            <w:pPr>
              <w:tabs>
                <w:tab w:val="center" w:pos="4677"/>
                <w:tab w:val="right" w:pos="9355"/>
              </w:tabs>
            </w:pPr>
            <w:r>
              <w:t>2023-2024</w:t>
            </w:r>
          </w:p>
        </w:tc>
        <w:tc>
          <w:tcPr>
            <w:tcW w:w="2984" w:type="dxa"/>
          </w:tcPr>
          <w:p w:rsidR="000A5F0F" w:rsidRPr="008E38FD" w:rsidRDefault="000A5F0F" w:rsidP="009B099F">
            <w:pPr>
              <w:pStyle w:val="ConsPlusNormal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A5F0F" w:rsidRPr="00173F9B" w:rsidRDefault="000A5F0F" w:rsidP="000A5F0F">
      <w:pPr>
        <w:pStyle w:val="a3"/>
        <w:ind w:left="0"/>
        <w:rPr>
          <w:b/>
          <w:sz w:val="28"/>
          <w:szCs w:val="28"/>
        </w:rPr>
      </w:pPr>
    </w:p>
    <w:p w:rsidR="000D3203" w:rsidRPr="002A6338" w:rsidRDefault="000D3203" w:rsidP="00342721">
      <w:pPr>
        <w:jc w:val="both"/>
        <w:rPr>
          <w:sz w:val="28"/>
          <w:szCs w:val="28"/>
        </w:rPr>
      </w:pPr>
      <w:r w:rsidRPr="002A6338">
        <w:rPr>
          <w:sz w:val="28"/>
          <w:szCs w:val="28"/>
        </w:rPr>
        <w:t xml:space="preserve">                                                   </w:t>
      </w:r>
    </w:p>
    <w:p w:rsidR="00AB697F" w:rsidRDefault="00AB697F" w:rsidP="00342721">
      <w:pPr>
        <w:jc w:val="both"/>
        <w:rPr>
          <w:sz w:val="28"/>
          <w:szCs w:val="28"/>
        </w:rPr>
      </w:pPr>
    </w:p>
    <w:p w:rsidR="00360661" w:rsidRDefault="00360661" w:rsidP="00342721">
      <w:pPr>
        <w:jc w:val="both"/>
        <w:rPr>
          <w:sz w:val="28"/>
          <w:szCs w:val="28"/>
        </w:rPr>
      </w:pPr>
    </w:p>
    <w:p w:rsidR="002E469D" w:rsidRDefault="002E469D" w:rsidP="00342721">
      <w:pPr>
        <w:jc w:val="both"/>
        <w:rPr>
          <w:sz w:val="28"/>
          <w:szCs w:val="28"/>
        </w:rPr>
      </w:pPr>
    </w:p>
    <w:p w:rsidR="002E469D" w:rsidRDefault="002E469D" w:rsidP="00342721">
      <w:pPr>
        <w:jc w:val="both"/>
        <w:rPr>
          <w:sz w:val="28"/>
          <w:szCs w:val="28"/>
        </w:rPr>
      </w:pPr>
    </w:p>
    <w:p w:rsidR="002E469D" w:rsidRDefault="002E469D" w:rsidP="00342721">
      <w:pPr>
        <w:jc w:val="both"/>
        <w:rPr>
          <w:sz w:val="28"/>
          <w:szCs w:val="28"/>
        </w:rPr>
      </w:pPr>
    </w:p>
    <w:p w:rsidR="002E469D" w:rsidRDefault="002E469D" w:rsidP="00342721">
      <w:pPr>
        <w:jc w:val="both"/>
        <w:rPr>
          <w:sz w:val="28"/>
          <w:szCs w:val="28"/>
        </w:rPr>
      </w:pPr>
    </w:p>
    <w:sectPr w:rsidR="002E469D" w:rsidSect="008B17E3">
      <w:pgSz w:w="11905" w:h="16838"/>
      <w:pgMar w:top="1134" w:right="850" w:bottom="1134" w:left="1701" w:header="0" w:footer="0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11BE" w:rsidRDefault="00F511BE" w:rsidP="008B17E3">
      <w:r>
        <w:separator/>
      </w:r>
    </w:p>
  </w:endnote>
  <w:endnote w:type="continuationSeparator" w:id="1">
    <w:p w:rsidR="00F511BE" w:rsidRDefault="00F511BE" w:rsidP="008B17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11BE" w:rsidRDefault="00F511BE" w:rsidP="008B17E3">
      <w:r>
        <w:separator/>
      </w:r>
    </w:p>
  </w:footnote>
  <w:footnote w:type="continuationSeparator" w:id="1">
    <w:p w:rsidR="00F511BE" w:rsidRDefault="00F511BE" w:rsidP="008B17E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760678"/>
      <w:docPartObj>
        <w:docPartGallery w:val="Page Numbers (Top of Page)"/>
        <w:docPartUnique/>
      </w:docPartObj>
    </w:sdtPr>
    <w:sdtContent>
      <w:p w:rsidR="008B17E3" w:rsidRDefault="008B17E3">
        <w:pPr>
          <w:pStyle w:val="a7"/>
          <w:jc w:val="center"/>
        </w:pPr>
      </w:p>
      <w:p w:rsidR="008B17E3" w:rsidRDefault="008B17E3">
        <w:pPr>
          <w:pStyle w:val="a7"/>
          <w:jc w:val="center"/>
        </w:pPr>
      </w:p>
      <w:p w:rsidR="008B17E3" w:rsidRDefault="00177C8E">
        <w:pPr>
          <w:pStyle w:val="a7"/>
          <w:jc w:val="center"/>
        </w:pPr>
        <w:fldSimple w:instr=" PAGE   \* MERGEFORMAT ">
          <w:r w:rsidR="000A5F0F">
            <w:rPr>
              <w:noProof/>
            </w:rPr>
            <w:t>2</w:t>
          </w:r>
        </w:fldSimple>
      </w:p>
    </w:sdtContent>
  </w:sdt>
  <w:p w:rsidR="008B17E3" w:rsidRDefault="008B17E3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E5884"/>
    <w:multiLevelType w:val="hybridMultilevel"/>
    <w:tmpl w:val="C5D8AA8E"/>
    <w:lvl w:ilvl="0" w:tplc="CE8A3182">
      <w:start w:val="2022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AE7AC8"/>
    <w:multiLevelType w:val="hybridMultilevel"/>
    <w:tmpl w:val="DA186734"/>
    <w:lvl w:ilvl="0" w:tplc="57249118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FD734C3"/>
    <w:multiLevelType w:val="hybridMultilevel"/>
    <w:tmpl w:val="CEE0DD82"/>
    <w:lvl w:ilvl="0" w:tplc="5072BEB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6B192F"/>
    <w:multiLevelType w:val="hybridMultilevel"/>
    <w:tmpl w:val="A1AEFC94"/>
    <w:lvl w:ilvl="0" w:tplc="5C1C25E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4C4B39"/>
    <w:multiLevelType w:val="multilevel"/>
    <w:tmpl w:val="5DC85E9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start w:val="4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3"/>
        <w:w w:val="100"/>
        <w:position w:val="0"/>
        <w:sz w:val="21"/>
        <w:szCs w:val="21"/>
        <w:u w:val="none"/>
        <w:effect w:val="none"/>
      </w:rPr>
    </w:lvl>
    <w:lvl w:ilvl="2">
      <w:start w:val="2018"/>
      <w:numFmt w:val="decimal"/>
      <w:lvlText w:val="%3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3"/>
        <w:w w:val="100"/>
        <w:position w:val="0"/>
        <w:sz w:val="21"/>
        <w:szCs w:val="21"/>
        <w:u w:val="none"/>
        <w:effect w:val="none"/>
      </w:rPr>
    </w:lvl>
    <w:lvl w:ilvl="3">
      <w:start w:val="1"/>
      <w:numFmt w:val="decimal"/>
      <w:lvlText w:val="%4."/>
      <w:lvlJc w:val="left"/>
      <w:pPr>
        <w:ind w:left="426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3"/>
        <w:w w:val="100"/>
        <w:position w:val="0"/>
        <w:sz w:val="28"/>
        <w:szCs w:val="28"/>
        <w:u w:val="none"/>
        <w:effect w:val="none"/>
      </w:rPr>
    </w:lvl>
    <w:lvl w:ilvl="4">
      <w:start w:val="1"/>
      <w:numFmt w:val="decimal"/>
      <w:lvlText w:val="%5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3"/>
        <w:w w:val="100"/>
        <w:position w:val="0"/>
        <w:sz w:val="21"/>
        <w:szCs w:val="21"/>
        <w:u w:val="none"/>
        <w:effect w:val="none"/>
      </w:rPr>
    </w:lvl>
    <w:lvl w:ilvl="5">
      <w:start w:val="2018"/>
      <w:numFmt w:val="decimal"/>
      <w:lvlText w:val="%6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3"/>
        <w:w w:val="100"/>
        <w:position w:val="0"/>
        <w:sz w:val="21"/>
        <w:szCs w:val="21"/>
        <w:u w:val="none"/>
        <w:effect w:val="none"/>
      </w:r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>
    <w:nsid w:val="35DE4250"/>
    <w:multiLevelType w:val="hybridMultilevel"/>
    <w:tmpl w:val="1FFA03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99246F4"/>
    <w:multiLevelType w:val="hybridMultilevel"/>
    <w:tmpl w:val="1FFA03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D15158F"/>
    <w:multiLevelType w:val="hybridMultilevel"/>
    <w:tmpl w:val="C5D8AA8E"/>
    <w:lvl w:ilvl="0" w:tplc="CE8A3182">
      <w:start w:val="2022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1CD0F8A"/>
    <w:multiLevelType w:val="hybridMultilevel"/>
    <w:tmpl w:val="A02C5CEA"/>
    <w:lvl w:ilvl="0" w:tplc="5F1884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8"/>
  </w:num>
  <w:num w:numId="4">
    <w:abstractNumId w:val="7"/>
  </w:num>
  <w:num w:numId="5">
    <w:abstractNumId w:val="6"/>
  </w:num>
  <w:num w:numId="6">
    <w:abstractNumId w:val="0"/>
  </w:num>
  <w:num w:numId="7">
    <w:abstractNumId w:val="5"/>
  </w:num>
  <w:num w:numId="8">
    <w:abstractNumId w:val="1"/>
  </w:num>
  <w:num w:numId="9">
    <w:abstractNumId w:val="4"/>
    <w:lvlOverride w:ilvl="0">
      <w:startOverride w:val="1"/>
    </w:lvlOverride>
    <w:lvlOverride w:ilvl="1">
      <w:startOverride w:val="4"/>
    </w:lvlOverride>
    <w:lvlOverride w:ilvl="2">
      <w:startOverride w:val="2018"/>
    </w:lvlOverride>
    <w:lvlOverride w:ilvl="3">
      <w:startOverride w:val="1"/>
    </w:lvlOverride>
    <w:lvlOverride w:ilvl="4">
      <w:startOverride w:val="1"/>
    </w:lvlOverride>
    <w:lvlOverride w:ilvl="5">
      <w:startOverride w:val="2018"/>
    </w:lvlOverride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87373"/>
    <w:rsid w:val="000A5F0F"/>
    <w:rsid w:val="000D3203"/>
    <w:rsid w:val="000F6C8D"/>
    <w:rsid w:val="00136858"/>
    <w:rsid w:val="00177C8E"/>
    <w:rsid w:val="00186673"/>
    <w:rsid w:val="001953A0"/>
    <w:rsid w:val="0019590A"/>
    <w:rsid w:val="001D182D"/>
    <w:rsid w:val="00242DF0"/>
    <w:rsid w:val="002A6338"/>
    <w:rsid w:val="002A68CF"/>
    <w:rsid w:val="002B2A12"/>
    <w:rsid w:val="002E469D"/>
    <w:rsid w:val="00342721"/>
    <w:rsid w:val="003431DB"/>
    <w:rsid w:val="00360661"/>
    <w:rsid w:val="003D7712"/>
    <w:rsid w:val="003E1D32"/>
    <w:rsid w:val="003F3219"/>
    <w:rsid w:val="00434F0E"/>
    <w:rsid w:val="0045435B"/>
    <w:rsid w:val="004A01E3"/>
    <w:rsid w:val="004A1A21"/>
    <w:rsid w:val="004E24AE"/>
    <w:rsid w:val="004F0935"/>
    <w:rsid w:val="0055521E"/>
    <w:rsid w:val="00566582"/>
    <w:rsid w:val="00586737"/>
    <w:rsid w:val="00594DE5"/>
    <w:rsid w:val="005E14DF"/>
    <w:rsid w:val="00663E07"/>
    <w:rsid w:val="006A2840"/>
    <w:rsid w:val="00704A9C"/>
    <w:rsid w:val="00747FBB"/>
    <w:rsid w:val="00783F2A"/>
    <w:rsid w:val="007D096D"/>
    <w:rsid w:val="00801855"/>
    <w:rsid w:val="00837B3C"/>
    <w:rsid w:val="008755A4"/>
    <w:rsid w:val="008B17E3"/>
    <w:rsid w:val="008C3814"/>
    <w:rsid w:val="008F33A0"/>
    <w:rsid w:val="009250BB"/>
    <w:rsid w:val="00930C98"/>
    <w:rsid w:val="009A0AD9"/>
    <w:rsid w:val="009E7183"/>
    <w:rsid w:val="009F7A10"/>
    <w:rsid w:val="00A309E3"/>
    <w:rsid w:val="00A65589"/>
    <w:rsid w:val="00AB59B6"/>
    <w:rsid w:val="00AB697F"/>
    <w:rsid w:val="00B7329E"/>
    <w:rsid w:val="00BA739C"/>
    <w:rsid w:val="00BE5C68"/>
    <w:rsid w:val="00C452DC"/>
    <w:rsid w:val="00C87373"/>
    <w:rsid w:val="00C974E3"/>
    <w:rsid w:val="00D22C9F"/>
    <w:rsid w:val="00DA6F96"/>
    <w:rsid w:val="00DC1EFC"/>
    <w:rsid w:val="00DE2C82"/>
    <w:rsid w:val="00DF47BE"/>
    <w:rsid w:val="00E0682A"/>
    <w:rsid w:val="00E4368E"/>
    <w:rsid w:val="00E620AE"/>
    <w:rsid w:val="00EB352F"/>
    <w:rsid w:val="00F21D7F"/>
    <w:rsid w:val="00F270CA"/>
    <w:rsid w:val="00F50CDB"/>
    <w:rsid w:val="00F511BE"/>
    <w:rsid w:val="00FB49BF"/>
    <w:rsid w:val="00FD4A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18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0A5F0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C8737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8737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8737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C8737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C8737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C8737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C8737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C87373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801855"/>
    <w:pPr>
      <w:ind w:left="720"/>
      <w:contextualSpacing/>
    </w:pPr>
  </w:style>
  <w:style w:type="character" w:customStyle="1" w:styleId="ConsPlusNormal0">
    <w:name w:val="ConsPlusNormal Знак"/>
    <w:link w:val="ConsPlusNormal"/>
    <w:uiPriority w:val="99"/>
    <w:locked/>
    <w:rsid w:val="00801855"/>
    <w:rPr>
      <w:rFonts w:ascii="Calibri" w:eastAsia="Times New Roman" w:hAnsi="Calibri" w:cs="Calibri"/>
      <w:szCs w:val="20"/>
      <w:lang w:eastAsia="ru-RU"/>
    </w:rPr>
  </w:style>
  <w:style w:type="paragraph" w:styleId="a4">
    <w:name w:val="Document Map"/>
    <w:basedOn w:val="a"/>
    <w:link w:val="a5"/>
    <w:uiPriority w:val="99"/>
    <w:semiHidden/>
    <w:unhideWhenUsed/>
    <w:rsid w:val="001D182D"/>
    <w:rPr>
      <w:rFonts w:ascii="Tahoma" w:hAnsi="Tahoma" w:cs="Tahoma"/>
      <w:sz w:val="16"/>
      <w:szCs w:val="16"/>
    </w:rPr>
  </w:style>
  <w:style w:type="character" w:customStyle="1" w:styleId="a5">
    <w:name w:val="Схема документа Знак"/>
    <w:basedOn w:val="a0"/>
    <w:link w:val="a4"/>
    <w:uiPriority w:val="99"/>
    <w:semiHidden/>
    <w:rsid w:val="001D182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Основной текст_"/>
    <w:basedOn w:val="a0"/>
    <w:link w:val="5"/>
    <w:rsid w:val="0019590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5">
    <w:name w:val="Основной текст5"/>
    <w:basedOn w:val="a"/>
    <w:link w:val="a6"/>
    <w:rsid w:val="0019590A"/>
    <w:pPr>
      <w:widowControl w:val="0"/>
      <w:shd w:val="clear" w:color="auto" w:fill="FFFFFF"/>
      <w:spacing w:after="420" w:line="0" w:lineRule="atLeast"/>
      <w:ind w:hanging="1240"/>
      <w:jc w:val="center"/>
    </w:pPr>
    <w:rPr>
      <w:sz w:val="28"/>
      <w:szCs w:val="28"/>
      <w:lang w:eastAsia="en-US"/>
    </w:rPr>
  </w:style>
  <w:style w:type="character" w:customStyle="1" w:styleId="12pt">
    <w:name w:val="Основной текст + 12 pt"/>
    <w:basedOn w:val="a6"/>
    <w:rsid w:val="0019590A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1pt">
    <w:name w:val="Основной текст + 11 pt"/>
    <w:basedOn w:val="a6"/>
    <w:rsid w:val="0019590A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1pt0pt">
    <w:name w:val="Основной текст + 11 pt;Курсив;Интервал 0 pt"/>
    <w:basedOn w:val="a6"/>
    <w:rsid w:val="0019590A"/>
    <w:rPr>
      <w:b w:val="0"/>
      <w:bCs w:val="0"/>
      <w:i/>
      <w:iCs/>
      <w:smallCaps w:val="0"/>
      <w:strike w:val="0"/>
      <w:color w:val="000000"/>
      <w:spacing w:val="-1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">
    <w:name w:val="Основной текст2"/>
    <w:basedOn w:val="a6"/>
    <w:rsid w:val="0019590A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lang w:val="ru-RU" w:eastAsia="ru-RU" w:bidi="ru-RU"/>
    </w:rPr>
  </w:style>
  <w:style w:type="paragraph" w:styleId="a7">
    <w:name w:val="header"/>
    <w:basedOn w:val="a"/>
    <w:link w:val="a8"/>
    <w:uiPriority w:val="99"/>
    <w:unhideWhenUsed/>
    <w:rsid w:val="008B17E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B17E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8B17E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8B17E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663E07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63E0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A5F0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11">
    <w:name w:val="Основной текст1"/>
    <w:basedOn w:val="a0"/>
    <w:rsid w:val="000A5F0F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pacing w:val="3"/>
      <w:sz w:val="21"/>
      <w:szCs w:val="21"/>
      <w:u w:val="single"/>
    </w:rPr>
  </w:style>
  <w:style w:type="character" w:customStyle="1" w:styleId="20">
    <w:name w:val="Основной текст (2)_"/>
    <w:basedOn w:val="a0"/>
    <w:link w:val="21"/>
    <w:uiPriority w:val="99"/>
    <w:locked/>
    <w:rsid w:val="000A5F0F"/>
    <w:rPr>
      <w:shd w:val="clear" w:color="auto" w:fill="FFFFFF"/>
    </w:rPr>
  </w:style>
  <w:style w:type="paragraph" w:customStyle="1" w:styleId="21">
    <w:name w:val="Основной текст (2)1"/>
    <w:basedOn w:val="a"/>
    <w:link w:val="20"/>
    <w:uiPriority w:val="99"/>
    <w:rsid w:val="000A5F0F"/>
    <w:pPr>
      <w:widowControl w:val="0"/>
      <w:shd w:val="clear" w:color="auto" w:fill="FFFFFF"/>
      <w:spacing w:before="900" w:after="300" w:line="240" w:lineRule="atLeas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4">
    <w:name w:val="Основной текст (4)_"/>
    <w:basedOn w:val="a0"/>
    <w:link w:val="40"/>
    <w:rsid w:val="000A5F0F"/>
    <w:rPr>
      <w:rFonts w:ascii="Times New Roman" w:hAnsi="Times New Roman"/>
      <w:spacing w:val="-1"/>
      <w:sz w:val="18"/>
      <w:szCs w:val="1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0A5F0F"/>
    <w:pPr>
      <w:shd w:val="clear" w:color="auto" w:fill="FFFFFF"/>
      <w:spacing w:line="0" w:lineRule="atLeast"/>
      <w:jc w:val="both"/>
    </w:pPr>
    <w:rPr>
      <w:rFonts w:eastAsiaTheme="minorHAnsi" w:cstheme="minorBidi"/>
      <w:spacing w:val="-1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692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7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6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FD64232371F29574519A8B3ADA36B8799C055854FFA6EB73D92B8F275ACB9133B7F71BBBC83AED3517B5BCEr1jB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BDCB6E-F4BA-47B7-B825-1062F9F0C7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2190</Words>
  <Characters>12489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14650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Общий отдел</cp:lastModifiedBy>
  <cp:revision>5</cp:revision>
  <cp:lastPrinted>2020-04-01T01:52:00Z</cp:lastPrinted>
  <dcterms:created xsi:type="dcterms:W3CDTF">2020-03-31T09:32:00Z</dcterms:created>
  <dcterms:modified xsi:type="dcterms:W3CDTF">2020-04-03T08:19:00Z</dcterms:modified>
</cp:coreProperties>
</file>