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4F4" w:rsidRDefault="001834F4">
      <w:pPr>
        <w:spacing w:after="0" w:line="240" w:lineRule="auto"/>
        <w:jc w:val="center"/>
        <w:rPr>
          <w:rFonts w:ascii="Times New Roman" w:hAnsi="Times New Roman" w:cs="Times New Roman"/>
          <w:sz w:val="28"/>
          <w:szCs w:val="28"/>
        </w:rPr>
      </w:pPr>
    </w:p>
    <w:p w:rsidR="001617B4" w:rsidRDefault="00C31A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Российская Федерация</w:t>
      </w:r>
    </w:p>
    <w:p w:rsidR="001617B4" w:rsidRDefault="00C31A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Красноярский край</w:t>
      </w:r>
    </w:p>
    <w:p w:rsidR="001617B4" w:rsidRDefault="001617B4">
      <w:pPr>
        <w:spacing w:after="0" w:line="240" w:lineRule="auto"/>
        <w:rPr>
          <w:rFonts w:ascii="Times New Roman" w:hAnsi="Times New Roman" w:cs="Times New Roman"/>
          <w:sz w:val="28"/>
          <w:szCs w:val="28"/>
        </w:rPr>
      </w:pPr>
    </w:p>
    <w:p w:rsidR="001617B4" w:rsidRDefault="00C31A06">
      <w:pPr>
        <w:spacing w:after="0" w:line="240" w:lineRule="auto"/>
        <w:jc w:val="center"/>
        <w:rPr>
          <w:rFonts w:ascii="Times New Roman" w:hAnsi="Times New Roman" w:cs="Times New Roman"/>
          <w:b/>
        </w:rPr>
      </w:pPr>
      <w:r>
        <w:rPr>
          <w:rFonts w:ascii="Times New Roman" w:hAnsi="Times New Roman" w:cs="Times New Roman"/>
          <w:b/>
        </w:rPr>
        <w:t>АДМИНИСТРАЦИЯ ГОРОДА НАЗАРОВО</w:t>
      </w:r>
    </w:p>
    <w:p w:rsidR="001617B4" w:rsidRDefault="001617B4">
      <w:pPr>
        <w:spacing w:after="0" w:line="240" w:lineRule="auto"/>
        <w:jc w:val="center"/>
        <w:rPr>
          <w:rFonts w:ascii="Times New Roman" w:hAnsi="Times New Roman" w:cs="Times New Roman"/>
          <w:sz w:val="32"/>
          <w:szCs w:val="32"/>
        </w:rPr>
      </w:pPr>
    </w:p>
    <w:p w:rsidR="001617B4" w:rsidRDefault="00C31A06">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 xml:space="preserve"> О С Т А Н О В Л Е Н И Е</w:t>
      </w:r>
    </w:p>
    <w:p w:rsidR="001617B4" w:rsidRDefault="001617B4">
      <w:pPr>
        <w:spacing w:after="0" w:line="240" w:lineRule="auto"/>
        <w:rPr>
          <w:rFonts w:ascii="Times New Roman" w:hAnsi="Times New Roman" w:cs="Times New Roman"/>
          <w:sz w:val="32"/>
          <w:szCs w:val="32"/>
        </w:rPr>
      </w:pPr>
    </w:p>
    <w:p w:rsidR="006A7CB6" w:rsidRDefault="001A5597" w:rsidP="001A5597">
      <w:pPr>
        <w:pStyle w:val="1"/>
        <w:jc w:val="center"/>
        <w:rPr>
          <w:bCs/>
          <w:sz w:val="28"/>
        </w:rPr>
      </w:pPr>
      <w:r w:rsidRPr="001A5597">
        <w:rPr>
          <w:bCs/>
          <w:sz w:val="28"/>
        </w:rPr>
        <w:t>19</w:t>
      </w:r>
      <w:r w:rsidR="006A7CB6" w:rsidRPr="001A5597">
        <w:rPr>
          <w:bCs/>
          <w:sz w:val="28"/>
        </w:rPr>
        <w:t>.</w:t>
      </w:r>
      <w:r w:rsidRPr="001A5597">
        <w:rPr>
          <w:bCs/>
          <w:sz w:val="28"/>
        </w:rPr>
        <w:t>09</w:t>
      </w:r>
      <w:r w:rsidR="006A7CB6" w:rsidRPr="001A5597">
        <w:rPr>
          <w:bCs/>
          <w:sz w:val="28"/>
        </w:rPr>
        <w:t xml:space="preserve">. </w:t>
      </w:r>
      <w:r w:rsidR="006A7CB6">
        <w:rPr>
          <w:bCs/>
          <w:sz w:val="28"/>
        </w:rPr>
        <w:t>201</w:t>
      </w:r>
      <w:r w:rsidR="009F531F">
        <w:rPr>
          <w:bCs/>
          <w:sz w:val="28"/>
        </w:rPr>
        <w:t>8</w:t>
      </w:r>
      <w:r w:rsidR="006A7CB6">
        <w:rPr>
          <w:bCs/>
          <w:sz w:val="28"/>
        </w:rPr>
        <w:t xml:space="preserve">                                г. Назарово  </w:t>
      </w:r>
      <w:r w:rsidR="006A7CB6">
        <w:rPr>
          <w:b/>
          <w:bCs/>
          <w:sz w:val="28"/>
        </w:rPr>
        <w:t xml:space="preserve">                                 </w:t>
      </w:r>
      <w:r w:rsidR="006A7CB6">
        <w:rPr>
          <w:bCs/>
          <w:sz w:val="28"/>
        </w:rPr>
        <w:t xml:space="preserve">№ </w:t>
      </w:r>
      <w:r>
        <w:rPr>
          <w:bCs/>
          <w:sz w:val="28"/>
        </w:rPr>
        <w:t>1210-п</w:t>
      </w:r>
    </w:p>
    <w:p w:rsidR="001617B4" w:rsidRDefault="001617B4">
      <w:pPr>
        <w:spacing w:after="0" w:line="240" w:lineRule="auto"/>
        <w:rPr>
          <w:rFonts w:ascii="Times New Roman" w:hAnsi="Times New Roman" w:cs="Times New Roman"/>
          <w:b/>
          <w:sz w:val="28"/>
          <w:szCs w:val="28"/>
        </w:rPr>
      </w:pPr>
    </w:p>
    <w:p w:rsidR="001617B4" w:rsidRDefault="006A7CB6" w:rsidP="001A5597">
      <w:pPr>
        <w:spacing w:after="0" w:line="240" w:lineRule="auto"/>
        <w:ind w:firstLine="709"/>
        <w:jc w:val="both"/>
        <w:rPr>
          <w:rFonts w:ascii="Times New Roman" w:hAnsi="Times New Roman" w:cs="Times New Roman"/>
        </w:rPr>
      </w:pPr>
      <w:r>
        <w:rPr>
          <w:rFonts w:ascii="Times New Roman" w:hAnsi="Times New Roman" w:cs="Times New Roman"/>
          <w:bCs/>
          <w:sz w:val="28"/>
          <w:szCs w:val="28"/>
        </w:rPr>
        <w:t xml:space="preserve">О внесении изменений в постановление администрации города Назарово от </w:t>
      </w:r>
      <w:r w:rsidR="00C24AE2" w:rsidRPr="009F531F">
        <w:rPr>
          <w:rFonts w:ascii="Times New Roman" w:hAnsi="Times New Roman" w:cs="Times New Roman"/>
          <w:bCs/>
          <w:sz w:val="28"/>
          <w:szCs w:val="28"/>
        </w:rPr>
        <w:t>18.05</w:t>
      </w:r>
      <w:r w:rsidRPr="009F531F">
        <w:rPr>
          <w:rFonts w:ascii="Times New Roman" w:hAnsi="Times New Roman" w:cs="Times New Roman"/>
          <w:bCs/>
          <w:sz w:val="28"/>
          <w:szCs w:val="28"/>
        </w:rPr>
        <w:t>.201</w:t>
      </w:r>
      <w:r w:rsidR="00C24AE2" w:rsidRPr="009F531F">
        <w:rPr>
          <w:rFonts w:ascii="Times New Roman" w:hAnsi="Times New Roman" w:cs="Times New Roman"/>
          <w:bCs/>
          <w:sz w:val="28"/>
          <w:szCs w:val="28"/>
        </w:rPr>
        <w:t>6</w:t>
      </w:r>
      <w:r w:rsidRPr="009F531F">
        <w:rPr>
          <w:rFonts w:ascii="Times New Roman" w:hAnsi="Times New Roman" w:cs="Times New Roman"/>
          <w:bCs/>
          <w:sz w:val="28"/>
          <w:szCs w:val="28"/>
        </w:rPr>
        <w:t xml:space="preserve"> № </w:t>
      </w:r>
      <w:r w:rsidR="00C24AE2" w:rsidRPr="009F531F">
        <w:rPr>
          <w:rFonts w:ascii="Times New Roman" w:hAnsi="Times New Roman" w:cs="Times New Roman"/>
          <w:bCs/>
          <w:sz w:val="28"/>
          <w:szCs w:val="28"/>
        </w:rPr>
        <w:t>670</w:t>
      </w:r>
      <w:r w:rsidRPr="009F531F">
        <w:rPr>
          <w:rFonts w:ascii="Times New Roman" w:hAnsi="Times New Roman" w:cs="Times New Roman"/>
          <w:b/>
          <w:bCs/>
          <w:sz w:val="28"/>
          <w:szCs w:val="28"/>
        </w:rPr>
        <w:t>-</w:t>
      </w:r>
      <w:r w:rsidRPr="009F531F">
        <w:rPr>
          <w:rFonts w:ascii="Times New Roman" w:hAnsi="Times New Roman" w:cs="Times New Roman"/>
          <w:bCs/>
          <w:sz w:val="28"/>
          <w:szCs w:val="28"/>
        </w:rPr>
        <w:t>п</w:t>
      </w:r>
      <w:r>
        <w:rPr>
          <w:rFonts w:ascii="Times New Roman" w:hAnsi="Times New Roman" w:cs="Times New Roman"/>
          <w:bCs/>
          <w:sz w:val="28"/>
          <w:szCs w:val="28"/>
        </w:rPr>
        <w:t xml:space="preserve"> «</w:t>
      </w:r>
      <w:r w:rsidR="00C31A06">
        <w:rPr>
          <w:rFonts w:ascii="Times New Roman" w:hAnsi="Times New Roman" w:cs="Times New Roman"/>
          <w:bCs/>
          <w:sz w:val="28"/>
          <w:szCs w:val="28"/>
        </w:rPr>
        <w:t>Об утверждении административного регламента по предоставлению муниципальной услуги: «Постановка граждан на учет в качестве нуждающихся в жилых помещениях»</w:t>
      </w:r>
      <w:r>
        <w:rPr>
          <w:rFonts w:ascii="Times New Roman" w:hAnsi="Times New Roman" w:cs="Times New Roman"/>
          <w:bCs/>
          <w:sz w:val="28"/>
          <w:szCs w:val="28"/>
        </w:rPr>
        <w:t>»</w:t>
      </w:r>
    </w:p>
    <w:p w:rsidR="006A7CB6" w:rsidRDefault="006A7CB6" w:rsidP="001A5597">
      <w:pPr>
        <w:pStyle w:val="1"/>
        <w:tabs>
          <w:tab w:val="left" w:pos="426"/>
          <w:tab w:val="left" w:pos="709"/>
        </w:tabs>
        <w:ind w:firstLine="709"/>
        <w:jc w:val="both"/>
        <w:rPr>
          <w:sz w:val="28"/>
          <w:szCs w:val="28"/>
        </w:rPr>
      </w:pPr>
    </w:p>
    <w:p w:rsidR="001617B4" w:rsidRDefault="00BC5EAF" w:rsidP="001A5597">
      <w:pPr>
        <w:pStyle w:val="a7"/>
        <w:ind w:firstLine="709"/>
        <w:jc w:val="both"/>
        <w:rPr>
          <w:b/>
          <w:sz w:val="28"/>
          <w:szCs w:val="28"/>
        </w:rPr>
      </w:pPr>
      <w:r w:rsidRPr="009F531F">
        <w:rPr>
          <w:rFonts w:ascii="Times New Roman" w:hAnsi="Times New Roman"/>
          <w:sz w:val="27"/>
          <w:szCs w:val="27"/>
        </w:rPr>
        <w:t>На основании Федерального закона от 19.07.2018 №</w:t>
      </w:r>
      <w:r w:rsidR="009F531F" w:rsidRPr="009F531F">
        <w:rPr>
          <w:rFonts w:ascii="Times New Roman" w:hAnsi="Times New Roman"/>
          <w:sz w:val="27"/>
          <w:szCs w:val="27"/>
        </w:rPr>
        <w:t xml:space="preserve"> </w:t>
      </w:r>
      <w:r w:rsidRPr="009F531F">
        <w:rPr>
          <w:rFonts w:ascii="Times New Roman" w:hAnsi="Times New Roman"/>
          <w:sz w:val="27"/>
          <w:szCs w:val="27"/>
        </w:rPr>
        <w:t>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Устава города,</w:t>
      </w:r>
      <w:r w:rsidRPr="00C16B12">
        <w:rPr>
          <w:rFonts w:ascii="Times New Roman" w:hAnsi="Times New Roman"/>
          <w:sz w:val="27"/>
          <w:szCs w:val="27"/>
        </w:rPr>
        <w:t xml:space="preserve"> </w:t>
      </w:r>
      <w:r w:rsidR="00C31A06" w:rsidRPr="001A5597">
        <w:rPr>
          <w:rFonts w:ascii="Times New Roman" w:hAnsi="Times New Roman"/>
          <w:b/>
          <w:sz w:val="28"/>
          <w:szCs w:val="28"/>
        </w:rPr>
        <w:t>ПОСТАНОВЛЯЮ:</w:t>
      </w:r>
    </w:p>
    <w:p w:rsidR="00156455" w:rsidRDefault="00C31A06" w:rsidP="001A5597">
      <w:pPr>
        <w:spacing w:after="0" w:line="240" w:lineRule="auto"/>
        <w:ind w:firstLine="709"/>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 xml:space="preserve">1. </w:t>
      </w:r>
      <w:r w:rsidR="006A7CB6" w:rsidRPr="006A7CB6">
        <w:rPr>
          <w:rFonts w:ascii="Times New Roman" w:eastAsia="Times New Roman" w:hAnsi="Times New Roman" w:cs="Times New Roman"/>
          <w:bCs/>
          <w:sz w:val="28"/>
          <w:szCs w:val="28"/>
          <w:lang w:eastAsia="ru-RU"/>
        </w:rPr>
        <w:t xml:space="preserve">Внести в постановление администрации города Назарово от </w:t>
      </w:r>
      <w:r w:rsidR="00C24AE2" w:rsidRPr="009F531F">
        <w:rPr>
          <w:rFonts w:ascii="Times New Roman" w:hAnsi="Times New Roman" w:cs="Times New Roman"/>
          <w:bCs/>
          <w:sz w:val="28"/>
          <w:szCs w:val="28"/>
        </w:rPr>
        <w:t>18.05.2016 № 670</w:t>
      </w:r>
      <w:r w:rsidR="006A7CB6" w:rsidRPr="009F531F">
        <w:rPr>
          <w:rFonts w:ascii="Times New Roman" w:eastAsia="Times New Roman" w:hAnsi="Times New Roman" w:cs="Times New Roman"/>
          <w:bCs/>
          <w:sz w:val="28"/>
          <w:szCs w:val="28"/>
          <w:lang w:eastAsia="ru-RU"/>
        </w:rPr>
        <w:t>-</w:t>
      </w:r>
      <w:r w:rsidR="006A7CB6" w:rsidRPr="006A7CB6">
        <w:rPr>
          <w:rFonts w:ascii="Times New Roman" w:eastAsia="Times New Roman" w:hAnsi="Times New Roman" w:cs="Times New Roman"/>
          <w:bCs/>
          <w:sz w:val="28"/>
          <w:szCs w:val="28"/>
          <w:lang w:eastAsia="ru-RU"/>
        </w:rPr>
        <w:t>п «</w:t>
      </w:r>
      <w:r w:rsidR="006A7CB6">
        <w:rPr>
          <w:rFonts w:ascii="Times New Roman" w:hAnsi="Times New Roman" w:cs="Times New Roman"/>
          <w:bCs/>
          <w:sz w:val="28"/>
          <w:szCs w:val="28"/>
        </w:rPr>
        <w:t>Об утверждении административного регламента по предоставлению муниципальной услуги: «Постановка граждан на учет в качестве нуждающихся в жилых помещениях»»</w:t>
      </w:r>
      <w:r w:rsidR="006A7CB6" w:rsidRPr="006A7CB6">
        <w:rPr>
          <w:rFonts w:ascii="Times New Roman" w:eastAsia="Times New Roman" w:hAnsi="Times New Roman" w:cs="Times New Roman"/>
          <w:bCs/>
          <w:sz w:val="28"/>
          <w:szCs w:val="28"/>
          <w:lang w:eastAsia="ru-RU"/>
        </w:rPr>
        <w:t xml:space="preserve">, </w:t>
      </w:r>
      <w:r w:rsidR="00C24AE2">
        <w:rPr>
          <w:rFonts w:ascii="Times New Roman" w:eastAsia="Times New Roman" w:hAnsi="Times New Roman" w:cs="Times New Roman"/>
          <w:bCs/>
          <w:sz w:val="28"/>
          <w:szCs w:val="28"/>
          <w:lang w:eastAsia="ru-RU"/>
        </w:rPr>
        <w:t>следующие изменения:</w:t>
      </w:r>
    </w:p>
    <w:p w:rsidR="00BC5EAF" w:rsidRPr="009F531F" w:rsidRDefault="00BC5EAF" w:rsidP="001A5597">
      <w:pPr>
        <w:pStyle w:val="a7"/>
        <w:ind w:firstLine="709"/>
        <w:jc w:val="both"/>
        <w:rPr>
          <w:rFonts w:ascii="Times New Roman" w:hAnsi="Times New Roman"/>
          <w:sz w:val="27"/>
          <w:szCs w:val="27"/>
        </w:rPr>
      </w:pPr>
      <w:r w:rsidRPr="009F531F">
        <w:rPr>
          <w:rFonts w:ascii="Times New Roman" w:hAnsi="Times New Roman"/>
          <w:sz w:val="27"/>
          <w:szCs w:val="27"/>
        </w:rPr>
        <w:t xml:space="preserve">1.1. </w:t>
      </w:r>
      <w:r w:rsidR="001834F4">
        <w:rPr>
          <w:rFonts w:ascii="Times New Roman" w:hAnsi="Times New Roman"/>
          <w:sz w:val="27"/>
          <w:szCs w:val="27"/>
        </w:rPr>
        <w:t>Пункт</w:t>
      </w:r>
      <w:r w:rsidRPr="009F531F">
        <w:rPr>
          <w:rFonts w:ascii="Times New Roman" w:hAnsi="Times New Roman"/>
          <w:sz w:val="27"/>
          <w:szCs w:val="27"/>
        </w:rPr>
        <w:t xml:space="preserve"> </w:t>
      </w:r>
      <w:r w:rsidR="001834F4">
        <w:rPr>
          <w:rFonts w:ascii="Times New Roman" w:hAnsi="Times New Roman"/>
          <w:sz w:val="27"/>
          <w:szCs w:val="27"/>
        </w:rPr>
        <w:t xml:space="preserve">2.9. раздела 2 регламента по предоставлению муниципальной </w:t>
      </w:r>
      <w:r w:rsidR="001834F4">
        <w:rPr>
          <w:rFonts w:ascii="Times New Roman" w:hAnsi="Times New Roman"/>
          <w:bCs/>
          <w:sz w:val="28"/>
          <w:szCs w:val="28"/>
        </w:rPr>
        <w:t>услуги: «Постановка граждан на учет в качестве нуждающихся в жилых помещениях»</w:t>
      </w:r>
      <w:r w:rsidRPr="009F531F">
        <w:rPr>
          <w:rFonts w:ascii="Times New Roman" w:hAnsi="Times New Roman"/>
          <w:sz w:val="27"/>
          <w:szCs w:val="27"/>
        </w:rPr>
        <w:t xml:space="preserve"> дополнить пунктом 4 следующего содержания:</w:t>
      </w:r>
    </w:p>
    <w:p w:rsidR="00BC5EAF" w:rsidRPr="009F531F" w:rsidRDefault="00BC5EAF" w:rsidP="001A5597">
      <w:pPr>
        <w:pStyle w:val="a7"/>
        <w:ind w:firstLine="709"/>
        <w:jc w:val="both"/>
        <w:rPr>
          <w:rFonts w:ascii="Times New Roman" w:hAnsi="Times New Roman"/>
          <w:sz w:val="27"/>
          <w:szCs w:val="27"/>
        </w:rPr>
      </w:pPr>
      <w:r w:rsidRPr="009F531F">
        <w:rPr>
          <w:rFonts w:ascii="Times New Roman" w:hAnsi="Times New Roman"/>
          <w:sz w:val="27"/>
          <w:szCs w:val="27"/>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C5EAF" w:rsidRPr="009F531F" w:rsidRDefault="00BC5EAF" w:rsidP="001A5597">
      <w:pPr>
        <w:pStyle w:val="a7"/>
        <w:ind w:firstLine="709"/>
        <w:jc w:val="both"/>
        <w:rPr>
          <w:rFonts w:ascii="Times New Roman" w:hAnsi="Times New Roman"/>
          <w:sz w:val="27"/>
          <w:szCs w:val="27"/>
        </w:rPr>
      </w:pPr>
      <w:r w:rsidRPr="009F531F">
        <w:rPr>
          <w:rFonts w:ascii="Times New Roman" w:hAnsi="Times New Roman"/>
          <w:sz w:val="27"/>
          <w:szCs w:val="27"/>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C5EAF" w:rsidRPr="009F531F" w:rsidRDefault="00BC5EAF" w:rsidP="001A5597">
      <w:pPr>
        <w:pStyle w:val="a7"/>
        <w:ind w:firstLine="709"/>
        <w:jc w:val="both"/>
        <w:rPr>
          <w:rFonts w:ascii="Times New Roman" w:hAnsi="Times New Roman"/>
          <w:sz w:val="27"/>
          <w:szCs w:val="27"/>
        </w:rPr>
      </w:pPr>
      <w:r w:rsidRPr="009F531F">
        <w:rPr>
          <w:rFonts w:ascii="Times New Roman" w:hAnsi="Times New Roman"/>
          <w:sz w:val="27"/>
          <w:szCs w:val="27"/>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C5EAF" w:rsidRPr="009F531F" w:rsidRDefault="00BC5EAF" w:rsidP="001A5597">
      <w:pPr>
        <w:pStyle w:val="a7"/>
        <w:ind w:firstLine="709"/>
        <w:jc w:val="both"/>
        <w:rPr>
          <w:rFonts w:ascii="Times New Roman" w:hAnsi="Times New Roman"/>
          <w:sz w:val="27"/>
          <w:szCs w:val="27"/>
        </w:rPr>
      </w:pPr>
      <w:r w:rsidRPr="009F531F">
        <w:rPr>
          <w:rFonts w:ascii="Times New Roman" w:hAnsi="Times New Roman"/>
          <w:sz w:val="27"/>
          <w:szCs w:val="27"/>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834F4" w:rsidRDefault="00BC5EAF" w:rsidP="001A5597">
      <w:pPr>
        <w:pStyle w:val="a7"/>
        <w:ind w:firstLine="709"/>
        <w:jc w:val="both"/>
        <w:rPr>
          <w:rFonts w:ascii="Times New Roman" w:hAnsi="Times New Roman"/>
          <w:sz w:val="27"/>
          <w:szCs w:val="27"/>
        </w:rPr>
      </w:pPr>
      <w:r w:rsidRPr="009F531F">
        <w:rPr>
          <w:rFonts w:ascii="Times New Roman" w:hAnsi="Times New Roman"/>
          <w:sz w:val="27"/>
          <w:szCs w:val="27"/>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№210-ФЗ, при первоначальном отказе в приеме документов, необходимых для предоставления муниципальной услуги, либо </w:t>
      </w:r>
      <w:proofErr w:type="gramStart"/>
      <w:r w:rsidRPr="009F531F">
        <w:rPr>
          <w:rFonts w:ascii="Times New Roman" w:hAnsi="Times New Roman"/>
          <w:sz w:val="27"/>
          <w:szCs w:val="27"/>
        </w:rPr>
        <w:t>в</w:t>
      </w:r>
      <w:proofErr w:type="gramEnd"/>
      <w:r w:rsidRPr="009F531F">
        <w:rPr>
          <w:rFonts w:ascii="Times New Roman" w:hAnsi="Times New Roman"/>
          <w:sz w:val="27"/>
          <w:szCs w:val="27"/>
        </w:rPr>
        <w:t xml:space="preserve"> муниципальной </w:t>
      </w:r>
    </w:p>
    <w:p w:rsidR="001834F4" w:rsidRDefault="001834F4" w:rsidP="001A5597">
      <w:pPr>
        <w:pStyle w:val="a7"/>
        <w:ind w:firstLine="709"/>
        <w:jc w:val="both"/>
        <w:rPr>
          <w:rFonts w:ascii="Times New Roman" w:hAnsi="Times New Roman"/>
          <w:sz w:val="27"/>
          <w:szCs w:val="27"/>
        </w:rPr>
      </w:pPr>
    </w:p>
    <w:p w:rsidR="001834F4" w:rsidRDefault="001834F4" w:rsidP="001A5597">
      <w:pPr>
        <w:pStyle w:val="a7"/>
        <w:ind w:firstLine="709"/>
        <w:jc w:val="both"/>
        <w:rPr>
          <w:rFonts w:ascii="Times New Roman" w:hAnsi="Times New Roman"/>
          <w:sz w:val="27"/>
          <w:szCs w:val="27"/>
        </w:rPr>
      </w:pPr>
    </w:p>
    <w:p w:rsidR="001834F4" w:rsidRDefault="001834F4" w:rsidP="001A5597">
      <w:pPr>
        <w:pStyle w:val="a7"/>
        <w:ind w:firstLine="709"/>
        <w:jc w:val="both"/>
        <w:rPr>
          <w:rFonts w:ascii="Times New Roman" w:hAnsi="Times New Roman"/>
          <w:sz w:val="27"/>
          <w:szCs w:val="27"/>
        </w:rPr>
      </w:pPr>
    </w:p>
    <w:p w:rsidR="001834F4" w:rsidRDefault="001834F4" w:rsidP="001A5597">
      <w:pPr>
        <w:pStyle w:val="a7"/>
        <w:ind w:firstLine="709"/>
        <w:jc w:val="both"/>
        <w:rPr>
          <w:rFonts w:ascii="Times New Roman" w:hAnsi="Times New Roman"/>
          <w:sz w:val="27"/>
          <w:szCs w:val="27"/>
        </w:rPr>
      </w:pPr>
    </w:p>
    <w:p w:rsidR="009B1228" w:rsidRPr="009F531F" w:rsidRDefault="00BC5EAF" w:rsidP="001A5597">
      <w:pPr>
        <w:pStyle w:val="a7"/>
        <w:ind w:firstLine="709"/>
        <w:jc w:val="both"/>
        <w:rPr>
          <w:rFonts w:ascii="Times New Roman" w:hAnsi="Times New Roman"/>
          <w:sz w:val="27"/>
          <w:szCs w:val="27"/>
        </w:rPr>
      </w:pPr>
      <w:r w:rsidRPr="009F531F">
        <w:rPr>
          <w:rFonts w:ascii="Times New Roman" w:hAnsi="Times New Roman"/>
          <w:sz w:val="27"/>
          <w:szCs w:val="27"/>
        </w:rPr>
        <w:t xml:space="preserve">услуги, о чем в письменном виде за подписью главы города, предоставляющего </w:t>
      </w:r>
    </w:p>
    <w:p w:rsidR="00BC5EAF" w:rsidRPr="009F531F" w:rsidRDefault="00BC5EAF" w:rsidP="001A5597">
      <w:pPr>
        <w:pStyle w:val="a7"/>
        <w:ind w:firstLine="709"/>
        <w:jc w:val="both"/>
        <w:rPr>
          <w:rFonts w:ascii="Times New Roman" w:hAnsi="Times New Roman"/>
          <w:sz w:val="27"/>
          <w:szCs w:val="27"/>
        </w:rPr>
      </w:pPr>
      <w:r w:rsidRPr="009F531F">
        <w:rPr>
          <w:rFonts w:ascii="Times New Roman" w:hAnsi="Times New Roman"/>
          <w:sz w:val="27"/>
          <w:szCs w:val="27"/>
        </w:rPr>
        <w:t>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№210-ФЗ, уведомляется заявитель, а также приносятся извинения за доставленные неудобства».</w:t>
      </w:r>
    </w:p>
    <w:p w:rsidR="009B1228" w:rsidRPr="009F531F" w:rsidRDefault="009B1228" w:rsidP="001A5597">
      <w:pPr>
        <w:pStyle w:val="a7"/>
        <w:ind w:firstLine="709"/>
        <w:jc w:val="both"/>
        <w:rPr>
          <w:rFonts w:ascii="Times New Roman" w:hAnsi="Times New Roman"/>
          <w:bCs/>
          <w:sz w:val="27"/>
          <w:szCs w:val="27"/>
        </w:rPr>
      </w:pPr>
      <w:r w:rsidRPr="009F531F">
        <w:rPr>
          <w:rFonts w:ascii="Times New Roman" w:hAnsi="Times New Roman"/>
          <w:sz w:val="27"/>
          <w:szCs w:val="27"/>
        </w:rPr>
        <w:t>1.2. Пункт 3 части 5.3 слова «документов, не предусмотренных» заменить словами «документов или информации либо осуществления действий, представление или осуществление которых не предусмотрено».</w:t>
      </w:r>
      <w:r w:rsidRPr="009F531F">
        <w:rPr>
          <w:rFonts w:ascii="Times New Roman" w:hAnsi="Times New Roman"/>
          <w:bCs/>
          <w:sz w:val="27"/>
          <w:szCs w:val="27"/>
        </w:rPr>
        <w:t xml:space="preserve"> </w:t>
      </w:r>
    </w:p>
    <w:p w:rsidR="009B1228" w:rsidRPr="009F531F" w:rsidRDefault="009B1228" w:rsidP="001A5597">
      <w:pPr>
        <w:pStyle w:val="a7"/>
        <w:ind w:firstLine="709"/>
        <w:jc w:val="both"/>
        <w:rPr>
          <w:rFonts w:ascii="Times New Roman" w:hAnsi="Times New Roman"/>
          <w:sz w:val="27"/>
          <w:szCs w:val="27"/>
        </w:rPr>
      </w:pPr>
      <w:r w:rsidRPr="009F531F">
        <w:rPr>
          <w:rFonts w:ascii="Times New Roman" w:hAnsi="Times New Roman"/>
          <w:sz w:val="27"/>
          <w:szCs w:val="27"/>
        </w:rPr>
        <w:t xml:space="preserve">1.3. </w:t>
      </w:r>
      <w:r w:rsidR="001834F4">
        <w:rPr>
          <w:rFonts w:ascii="Times New Roman" w:hAnsi="Times New Roman"/>
          <w:sz w:val="27"/>
          <w:szCs w:val="27"/>
        </w:rPr>
        <w:t>Пункт</w:t>
      </w:r>
      <w:r w:rsidR="00094448" w:rsidRPr="009F531F">
        <w:rPr>
          <w:rFonts w:ascii="Times New Roman" w:hAnsi="Times New Roman"/>
          <w:sz w:val="27"/>
          <w:szCs w:val="27"/>
        </w:rPr>
        <w:t xml:space="preserve"> 5.3 </w:t>
      </w:r>
      <w:r w:rsidRPr="009F531F">
        <w:rPr>
          <w:rFonts w:ascii="Times New Roman" w:hAnsi="Times New Roman"/>
          <w:sz w:val="27"/>
          <w:szCs w:val="27"/>
        </w:rPr>
        <w:t xml:space="preserve">дополнить </w:t>
      </w:r>
      <w:r w:rsidR="001834F4">
        <w:rPr>
          <w:rFonts w:ascii="Times New Roman" w:hAnsi="Times New Roman"/>
          <w:sz w:val="27"/>
          <w:szCs w:val="27"/>
        </w:rPr>
        <w:t>под</w:t>
      </w:r>
      <w:r w:rsidRPr="009F531F">
        <w:rPr>
          <w:rFonts w:ascii="Times New Roman" w:hAnsi="Times New Roman"/>
          <w:sz w:val="27"/>
          <w:szCs w:val="27"/>
        </w:rPr>
        <w:t>пунктом</w:t>
      </w:r>
      <w:r w:rsidR="00094448" w:rsidRPr="009F531F">
        <w:rPr>
          <w:rFonts w:ascii="Times New Roman" w:hAnsi="Times New Roman"/>
          <w:sz w:val="27"/>
          <w:szCs w:val="27"/>
        </w:rPr>
        <w:t xml:space="preserve"> </w:t>
      </w:r>
      <w:r w:rsidRPr="009F531F">
        <w:rPr>
          <w:rFonts w:ascii="Times New Roman" w:hAnsi="Times New Roman"/>
          <w:sz w:val="27"/>
          <w:szCs w:val="27"/>
        </w:rPr>
        <w:t>18 следующего содержания:</w:t>
      </w:r>
    </w:p>
    <w:p w:rsidR="00094448" w:rsidRPr="00C16B12" w:rsidRDefault="00094448" w:rsidP="001A5597">
      <w:pPr>
        <w:pStyle w:val="a7"/>
        <w:ind w:firstLine="709"/>
        <w:jc w:val="both"/>
        <w:rPr>
          <w:rFonts w:ascii="Times New Roman" w:hAnsi="Times New Roman"/>
          <w:sz w:val="27"/>
          <w:szCs w:val="27"/>
        </w:rPr>
      </w:pPr>
      <w:r w:rsidRPr="009F531F">
        <w:rPr>
          <w:rFonts w:ascii="Times New Roman" w:hAnsi="Times New Roman"/>
          <w:sz w:val="27"/>
          <w:szCs w:val="27"/>
        </w:rPr>
        <w:t>8)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094448" w:rsidRPr="00C16B12" w:rsidRDefault="00094448" w:rsidP="001A5597">
      <w:pPr>
        <w:pStyle w:val="a7"/>
        <w:ind w:firstLine="709"/>
        <w:jc w:val="both"/>
        <w:rPr>
          <w:rFonts w:ascii="Times New Roman" w:hAnsi="Times New Roman"/>
          <w:sz w:val="27"/>
          <w:szCs w:val="27"/>
        </w:rPr>
      </w:pPr>
      <w:r>
        <w:rPr>
          <w:rFonts w:ascii="Times New Roman" w:hAnsi="Times New Roman"/>
          <w:sz w:val="27"/>
          <w:szCs w:val="27"/>
        </w:rPr>
        <w:t xml:space="preserve">1.4. </w:t>
      </w:r>
      <w:r w:rsidR="001834F4">
        <w:rPr>
          <w:rFonts w:ascii="Times New Roman" w:hAnsi="Times New Roman"/>
          <w:sz w:val="27"/>
          <w:szCs w:val="27"/>
        </w:rPr>
        <w:t>Раздел</w:t>
      </w:r>
      <w:r w:rsidRPr="00C16B12">
        <w:rPr>
          <w:rFonts w:ascii="Times New Roman" w:hAnsi="Times New Roman"/>
          <w:sz w:val="27"/>
          <w:szCs w:val="27"/>
        </w:rPr>
        <w:t xml:space="preserve"> 5 дополнить </w:t>
      </w:r>
      <w:r w:rsidR="001834F4">
        <w:rPr>
          <w:rFonts w:ascii="Times New Roman" w:hAnsi="Times New Roman"/>
          <w:sz w:val="27"/>
          <w:szCs w:val="27"/>
        </w:rPr>
        <w:t>пунктами</w:t>
      </w:r>
      <w:r w:rsidRPr="00C16B12">
        <w:rPr>
          <w:rFonts w:ascii="Times New Roman" w:hAnsi="Times New Roman"/>
          <w:sz w:val="27"/>
          <w:szCs w:val="27"/>
        </w:rPr>
        <w:t xml:space="preserve"> 5.11 и 5.12 следующего содержания:</w:t>
      </w:r>
    </w:p>
    <w:p w:rsidR="00094448" w:rsidRPr="00C16B12" w:rsidRDefault="00094448" w:rsidP="001A5597">
      <w:pPr>
        <w:pStyle w:val="a7"/>
        <w:ind w:firstLine="709"/>
        <w:jc w:val="both"/>
        <w:rPr>
          <w:rFonts w:ascii="Times New Roman" w:hAnsi="Times New Roman"/>
          <w:sz w:val="27"/>
          <w:szCs w:val="27"/>
        </w:rPr>
      </w:pPr>
      <w:r w:rsidRPr="00C16B12">
        <w:rPr>
          <w:rFonts w:ascii="Times New Roman" w:hAnsi="Times New Roman"/>
          <w:sz w:val="27"/>
          <w:szCs w:val="27"/>
        </w:rPr>
        <w:t>5.1</w:t>
      </w:r>
      <w:r>
        <w:rPr>
          <w:rFonts w:ascii="Times New Roman" w:hAnsi="Times New Roman"/>
          <w:sz w:val="27"/>
          <w:szCs w:val="27"/>
        </w:rPr>
        <w:t>1</w:t>
      </w:r>
      <w:r w:rsidRPr="00C16B12">
        <w:rPr>
          <w:rFonts w:ascii="Times New Roman" w:hAnsi="Times New Roman"/>
          <w:sz w:val="27"/>
          <w:szCs w:val="27"/>
        </w:rPr>
        <w:t xml:space="preserve">. </w:t>
      </w:r>
      <w:proofErr w:type="gramStart"/>
      <w:r w:rsidRPr="00C16B12">
        <w:rPr>
          <w:rFonts w:ascii="Times New Roman" w:hAnsi="Times New Roman"/>
          <w:sz w:val="27"/>
          <w:szCs w:val="27"/>
        </w:rPr>
        <w:t>В случае признания жалобы подлежащей удовлетворению в ответе заявителю, указанном в части 8 статьи 11.2 Федерального закона от 27.07.2010 №</w:t>
      </w:r>
      <w:r w:rsidR="009F531F">
        <w:rPr>
          <w:rFonts w:ascii="Times New Roman" w:hAnsi="Times New Roman"/>
          <w:sz w:val="27"/>
          <w:szCs w:val="27"/>
        </w:rPr>
        <w:t xml:space="preserve"> </w:t>
      </w:r>
      <w:r w:rsidRPr="00C16B12">
        <w:rPr>
          <w:rFonts w:ascii="Times New Roman" w:hAnsi="Times New Roman"/>
          <w:sz w:val="27"/>
          <w:szCs w:val="27"/>
        </w:rPr>
        <w:t>210-ФЗ, дается информация о действиях, осуществляемых администрацией города Назарово, многофункциональным центром либо организацией, предусмотренной частью 1.1 статьи 16 Федерального закона от 27.07.2010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w:t>
      </w:r>
      <w:proofErr w:type="gramEnd"/>
      <w:r w:rsidRPr="00C16B12">
        <w:rPr>
          <w:rFonts w:ascii="Times New Roman" w:hAnsi="Times New Roman"/>
          <w:sz w:val="27"/>
          <w:szCs w:val="27"/>
        </w:rPr>
        <w:t xml:space="preserve"> указывается информация о дальнейших действиях, которые необходимо совершить заявителю в целях получения муниципальной услуги.</w:t>
      </w:r>
    </w:p>
    <w:p w:rsidR="00094448" w:rsidRPr="00C16B12" w:rsidRDefault="00094448" w:rsidP="001A5597">
      <w:pPr>
        <w:pStyle w:val="a7"/>
        <w:ind w:firstLine="709"/>
        <w:jc w:val="both"/>
        <w:rPr>
          <w:rFonts w:ascii="Times New Roman" w:hAnsi="Times New Roman"/>
          <w:sz w:val="27"/>
          <w:szCs w:val="27"/>
        </w:rPr>
      </w:pPr>
      <w:r w:rsidRPr="00C16B12">
        <w:rPr>
          <w:rFonts w:ascii="Times New Roman" w:hAnsi="Times New Roman"/>
          <w:sz w:val="27"/>
          <w:szCs w:val="27"/>
        </w:rPr>
        <w:t>5.</w:t>
      </w:r>
      <w:r>
        <w:rPr>
          <w:rFonts w:ascii="Times New Roman" w:hAnsi="Times New Roman"/>
          <w:sz w:val="27"/>
          <w:szCs w:val="27"/>
        </w:rPr>
        <w:t>12</w:t>
      </w:r>
      <w:r w:rsidRPr="00C16B12">
        <w:rPr>
          <w:rFonts w:ascii="Times New Roman" w:hAnsi="Times New Roman"/>
          <w:sz w:val="27"/>
          <w:szCs w:val="27"/>
        </w:rPr>
        <w:t>. В случае признания жалобы, не подлежащей удовлетворению в ответе заявителю, указанном в части 8 статьи 11.2 Федерального закона от 27.07.2010 №</w:t>
      </w:r>
      <w:r w:rsidR="009F531F">
        <w:rPr>
          <w:rFonts w:ascii="Times New Roman" w:hAnsi="Times New Roman"/>
          <w:sz w:val="27"/>
          <w:szCs w:val="27"/>
        </w:rPr>
        <w:t xml:space="preserve"> </w:t>
      </w:r>
      <w:r w:rsidRPr="00C16B12">
        <w:rPr>
          <w:rFonts w:ascii="Times New Roman" w:hAnsi="Times New Roman"/>
          <w:sz w:val="27"/>
          <w:szCs w:val="27"/>
        </w:rPr>
        <w:t>210-ФЗ, даются аргументированные разъяснения о причинах принятого решения, а также информация о порядке обжалования принятого решения».</w:t>
      </w:r>
    </w:p>
    <w:p w:rsidR="00094448" w:rsidRPr="00C16B12" w:rsidRDefault="00094448" w:rsidP="001A5597">
      <w:pPr>
        <w:pStyle w:val="a7"/>
        <w:ind w:firstLine="709"/>
        <w:jc w:val="both"/>
        <w:rPr>
          <w:rFonts w:ascii="Times New Roman" w:hAnsi="Times New Roman"/>
          <w:sz w:val="27"/>
          <w:szCs w:val="27"/>
        </w:rPr>
      </w:pPr>
      <w:r>
        <w:rPr>
          <w:rFonts w:ascii="Times New Roman" w:hAnsi="Times New Roman"/>
          <w:sz w:val="27"/>
          <w:szCs w:val="27"/>
        </w:rPr>
        <w:t>1.5. Д</w:t>
      </w:r>
      <w:r w:rsidRPr="00C16B12">
        <w:rPr>
          <w:rFonts w:ascii="Times New Roman" w:hAnsi="Times New Roman"/>
          <w:sz w:val="27"/>
          <w:szCs w:val="27"/>
        </w:rPr>
        <w:t>обавить главу 6 следующего содержания:</w:t>
      </w:r>
    </w:p>
    <w:p w:rsidR="00EB663B" w:rsidRDefault="00094448" w:rsidP="001A5597">
      <w:pPr>
        <w:pStyle w:val="pboth"/>
        <w:shd w:val="clear" w:color="auto" w:fill="FFFFFF"/>
        <w:tabs>
          <w:tab w:val="left" w:pos="426"/>
        </w:tabs>
        <w:spacing w:before="0" w:beforeAutospacing="0" w:after="0" w:afterAutospacing="0"/>
        <w:ind w:firstLine="709"/>
        <w:jc w:val="both"/>
        <w:rPr>
          <w:color w:val="000000"/>
          <w:sz w:val="27"/>
          <w:szCs w:val="27"/>
        </w:rPr>
      </w:pPr>
      <w:r w:rsidRPr="00C16B12">
        <w:rPr>
          <w:color w:val="000000"/>
          <w:sz w:val="27"/>
          <w:szCs w:val="27"/>
          <w:shd w:val="clear" w:color="auto" w:fill="FFFFFF"/>
        </w:rPr>
        <w:t>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правилами организации деятельности уполномоченных многофункциональных центров, утверждаемыми Правительством Российской Федерации.</w:t>
      </w:r>
      <w:r w:rsidRPr="00C16B12">
        <w:rPr>
          <w:color w:val="000000"/>
          <w:sz w:val="27"/>
          <w:szCs w:val="27"/>
        </w:rPr>
        <w:t xml:space="preserve"> При реализации своих функций многофункциональные центры и организации, указанные в части 1.1 настоящей статьи, не вправе требовать от заявителя:</w:t>
      </w:r>
      <w:bookmarkStart w:id="0" w:name="100151"/>
      <w:bookmarkEnd w:id="0"/>
    </w:p>
    <w:p w:rsidR="001834F4" w:rsidRDefault="001834F4" w:rsidP="001A5597">
      <w:pPr>
        <w:pStyle w:val="pboth"/>
        <w:shd w:val="clear" w:color="auto" w:fill="FFFFFF"/>
        <w:spacing w:before="0" w:beforeAutospacing="0" w:after="0" w:afterAutospacing="0"/>
        <w:ind w:firstLine="709"/>
        <w:jc w:val="both"/>
        <w:rPr>
          <w:color w:val="000000"/>
          <w:sz w:val="27"/>
          <w:szCs w:val="27"/>
        </w:rPr>
      </w:pPr>
    </w:p>
    <w:p w:rsidR="001834F4" w:rsidRDefault="001834F4" w:rsidP="001A5597">
      <w:pPr>
        <w:pStyle w:val="pboth"/>
        <w:shd w:val="clear" w:color="auto" w:fill="FFFFFF"/>
        <w:spacing w:before="0" w:beforeAutospacing="0" w:after="0" w:afterAutospacing="0"/>
        <w:ind w:firstLine="709"/>
        <w:jc w:val="both"/>
        <w:rPr>
          <w:color w:val="000000"/>
          <w:sz w:val="27"/>
          <w:szCs w:val="27"/>
        </w:rPr>
      </w:pPr>
    </w:p>
    <w:p w:rsidR="001834F4" w:rsidRDefault="001834F4" w:rsidP="001A5597">
      <w:pPr>
        <w:pStyle w:val="pboth"/>
        <w:shd w:val="clear" w:color="auto" w:fill="FFFFFF"/>
        <w:spacing w:before="0" w:beforeAutospacing="0" w:after="0" w:afterAutospacing="0"/>
        <w:ind w:firstLine="709"/>
        <w:jc w:val="both"/>
        <w:rPr>
          <w:color w:val="000000"/>
          <w:sz w:val="27"/>
          <w:szCs w:val="27"/>
        </w:rPr>
      </w:pPr>
    </w:p>
    <w:p w:rsidR="001834F4" w:rsidRDefault="001834F4" w:rsidP="001A5597">
      <w:pPr>
        <w:pStyle w:val="pboth"/>
        <w:shd w:val="clear" w:color="auto" w:fill="FFFFFF"/>
        <w:spacing w:before="0" w:beforeAutospacing="0" w:after="0" w:afterAutospacing="0"/>
        <w:ind w:firstLine="709"/>
        <w:jc w:val="both"/>
        <w:rPr>
          <w:color w:val="000000"/>
          <w:sz w:val="27"/>
          <w:szCs w:val="27"/>
        </w:rPr>
      </w:pPr>
    </w:p>
    <w:p w:rsidR="00094448" w:rsidRPr="00C16B12" w:rsidRDefault="00094448" w:rsidP="001A5597">
      <w:pPr>
        <w:pStyle w:val="pboth"/>
        <w:shd w:val="clear" w:color="auto" w:fill="FFFFFF"/>
        <w:spacing w:before="0" w:beforeAutospacing="0" w:after="0" w:afterAutospacing="0"/>
        <w:ind w:firstLine="709"/>
        <w:jc w:val="both"/>
        <w:rPr>
          <w:color w:val="000000"/>
          <w:sz w:val="27"/>
          <w:szCs w:val="27"/>
        </w:rPr>
      </w:pPr>
      <w:r w:rsidRPr="00C16B12">
        <w:rPr>
          <w:color w:val="000000"/>
          <w:sz w:val="27"/>
          <w:szCs w:val="27"/>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094448" w:rsidRPr="00C16B12" w:rsidRDefault="00094448" w:rsidP="001A5597">
      <w:pPr>
        <w:pStyle w:val="pboth"/>
        <w:shd w:val="clear" w:color="auto" w:fill="FFFFFF"/>
        <w:spacing w:before="0" w:beforeAutospacing="0" w:after="0" w:afterAutospacing="0"/>
        <w:ind w:firstLine="709"/>
        <w:jc w:val="both"/>
        <w:rPr>
          <w:color w:val="000000"/>
          <w:sz w:val="27"/>
          <w:szCs w:val="27"/>
        </w:rPr>
      </w:pPr>
      <w:bookmarkStart w:id="1" w:name="000151"/>
      <w:bookmarkStart w:id="2" w:name="100152"/>
      <w:bookmarkEnd w:id="1"/>
      <w:bookmarkEnd w:id="2"/>
      <w:proofErr w:type="gramStart"/>
      <w:r w:rsidRPr="00C16B12">
        <w:rPr>
          <w:color w:val="000000"/>
          <w:sz w:val="27"/>
          <w:szCs w:val="27"/>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w:t>
      </w:r>
      <w:proofErr w:type="gramEnd"/>
      <w:r w:rsidRPr="00C16B12">
        <w:rPr>
          <w:color w:val="000000"/>
          <w:sz w:val="27"/>
          <w:szCs w:val="27"/>
        </w:rPr>
        <w:t xml:space="preserve"> правовыми актами, за исключением документов, включенных в определенный частью 6 статьи 7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094448" w:rsidRPr="00C16B12" w:rsidRDefault="00094448" w:rsidP="001A5597">
      <w:pPr>
        <w:pStyle w:val="pboth"/>
        <w:shd w:val="clear" w:color="auto" w:fill="FFFFFF"/>
        <w:spacing w:before="0" w:beforeAutospacing="0" w:after="0" w:afterAutospacing="0"/>
        <w:ind w:firstLine="709"/>
        <w:jc w:val="both"/>
        <w:rPr>
          <w:color w:val="000000"/>
          <w:sz w:val="27"/>
          <w:szCs w:val="27"/>
        </w:rPr>
      </w:pPr>
      <w:bookmarkStart w:id="3" w:name="000152"/>
      <w:bookmarkStart w:id="4" w:name="100153"/>
      <w:bookmarkEnd w:id="3"/>
      <w:bookmarkEnd w:id="4"/>
      <w:proofErr w:type="gramStart"/>
      <w:r w:rsidRPr="00C16B12">
        <w:rPr>
          <w:color w:val="000000"/>
          <w:sz w:val="27"/>
          <w:szCs w:val="27"/>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6" w:history="1">
        <w:r w:rsidRPr="00C16B12">
          <w:rPr>
            <w:rStyle w:val="a3"/>
            <w:color w:val="8859A8"/>
            <w:sz w:val="27"/>
            <w:szCs w:val="27"/>
            <w:bdr w:val="none" w:sz="0" w:space="0" w:color="auto" w:frame="1"/>
          </w:rPr>
          <w:t>части 1 статьи 9</w:t>
        </w:r>
      </w:hyperlink>
      <w:r w:rsidRPr="00C16B12">
        <w:rPr>
          <w:color w:val="000000"/>
          <w:sz w:val="27"/>
          <w:szCs w:val="27"/>
        </w:rPr>
        <w:t> настоящего Федерального закона, и получения документов и информации, предоставляемых в результате предоставления таких услуг.</w:t>
      </w:r>
      <w:proofErr w:type="gramEnd"/>
    </w:p>
    <w:p w:rsidR="00094448" w:rsidRPr="00C16B12" w:rsidRDefault="00094448" w:rsidP="001A5597">
      <w:pPr>
        <w:pStyle w:val="pboth"/>
        <w:shd w:val="clear" w:color="auto" w:fill="FFFFFF"/>
        <w:spacing w:before="0" w:beforeAutospacing="0" w:after="0" w:afterAutospacing="0"/>
        <w:ind w:firstLine="709"/>
        <w:jc w:val="both"/>
        <w:rPr>
          <w:color w:val="000000"/>
          <w:sz w:val="27"/>
          <w:szCs w:val="27"/>
        </w:rPr>
      </w:pPr>
      <w:r w:rsidRPr="00C16B12">
        <w:rPr>
          <w:sz w:val="27"/>
          <w:szCs w:val="27"/>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№210-ФЗ.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статьи16 Федерального закона от 27.07.2010 №210-ФЗ».</w:t>
      </w:r>
    </w:p>
    <w:p w:rsidR="00094448" w:rsidRPr="00C16B12" w:rsidRDefault="00094448" w:rsidP="001A5597">
      <w:pPr>
        <w:pStyle w:val="a7"/>
        <w:ind w:firstLine="709"/>
        <w:jc w:val="both"/>
        <w:rPr>
          <w:rFonts w:ascii="Times New Roman" w:hAnsi="Times New Roman"/>
          <w:sz w:val="27"/>
          <w:szCs w:val="27"/>
        </w:rPr>
      </w:pPr>
      <w:r w:rsidRPr="00C16B12">
        <w:rPr>
          <w:rFonts w:ascii="Times New Roman" w:hAnsi="Times New Roman"/>
          <w:sz w:val="27"/>
          <w:szCs w:val="27"/>
        </w:rPr>
        <w:t>2. Опубликовать настоящее постановление в газете «Советское Причулымье» и разместить на сайте администрации города Назарово в сети Интернет.</w:t>
      </w:r>
    </w:p>
    <w:p w:rsidR="00094448" w:rsidRDefault="00094448" w:rsidP="001A5597">
      <w:pPr>
        <w:pStyle w:val="a7"/>
        <w:ind w:firstLine="709"/>
        <w:jc w:val="both"/>
        <w:rPr>
          <w:rFonts w:ascii="Times New Roman" w:hAnsi="Times New Roman"/>
          <w:sz w:val="27"/>
          <w:szCs w:val="27"/>
        </w:rPr>
      </w:pPr>
      <w:r w:rsidRPr="00C16B12">
        <w:rPr>
          <w:rFonts w:ascii="Times New Roman" w:hAnsi="Times New Roman"/>
          <w:sz w:val="27"/>
          <w:szCs w:val="27"/>
        </w:rPr>
        <w:t xml:space="preserve">3. </w:t>
      </w:r>
      <w:proofErr w:type="gramStart"/>
      <w:r w:rsidRPr="00C16B12">
        <w:rPr>
          <w:rFonts w:ascii="Times New Roman" w:hAnsi="Times New Roman"/>
          <w:sz w:val="27"/>
          <w:szCs w:val="27"/>
        </w:rPr>
        <w:t>Контроль за</w:t>
      </w:r>
      <w:proofErr w:type="gramEnd"/>
      <w:r w:rsidRPr="00C16B12">
        <w:rPr>
          <w:rFonts w:ascii="Times New Roman" w:hAnsi="Times New Roman"/>
          <w:sz w:val="27"/>
          <w:szCs w:val="27"/>
        </w:rPr>
        <w:t xml:space="preserve"> исполнением постановления возложить на заместителя главы города по вопросам жизнеобеспечения В.П. Даньшина.</w:t>
      </w:r>
    </w:p>
    <w:p w:rsidR="00094448" w:rsidRPr="00C16B12" w:rsidRDefault="00094448" w:rsidP="001A5597">
      <w:pPr>
        <w:pStyle w:val="a7"/>
        <w:ind w:firstLine="709"/>
        <w:jc w:val="both"/>
        <w:rPr>
          <w:rFonts w:ascii="Times New Roman" w:hAnsi="Times New Roman"/>
          <w:sz w:val="27"/>
          <w:szCs w:val="27"/>
        </w:rPr>
      </w:pPr>
      <w:r w:rsidRPr="0073583A">
        <w:rPr>
          <w:rFonts w:ascii="Times New Roman" w:hAnsi="Times New Roman"/>
          <w:sz w:val="27"/>
          <w:szCs w:val="27"/>
        </w:rPr>
        <w:t xml:space="preserve">4. Постановление вступает в силу </w:t>
      </w:r>
      <w:r>
        <w:rPr>
          <w:rFonts w:ascii="Times New Roman" w:hAnsi="Times New Roman"/>
          <w:sz w:val="27"/>
          <w:szCs w:val="27"/>
        </w:rPr>
        <w:t>с 18 октября 2018 года</w:t>
      </w:r>
      <w:r w:rsidR="00AB6383">
        <w:rPr>
          <w:rFonts w:ascii="Times New Roman" w:hAnsi="Times New Roman"/>
          <w:sz w:val="28"/>
          <w:szCs w:val="28"/>
        </w:rPr>
        <w:t>, но не ранее дня его опубликования.</w:t>
      </w:r>
    </w:p>
    <w:p w:rsidR="00094448" w:rsidRDefault="00094448" w:rsidP="001A5597">
      <w:pPr>
        <w:pStyle w:val="a7"/>
        <w:ind w:firstLine="709"/>
        <w:jc w:val="both"/>
        <w:rPr>
          <w:rFonts w:ascii="Times New Roman" w:hAnsi="Times New Roman"/>
          <w:sz w:val="27"/>
          <w:szCs w:val="27"/>
        </w:rPr>
      </w:pPr>
    </w:p>
    <w:p w:rsidR="000902E9" w:rsidRDefault="000902E9" w:rsidP="001A5597">
      <w:pPr>
        <w:pStyle w:val="a7"/>
        <w:ind w:firstLine="709"/>
        <w:jc w:val="both"/>
        <w:rPr>
          <w:rFonts w:ascii="Times New Roman" w:hAnsi="Times New Roman"/>
          <w:sz w:val="27"/>
          <w:szCs w:val="27"/>
        </w:rPr>
      </w:pPr>
    </w:p>
    <w:p w:rsidR="000902E9" w:rsidRPr="00C16B12" w:rsidRDefault="000902E9" w:rsidP="001A5597">
      <w:pPr>
        <w:pStyle w:val="a7"/>
        <w:ind w:firstLine="709"/>
        <w:jc w:val="both"/>
        <w:rPr>
          <w:rFonts w:ascii="Times New Roman" w:hAnsi="Times New Roman"/>
          <w:sz w:val="27"/>
          <w:szCs w:val="27"/>
        </w:rPr>
      </w:pPr>
    </w:p>
    <w:p w:rsidR="00094448" w:rsidRPr="000902E9" w:rsidRDefault="00094448" w:rsidP="001A5597">
      <w:pPr>
        <w:pStyle w:val="2"/>
        <w:spacing w:after="0" w:line="240" w:lineRule="auto"/>
        <w:ind w:firstLine="709"/>
        <w:jc w:val="both"/>
        <w:rPr>
          <w:rFonts w:ascii="Times New Roman" w:hAnsi="Times New Roman" w:cs="Times New Roman"/>
          <w:sz w:val="27"/>
          <w:szCs w:val="27"/>
        </w:rPr>
      </w:pPr>
      <w:r w:rsidRPr="000902E9">
        <w:rPr>
          <w:rFonts w:ascii="Times New Roman" w:hAnsi="Times New Roman" w:cs="Times New Roman"/>
          <w:sz w:val="27"/>
          <w:szCs w:val="27"/>
        </w:rPr>
        <w:t xml:space="preserve">Глава города                        </w:t>
      </w:r>
      <w:r w:rsidR="001A5597">
        <w:rPr>
          <w:rFonts w:ascii="Times New Roman" w:hAnsi="Times New Roman" w:cs="Times New Roman"/>
          <w:sz w:val="27"/>
          <w:szCs w:val="27"/>
        </w:rPr>
        <w:t xml:space="preserve">    </w:t>
      </w:r>
      <w:r w:rsidR="001A5597">
        <w:rPr>
          <w:rFonts w:ascii="Times New Roman" w:hAnsi="Times New Roman" w:cs="Times New Roman"/>
          <w:sz w:val="27"/>
          <w:szCs w:val="27"/>
        </w:rPr>
        <w:tab/>
      </w:r>
      <w:r w:rsidR="001A5597">
        <w:rPr>
          <w:rFonts w:ascii="Times New Roman" w:hAnsi="Times New Roman" w:cs="Times New Roman"/>
          <w:sz w:val="27"/>
          <w:szCs w:val="27"/>
        </w:rPr>
        <w:tab/>
      </w:r>
      <w:r w:rsidR="001A5597">
        <w:rPr>
          <w:rFonts w:ascii="Times New Roman" w:hAnsi="Times New Roman" w:cs="Times New Roman"/>
          <w:sz w:val="27"/>
          <w:szCs w:val="27"/>
        </w:rPr>
        <w:tab/>
      </w:r>
      <w:r w:rsidR="001A5597">
        <w:rPr>
          <w:rFonts w:ascii="Times New Roman" w:hAnsi="Times New Roman" w:cs="Times New Roman"/>
          <w:sz w:val="27"/>
          <w:szCs w:val="27"/>
        </w:rPr>
        <w:tab/>
      </w:r>
      <w:r w:rsidR="001A5597">
        <w:rPr>
          <w:rFonts w:ascii="Times New Roman" w:hAnsi="Times New Roman" w:cs="Times New Roman"/>
          <w:sz w:val="27"/>
          <w:szCs w:val="27"/>
        </w:rPr>
        <w:tab/>
      </w:r>
      <w:r w:rsidR="001A5597">
        <w:rPr>
          <w:rFonts w:ascii="Times New Roman" w:hAnsi="Times New Roman" w:cs="Times New Roman"/>
          <w:sz w:val="27"/>
          <w:szCs w:val="27"/>
        </w:rPr>
        <w:tab/>
      </w:r>
      <w:r w:rsidRPr="000902E9">
        <w:rPr>
          <w:rFonts w:ascii="Times New Roman" w:hAnsi="Times New Roman" w:cs="Times New Roman"/>
          <w:sz w:val="27"/>
          <w:szCs w:val="27"/>
        </w:rPr>
        <w:t>С.</w:t>
      </w:r>
      <w:r w:rsidR="00AB6383">
        <w:rPr>
          <w:rFonts w:ascii="Times New Roman" w:hAnsi="Times New Roman" w:cs="Times New Roman"/>
          <w:sz w:val="27"/>
          <w:szCs w:val="27"/>
        </w:rPr>
        <w:t xml:space="preserve"> </w:t>
      </w:r>
      <w:r w:rsidRPr="000902E9">
        <w:rPr>
          <w:rFonts w:ascii="Times New Roman" w:hAnsi="Times New Roman" w:cs="Times New Roman"/>
          <w:sz w:val="27"/>
          <w:szCs w:val="27"/>
        </w:rPr>
        <w:t>И. Сухарев</w:t>
      </w:r>
    </w:p>
    <w:p w:rsidR="00C24AE2" w:rsidRDefault="00C24AE2" w:rsidP="001A5597">
      <w:pPr>
        <w:spacing w:after="0" w:line="240" w:lineRule="auto"/>
        <w:ind w:firstLine="709"/>
        <w:jc w:val="both"/>
        <w:rPr>
          <w:rFonts w:ascii="Times New Roman" w:eastAsia="Times New Roman" w:hAnsi="Times New Roman" w:cs="Times New Roman"/>
          <w:bCs/>
          <w:sz w:val="28"/>
          <w:szCs w:val="28"/>
          <w:lang w:eastAsia="ru-RU"/>
        </w:rPr>
      </w:pPr>
    </w:p>
    <w:p w:rsidR="00BC5EAF" w:rsidRDefault="00BC5EAF" w:rsidP="001A5597">
      <w:pPr>
        <w:spacing w:after="0" w:line="240" w:lineRule="auto"/>
        <w:ind w:firstLine="709"/>
        <w:jc w:val="both"/>
        <w:rPr>
          <w:rFonts w:ascii="Times New Roman" w:eastAsia="Times New Roman" w:hAnsi="Times New Roman" w:cs="Times New Roman"/>
          <w:bCs/>
          <w:sz w:val="28"/>
          <w:szCs w:val="28"/>
          <w:lang w:eastAsia="ru-RU"/>
        </w:rPr>
      </w:pPr>
    </w:p>
    <w:p w:rsidR="00BC5EAF" w:rsidRDefault="00BC5EAF" w:rsidP="001A5597">
      <w:pPr>
        <w:spacing w:after="0" w:line="240" w:lineRule="auto"/>
        <w:ind w:firstLine="709"/>
        <w:jc w:val="both"/>
        <w:rPr>
          <w:rFonts w:ascii="Times New Roman" w:eastAsia="Times New Roman" w:hAnsi="Times New Roman" w:cs="Times New Roman"/>
          <w:bCs/>
          <w:sz w:val="28"/>
          <w:szCs w:val="28"/>
          <w:lang w:eastAsia="ru-RU"/>
        </w:rPr>
      </w:pPr>
    </w:p>
    <w:sectPr w:rsidR="00BC5EAF" w:rsidSect="002804BC">
      <w:pgSz w:w="11906" w:h="16838"/>
      <w:pgMar w:top="142" w:right="851" w:bottom="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656C4"/>
    <w:multiLevelType w:val="multilevel"/>
    <w:tmpl w:val="DCD467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357AF3"/>
    <w:multiLevelType w:val="hybridMultilevel"/>
    <w:tmpl w:val="9DFC6A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25681B"/>
    <w:multiLevelType w:val="multilevel"/>
    <w:tmpl w:val="E6280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C5A29D0"/>
    <w:multiLevelType w:val="hybridMultilevel"/>
    <w:tmpl w:val="8EB2B56A"/>
    <w:lvl w:ilvl="0" w:tplc="2D14C80A">
      <w:start w:val="1"/>
      <w:numFmt w:val="bullet"/>
      <w:lvlText w:val=""/>
      <w:lvlJc w:val="left"/>
      <w:pPr>
        <w:tabs>
          <w:tab w:val="num" w:pos="474"/>
        </w:tabs>
        <w:ind w:left="474" w:hanging="360"/>
      </w:pPr>
      <w:rPr>
        <w:rFonts w:ascii="Symbol" w:hAnsi="Symbol" w:cs="Symbol" w:hint="default"/>
      </w:rPr>
    </w:lvl>
    <w:lvl w:ilvl="1" w:tplc="04190003">
      <w:start w:val="1"/>
      <w:numFmt w:val="bullet"/>
      <w:lvlText w:val="o"/>
      <w:lvlJc w:val="left"/>
      <w:pPr>
        <w:tabs>
          <w:tab w:val="num" w:pos="1497"/>
        </w:tabs>
        <w:ind w:left="1497" w:hanging="360"/>
      </w:pPr>
      <w:rPr>
        <w:rFonts w:ascii="Courier New" w:hAnsi="Courier New" w:cs="Courier New" w:hint="default"/>
      </w:rPr>
    </w:lvl>
    <w:lvl w:ilvl="2" w:tplc="04190005">
      <w:start w:val="1"/>
      <w:numFmt w:val="bullet"/>
      <w:lvlText w:val=""/>
      <w:lvlJc w:val="left"/>
      <w:pPr>
        <w:tabs>
          <w:tab w:val="num" w:pos="2217"/>
        </w:tabs>
        <w:ind w:left="2217" w:hanging="360"/>
      </w:pPr>
      <w:rPr>
        <w:rFonts w:ascii="Wingdings" w:hAnsi="Wingdings" w:cs="Wingdings" w:hint="default"/>
      </w:rPr>
    </w:lvl>
    <w:lvl w:ilvl="3" w:tplc="04190001">
      <w:start w:val="1"/>
      <w:numFmt w:val="bullet"/>
      <w:lvlText w:val=""/>
      <w:lvlJc w:val="left"/>
      <w:pPr>
        <w:tabs>
          <w:tab w:val="num" w:pos="2937"/>
        </w:tabs>
        <w:ind w:left="2937" w:hanging="360"/>
      </w:pPr>
      <w:rPr>
        <w:rFonts w:ascii="Symbol" w:hAnsi="Symbol" w:cs="Symbol" w:hint="default"/>
      </w:rPr>
    </w:lvl>
    <w:lvl w:ilvl="4" w:tplc="04190003">
      <w:start w:val="1"/>
      <w:numFmt w:val="bullet"/>
      <w:lvlText w:val="o"/>
      <w:lvlJc w:val="left"/>
      <w:pPr>
        <w:tabs>
          <w:tab w:val="num" w:pos="3657"/>
        </w:tabs>
        <w:ind w:left="3657" w:hanging="360"/>
      </w:pPr>
      <w:rPr>
        <w:rFonts w:ascii="Courier New" w:hAnsi="Courier New" w:cs="Courier New" w:hint="default"/>
      </w:rPr>
    </w:lvl>
    <w:lvl w:ilvl="5" w:tplc="04190005">
      <w:start w:val="1"/>
      <w:numFmt w:val="bullet"/>
      <w:lvlText w:val=""/>
      <w:lvlJc w:val="left"/>
      <w:pPr>
        <w:tabs>
          <w:tab w:val="num" w:pos="4377"/>
        </w:tabs>
        <w:ind w:left="4377" w:hanging="360"/>
      </w:pPr>
      <w:rPr>
        <w:rFonts w:ascii="Wingdings" w:hAnsi="Wingdings" w:cs="Wingdings" w:hint="default"/>
      </w:rPr>
    </w:lvl>
    <w:lvl w:ilvl="6" w:tplc="04190001">
      <w:start w:val="1"/>
      <w:numFmt w:val="bullet"/>
      <w:lvlText w:val=""/>
      <w:lvlJc w:val="left"/>
      <w:pPr>
        <w:tabs>
          <w:tab w:val="num" w:pos="5097"/>
        </w:tabs>
        <w:ind w:left="5097" w:hanging="360"/>
      </w:pPr>
      <w:rPr>
        <w:rFonts w:ascii="Symbol" w:hAnsi="Symbol" w:cs="Symbol" w:hint="default"/>
      </w:rPr>
    </w:lvl>
    <w:lvl w:ilvl="7" w:tplc="04190003">
      <w:start w:val="1"/>
      <w:numFmt w:val="bullet"/>
      <w:lvlText w:val="o"/>
      <w:lvlJc w:val="left"/>
      <w:pPr>
        <w:tabs>
          <w:tab w:val="num" w:pos="5817"/>
        </w:tabs>
        <w:ind w:left="5817" w:hanging="360"/>
      </w:pPr>
      <w:rPr>
        <w:rFonts w:ascii="Courier New" w:hAnsi="Courier New" w:cs="Courier New" w:hint="default"/>
      </w:rPr>
    </w:lvl>
    <w:lvl w:ilvl="8" w:tplc="04190005">
      <w:start w:val="1"/>
      <w:numFmt w:val="bullet"/>
      <w:lvlText w:val=""/>
      <w:lvlJc w:val="left"/>
      <w:pPr>
        <w:tabs>
          <w:tab w:val="num" w:pos="6537"/>
        </w:tabs>
        <w:ind w:left="6537" w:hanging="360"/>
      </w:pPr>
      <w:rPr>
        <w:rFonts w:ascii="Wingdings" w:hAnsi="Wingdings" w:cs="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617B4"/>
    <w:rsid w:val="00016614"/>
    <w:rsid w:val="00055B76"/>
    <w:rsid w:val="000902E9"/>
    <w:rsid w:val="00094448"/>
    <w:rsid w:val="000B7298"/>
    <w:rsid w:val="000D46F0"/>
    <w:rsid w:val="000D75E1"/>
    <w:rsid w:val="000E264E"/>
    <w:rsid w:val="00156455"/>
    <w:rsid w:val="001617B4"/>
    <w:rsid w:val="001834F4"/>
    <w:rsid w:val="00194C2A"/>
    <w:rsid w:val="00196606"/>
    <w:rsid w:val="001A5597"/>
    <w:rsid w:val="001B171E"/>
    <w:rsid w:val="001B438F"/>
    <w:rsid w:val="001F0A69"/>
    <w:rsid w:val="00203AC2"/>
    <w:rsid w:val="002328CF"/>
    <w:rsid w:val="002804BC"/>
    <w:rsid w:val="00282519"/>
    <w:rsid w:val="002A1CB6"/>
    <w:rsid w:val="002C5C40"/>
    <w:rsid w:val="002D3E90"/>
    <w:rsid w:val="00355655"/>
    <w:rsid w:val="00360629"/>
    <w:rsid w:val="00370323"/>
    <w:rsid w:val="003A30F8"/>
    <w:rsid w:val="0041089D"/>
    <w:rsid w:val="00422757"/>
    <w:rsid w:val="00426668"/>
    <w:rsid w:val="004D79E0"/>
    <w:rsid w:val="0051324B"/>
    <w:rsid w:val="00555154"/>
    <w:rsid w:val="00567B81"/>
    <w:rsid w:val="00567BCE"/>
    <w:rsid w:val="0057483E"/>
    <w:rsid w:val="005B7A2F"/>
    <w:rsid w:val="005E253D"/>
    <w:rsid w:val="00602D00"/>
    <w:rsid w:val="00674375"/>
    <w:rsid w:val="00693EE0"/>
    <w:rsid w:val="006A40E7"/>
    <w:rsid w:val="006A7CB6"/>
    <w:rsid w:val="006B0776"/>
    <w:rsid w:val="006B69B9"/>
    <w:rsid w:val="006D5822"/>
    <w:rsid w:val="006F4FE2"/>
    <w:rsid w:val="00740494"/>
    <w:rsid w:val="007767E7"/>
    <w:rsid w:val="007A05C9"/>
    <w:rsid w:val="007C3329"/>
    <w:rsid w:val="007C68ED"/>
    <w:rsid w:val="007C7875"/>
    <w:rsid w:val="007E5106"/>
    <w:rsid w:val="00814485"/>
    <w:rsid w:val="00845E48"/>
    <w:rsid w:val="00846819"/>
    <w:rsid w:val="008622F0"/>
    <w:rsid w:val="00892673"/>
    <w:rsid w:val="008A12F9"/>
    <w:rsid w:val="008C2D3B"/>
    <w:rsid w:val="009716AB"/>
    <w:rsid w:val="009A0C46"/>
    <w:rsid w:val="009A2C12"/>
    <w:rsid w:val="009A7856"/>
    <w:rsid w:val="009B1228"/>
    <w:rsid w:val="009B5CF2"/>
    <w:rsid w:val="009C60CC"/>
    <w:rsid w:val="009F531F"/>
    <w:rsid w:val="00A1393E"/>
    <w:rsid w:val="00A21DFD"/>
    <w:rsid w:val="00A426B8"/>
    <w:rsid w:val="00A61D25"/>
    <w:rsid w:val="00AB4015"/>
    <w:rsid w:val="00AB4103"/>
    <w:rsid w:val="00AB6383"/>
    <w:rsid w:val="00AD13DB"/>
    <w:rsid w:val="00AD1D25"/>
    <w:rsid w:val="00B006AC"/>
    <w:rsid w:val="00B1056B"/>
    <w:rsid w:val="00B25970"/>
    <w:rsid w:val="00B7576F"/>
    <w:rsid w:val="00BA004F"/>
    <w:rsid w:val="00BB6979"/>
    <w:rsid w:val="00BC5EAF"/>
    <w:rsid w:val="00BD0081"/>
    <w:rsid w:val="00C01496"/>
    <w:rsid w:val="00C24AE2"/>
    <w:rsid w:val="00C31A06"/>
    <w:rsid w:val="00C44708"/>
    <w:rsid w:val="00C66282"/>
    <w:rsid w:val="00CA5A1D"/>
    <w:rsid w:val="00CC4F86"/>
    <w:rsid w:val="00CD72F0"/>
    <w:rsid w:val="00D063CA"/>
    <w:rsid w:val="00D11D21"/>
    <w:rsid w:val="00D5360B"/>
    <w:rsid w:val="00D60C22"/>
    <w:rsid w:val="00D967FC"/>
    <w:rsid w:val="00DB1D6B"/>
    <w:rsid w:val="00DB748A"/>
    <w:rsid w:val="00DC55E3"/>
    <w:rsid w:val="00DE438C"/>
    <w:rsid w:val="00E4005E"/>
    <w:rsid w:val="00E701A7"/>
    <w:rsid w:val="00EA1256"/>
    <w:rsid w:val="00EB663B"/>
    <w:rsid w:val="00ED2B1C"/>
    <w:rsid w:val="00F951F6"/>
    <w:rsid w:val="00FB5C63"/>
    <w:rsid w:val="00FF2C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7B4"/>
  </w:style>
  <w:style w:type="paragraph" w:styleId="1">
    <w:name w:val="heading 1"/>
    <w:basedOn w:val="a"/>
    <w:next w:val="a"/>
    <w:link w:val="10"/>
    <w:qFormat/>
    <w:rsid w:val="001617B4"/>
    <w:pPr>
      <w:keepNext/>
      <w:spacing w:after="0" w:line="240" w:lineRule="auto"/>
      <w:outlineLvl w:val="0"/>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basedOn w:val="a"/>
    <w:rsid w:val="001617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1617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uiPriority w:val="99"/>
    <w:semiHidden/>
    <w:rsid w:val="001617B4"/>
    <w:rPr>
      <w:rFonts w:ascii="Times New Roman" w:eastAsia="Times New Roman" w:hAnsi="Times New Roman" w:cs="Times New Roman"/>
      <w:sz w:val="24"/>
      <w:szCs w:val="24"/>
      <w:lang w:eastAsia="ru-RU"/>
    </w:rPr>
  </w:style>
  <w:style w:type="paragraph" w:customStyle="1" w:styleId="consplusnormal">
    <w:name w:val="consplusnormal"/>
    <w:basedOn w:val="a"/>
    <w:rsid w:val="001617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617B4"/>
    <w:rPr>
      <w:color w:val="0000FF"/>
      <w:u w:val="single"/>
    </w:rPr>
  </w:style>
  <w:style w:type="paragraph" w:customStyle="1" w:styleId="consplusnonformat">
    <w:name w:val="consplusnonformat"/>
    <w:basedOn w:val="a"/>
    <w:rsid w:val="001617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1617B4"/>
    <w:pPr>
      <w:spacing w:after="120"/>
    </w:pPr>
    <w:rPr>
      <w:sz w:val="16"/>
      <w:szCs w:val="16"/>
    </w:rPr>
  </w:style>
  <w:style w:type="character" w:customStyle="1" w:styleId="32">
    <w:name w:val="Основной текст 3 Знак"/>
    <w:basedOn w:val="a0"/>
    <w:link w:val="31"/>
    <w:uiPriority w:val="99"/>
    <w:semiHidden/>
    <w:rsid w:val="001617B4"/>
    <w:rPr>
      <w:sz w:val="16"/>
      <w:szCs w:val="16"/>
    </w:rPr>
  </w:style>
  <w:style w:type="paragraph" w:customStyle="1" w:styleId="ConsPlusNormal0">
    <w:name w:val="ConsPlusNormal"/>
    <w:rsid w:val="001617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0">
    <w:name w:val="ConsPlusTitle"/>
    <w:uiPriority w:val="99"/>
    <w:rsid w:val="001617B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0">
    <w:name w:val="ConsPlusNonformat"/>
    <w:rsid w:val="001617B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4">
    <w:name w:val="Знак Знак Знак Знак"/>
    <w:basedOn w:val="a"/>
    <w:uiPriority w:val="99"/>
    <w:rsid w:val="001617B4"/>
    <w:pPr>
      <w:spacing w:before="100" w:beforeAutospacing="1" w:after="100" w:afterAutospacing="1" w:line="240" w:lineRule="auto"/>
    </w:pPr>
    <w:rPr>
      <w:rFonts w:ascii="Tahoma" w:eastAsia="Times New Roman" w:hAnsi="Tahoma" w:cs="Tahoma"/>
      <w:sz w:val="20"/>
      <w:szCs w:val="20"/>
      <w:lang w:val="en-US"/>
    </w:rPr>
  </w:style>
  <w:style w:type="character" w:customStyle="1" w:styleId="10">
    <w:name w:val="Заголовок 1 Знак"/>
    <w:basedOn w:val="a0"/>
    <w:link w:val="1"/>
    <w:rsid w:val="001617B4"/>
    <w:rPr>
      <w:rFonts w:ascii="Times New Roman" w:eastAsia="Times New Roman" w:hAnsi="Times New Roman" w:cs="Times New Roman"/>
      <w:sz w:val="24"/>
      <w:szCs w:val="20"/>
      <w:lang w:eastAsia="ru-RU"/>
    </w:rPr>
  </w:style>
  <w:style w:type="paragraph" w:styleId="a5">
    <w:name w:val="List Paragraph"/>
    <w:basedOn w:val="a"/>
    <w:uiPriority w:val="34"/>
    <w:qFormat/>
    <w:rsid w:val="007C3329"/>
    <w:pPr>
      <w:ind w:left="720"/>
      <w:contextualSpacing/>
    </w:pPr>
  </w:style>
  <w:style w:type="paragraph" w:styleId="a6">
    <w:name w:val="Normal (Web)"/>
    <w:basedOn w:val="a"/>
    <w:uiPriority w:val="99"/>
    <w:unhideWhenUsed/>
    <w:rsid w:val="005E25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16614"/>
  </w:style>
  <w:style w:type="character" w:customStyle="1" w:styleId="blk">
    <w:name w:val="blk"/>
    <w:basedOn w:val="a0"/>
    <w:rsid w:val="00016614"/>
  </w:style>
  <w:style w:type="paragraph" w:styleId="a7">
    <w:name w:val="No Spacing"/>
    <w:uiPriority w:val="1"/>
    <w:qFormat/>
    <w:rsid w:val="00BC5EAF"/>
    <w:pPr>
      <w:spacing w:after="0" w:line="240" w:lineRule="auto"/>
    </w:pPr>
    <w:rPr>
      <w:rFonts w:ascii="Calibri" w:eastAsia="Calibri" w:hAnsi="Calibri" w:cs="Times New Roman"/>
    </w:rPr>
  </w:style>
  <w:style w:type="paragraph" w:styleId="2">
    <w:name w:val="Body Text 2"/>
    <w:basedOn w:val="a"/>
    <w:link w:val="20"/>
    <w:uiPriority w:val="99"/>
    <w:semiHidden/>
    <w:unhideWhenUsed/>
    <w:rsid w:val="00094448"/>
    <w:pPr>
      <w:spacing w:after="120" w:line="480" w:lineRule="auto"/>
    </w:pPr>
  </w:style>
  <w:style w:type="character" w:customStyle="1" w:styleId="20">
    <w:name w:val="Основной текст 2 Знак"/>
    <w:basedOn w:val="a0"/>
    <w:link w:val="2"/>
    <w:uiPriority w:val="99"/>
    <w:semiHidden/>
    <w:rsid w:val="00094448"/>
  </w:style>
  <w:style w:type="paragraph" w:customStyle="1" w:styleId="pboth">
    <w:name w:val="pboth"/>
    <w:basedOn w:val="a"/>
    <w:rsid w:val="0009444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9085449">
      <w:bodyDiv w:val="1"/>
      <w:marLeft w:val="0"/>
      <w:marRight w:val="0"/>
      <w:marTop w:val="0"/>
      <w:marBottom w:val="0"/>
      <w:divBdr>
        <w:top w:val="none" w:sz="0" w:space="0" w:color="auto"/>
        <w:left w:val="none" w:sz="0" w:space="0" w:color="auto"/>
        <w:bottom w:val="none" w:sz="0" w:space="0" w:color="auto"/>
        <w:right w:val="none" w:sz="0" w:space="0" w:color="auto"/>
      </w:divBdr>
    </w:div>
    <w:div w:id="106340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dact.ru/law/federalnyi-zakon-ot-27072010-n-210-fz-ob/glava-2/statia-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606D8-07AC-4C42-A52F-9D1BFE5CB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1306</Words>
  <Characters>7446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8735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user</cp:lastModifiedBy>
  <cp:revision>8</cp:revision>
  <cp:lastPrinted>2018-09-20T07:21:00Z</cp:lastPrinted>
  <dcterms:created xsi:type="dcterms:W3CDTF">2018-09-11T02:08:00Z</dcterms:created>
  <dcterms:modified xsi:type="dcterms:W3CDTF">2018-09-20T07:21:00Z</dcterms:modified>
</cp:coreProperties>
</file>