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72" w:rsidRDefault="00F43A72" w:rsidP="00812B42">
      <w:pPr>
        <w:tabs>
          <w:tab w:val="left" w:pos="-2410"/>
        </w:tabs>
        <w:autoSpaceDE w:val="0"/>
        <w:autoSpaceDN w:val="0"/>
        <w:rPr>
          <w:rFonts w:ascii="Arial" w:hAnsi="Arial" w:cs="Arial"/>
          <w:spacing w:val="100"/>
          <w:sz w:val="36"/>
          <w:szCs w:val="36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Российская  Федерация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Красноярский  край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20080">
        <w:rPr>
          <w:rFonts w:ascii="Times New Roman" w:hAnsi="Times New Roman" w:cs="Times New Roman"/>
          <w:b/>
          <w:sz w:val="32"/>
          <w:szCs w:val="32"/>
        </w:rPr>
        <w:t>АДМИНИСТРАЦИЯ ГОРОДА НАЗАРОВО</w:t>
      </w: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2B42" w:rsidRPr="00620080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620080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620080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812B42" w:rsidRPr="00812B42" w:rsidRDefault="00812B42" w:rsidP="00812B4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D7D0D" w:rsidRDefault="005D7D0D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12B42">
        <w:rPr>
          <w:rFonts w:ascii="Times New Roman" w:hAnsi="Times New Roman" w:cs="Times New Roman"/>
          <w:b/>
        </w:rPr>
        <w:tab/>
        <w:t xml:space="preserve"> </w:t>
      </w:r>
    </w:p>
    <w:p w:rsidR="00812B42" w:rsidRDefault="00812B42" w:rsidP="005D7D0D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2B42">
        <w:rPr>
          <w:rFonts w:ascii="Times New Roman" w:hAnsi="Times New Roman" w:cs="Times New Roman"/>
        </w:rPr>
        <w:t xml:space="preserve">   </w:t>
      </w:r>
      <w:r w:rsidR="006C123B">
        <w:rPr>
          <w:rFonts w:ascii="Times New Roman" w:hAnsi="Times New Roman" w:cs="Times New Roman"/>
        </w:rPr>
        <w:t xml:space="preserve"> </w:t>
      </w:r>
      <w:r w:rsidR="006C123B" w:rsidRPr="006C123B">
        <w:rPr>
          <w:rFonts w:ascii="Times New Roman" w:hAnsi="Times New Roman" w:cs="Times New Roman"/>
          <w:sz w:val="28"/>
          <w:szCs w:val="28"/>
        </w:rPr>
        <w:t>20</w:t>
      </w:r>
      <w:r w:rsidR="00AB22F7">
        <w:rPr>
          <w:rFonts w:ascii="Times New Roman" w:hAnsi="Times New Roman" w:cs="Times New Roman"/>
          <w:sz w:val="28"/>
          <w:szCs w:val="28"/>
        </w:rPr>
        <w:t>.0</w:t>
      </w:r>
      <w:r w:rsidR="00A54F96">
        <w:rPr>
          <w:rFonts w:ascii="Times New Roman" w:hAnsi="Times New Roman" w:cs="Times New Roman"/>
          <w:sz w:val="28"/>
          <w:szCs w:val="28"/>
        </w:rPr>
        <w:t>3</w:t>
      </w:r>
      <w:r w:rsidR="00AB22F7">
        <w:rPr>
          <w:rFonts w:ascii="Times New Roman" w:hAnsi="Times New Roman" w:cs="Times New Roman"/>
          <w:sz w:val="28"/>
          <w:szCs w:val="28"/>
        </w:rPr>
        <w:t>.2018</w:t>
      </w:r>
      <w:r w:rsidRPr="00812B42">
        <w:rPr>
          <w:rFonts w:ascii="Times New Roman" w:hAnsi="Times New Roman" w:cs="Times New Roman"/>
          <w:sz w:val="28"/>
          <w:szCs w:val="28"/>
        </w:rPr>
        <w:t xml:space="preserve">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B42">
        <w:rPr>
          <w:rFonts w:ascii="Times New Roman" w:hAnsi="Times New Roman" w:cs="Times New Roman"/>
          <w:b/>
          <w:sz w:val="28"/>
          <w:szCs w:val="28"/>
        </w:rPr>
        <w:tab/>
      </w:r>
      <w:r w:rsidRPr="00812B42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12B42">
        <w:rPr>
          <w:rFonts w:ascii="Times New Roman" w:hAnsi="Times New Roman" w:cs="Times New Roman"/>
          <w:sz w:val="28"/>
          <w:szCs w:val="28"/>
        </w:rPr>
        <w:t>г. Назарово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62008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7D0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2B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23B">
        <w:rPr>
          <w:rFonts w:ascii="Times New Roman" w:hAnsi="Times New Roman" w:cs="Times New Roman"/>
          <w:sz w:val="28"/>
          <w:szCs w:val="28"/>
        </w:rPr>
        <w:t>№ 317</w:t>
      </w:r>
      <w:r w:rsidRPr="00812B42">
        <w:rPr>
          <w:rFonts w:ascii="Times New Roman" w:hAnsi="Times New Roman" w:cs="Times New Roman"/>
          <w:sz w:val="28"/>
          <w:szCs w:val="28"/>
        </w:rPr>
        <w:t xml:space="preserve">-п  </w:t>
      </w:r>
    </w:p>
    <w:p w:rsidR="00812B42" w:rsidRPr="00812B42" w:rsidRDefault="00812B42" w:rsidP="00812B42">
      <w:pPr>
        <w:tabs>
          <w:tab w:val="left" w:pos="29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B42" w:rsidRPr="00B23847" w:rsidRDefault="00812B42" w:rsidP="00812B42">
      <w:pPr>
        <w:tabs>
          <w:tab w:val="left" w:pos="2920"/>
        </w:tabs>
        <w:spacing w:after="0"/>
        <w:jc w:val="both"/>
      </w:pPr>
    </w:p>
    <w:p w:rsidR="00100A99" w:rsidRPr="006C263A" w:rsidRDefault="00100A99" w:rsidP="00100A99">
      <w:pPr>
        <w:pStyle w:val="a5"/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6C263A">
        <w:rPr>
          <w:rStyle w:val="a6"/>
          <w:b w:val="0"/>
          <w:color w:val="000000"/>
          <w:sz w:val="28"/>
          <w:szCs w:val="28"/>
        </w:rPr>
        <w:t>Об утверждении Положения о проведении эвакуационных мероприя</w:t>
      </w:r>
      <w:r>
        <w:rPr>
          <w:rStyle w:val="a6"/>
          <w:b w:val="0"/>
          <w:color w:val="000000"/>
          <w:sz w:val="28"/>
          <w:szCs w:val="28"/>
        </w:rPr>
        <w:t xml:space="preserve">тий   в чрезвычайных ситуациях на </w:t>
      </w:r>
      <w:r w:rsidRPr="006C263A">
        <w:rPr>
          <w:rStyle w:val="a6"/>
          <w:b w:val="0"/>
          <w:color w:val="000000"/>
          <w:sz w:val="28"/>
          <w:szCs w:val="28"/>
        </w:rPr>
        <w:t>территори</w:t>
      </w:r>
      <w:r>
        <w:rPr>
          <w:rStyle w:val="a6"/>
          <w:b w:val="0"/>
          <w:color w:val="000000"/>
          <w:sz w:val="28"/>
          <w:szCs w:val="28"/>
        </w:rPr>
        <w:t>и г</w:t>
      </w:r>
      <w:proofErr w:type="gramStart"/>
      <w:r>
        <w:rPr>
          <w:rStyle w:val="a6"/>
          <w:b w:val="0"/>
          <w:color w:val="000000"/>
          <w:sz w:val="28"/>
          <w:szCs w:val="28"/>
        </w:rPr>
        <w:t>.Н</w:t>
      </w:r>
      <w:proofErr w:type="gramEnd"/>
      <w:r>
        <w:rPr>
          <w:rStyle w:val="a6"/>
          <w:b w:val="0"/>
          <w:color w:val="000000"/>
          <w:sz w:val="28"/>
          <w:szCs w:val="28"/>
        </w:rPr>
        <w:t>азарово</w:t>
      </w:r>
    </w:p>
    <w:p w:rsidR="00100A99" w:rsidRPr="000B42E2" w:rsidRDefault="00100A99" w:rsidP="00100A9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0B42E2">
        <w:rPr>
          <w:color w:val="000000"/>
          <w:sz w:val="28"/>
          <w:szCs w:val="28"/>
        </w:rPr>
        <w:t>В соответствии с Федеральными</w:t>
      </w:r>
      <w:r>
        <w:rPr>
          <w:color w:val="000000"/>
          <w:sz w:val="28"/>
          <w:szCs w:val="28"/>
        </w:rPr>
        <w:t xml:space="preserve"> законами от 21.12.1994 № 68-ФЗ </w:t>
      </w:r>
      <w:r w:rsidRPr="000B42E2">
        <w:rPr>
          <w:color w:val="000000"/>
          <w:sz w:val="28"/>
          <w:szCs w:val="28"/>
        </w:rPr>
        <w:t xml:space="preserve">«О защите населения и территории от чрезвычайных ситуаций природного </w:t>
      </w:r>
      <w:r>
        <w:rPr>
          <w:color w:val="000000"/>
          <w:sz w:val="28"/>
          <w:szCs w:val="28"/>
        </w:rPr>
        <w:t xml:space="preserve"> </w:t>
      </w:r>
      <w:r w:rsidRPr="000B42E2">
        <w:rPr>
          <w:color w:val="000000"/>
          <w:sz w:val="28"/>
          <w:szCs w:val="28"/>
        </w:rPr>
        <w:t>и техногенного характера», от 06.10.2003 № 131-ФЗ «Об общих принципах организации местного самоуправления в Российской Федерации</w:t>
      </w:r>
      <w:r w:rsidR="00321D15">
        <w:rPr>
          <w:color w:val="000000"/>
          <w:sz w:val="28"/>
          <w:szCs w:val="28"/>
        </w:rPr>
        <w:t>»</w:t>
      </w:r>
      <w:r w:rsidR="00FB0C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руководствуясь </w:t>
      </w:r>
      <w:r w:rsidR="00321D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статьей 7 Устава г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>
        <w:rPr>
          <w:color w:val="000000"/>
          <w:sz w:val="28"/>
          <w:szCs w:val="28"/>
        </w:rPr>
        <w:t>азарово</w:t>
      </w:r>
      <w:r w:rsidR="00ED477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ПОСТАНОВЛЯЮ:</w:t>
      </w:r>
    </w:p>
    <w:p w:rsidR="00100A99" w:rsidRPr="00100A99" w:rsidRDefault="00321D15" w:rsidP="00321D15">
      <w:pPr>
        <w:pStyle w:val="ConsPlusTitle"/>
        <w:tabs>
          <w:tab w:val="left" w:pos="284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</w:t>
      </w:r>
      <w:r w:rsidR="00100A99">
        <w:rPr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r w:rsidR="00100A99" w:rsidRPr="00100A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Положение о проведении эвакуационных мероприятий </w:t>
      </w:r>
      <w:r w:rsidR="00100A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100A99" w:rsidRPr="00100A99">
        <w:rPr>
          <w:rFonts w:ascii="Times New Roman" w:hAnsi="Times New Roman" w:cs="Times New Roman"/>
          <w:b w:val="0"/>
          <w:color w:val="000000"/>
          <w:sz w:val="28"/>
          <w:szCs w:val="28"/>
        </w:rPr>
        <w:t>в чрезвычайных ситуаци</w:t>
      </w:r>
      <w:r w:rsidR="001B7078">
        <w:rPr>
          <w:rFonts w:ascii="Times New Roman" w:hAnsi="Times New Roman" w:cs="Times New Roman"/>
          <w:b w:val="0"/>
          <w:color w:val="000000"/>
          <w:sz w:val="28"/>
          <w:szCs w:val="28"/>
        </w:rPr>
        <w:t>ях</w:t>
      </w:r>
      <w:r w:rsidR="00100A9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территории г.Назарово </w:t>
      </w:r>
      <w:r w:rsidR="00100A99" w:rsidRPr="00100A99">
        <w:rPr>
          <w:rFonts w:ascii="Times New Roman" w:hAnsi="Times New Roman" w:cs="Times New Roman"/>
          <w:b w:val="0"/>
          <w:color w:val="000000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620080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0432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00A9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в газете «Советское </w:t>
      </w:r>
      <w:proofErr w:type="spellStart"/>
      <w:r w:rsidR="00694BD7">
        <w:rPr>
          <w:rFonts w:ascii="Times New Roman" w:hAnsi="Times New Roman" w:cs="Times New Roman"/>
          <w:color w:val="000000"/>
          <w:sz w:val="28"/>
          <w:szCs w:val="28"/>
        </w:rPr>
        <w:t>Причулымье</w:t>
      </w:r>
      <w:proofErr w:type="spellEnd"/>
      <w:r w:rsidR="00694BD7">
        <w:rPr>
          <w:rFonts w:ascii="Times New Roman" w:hAnsi="Times New Roman" w:cs="Times New Roman"/>
          <w:color w:val="000000"/>
          <w:sz w:val="28"/>
          <w:szCs w:val="28"/>
        </w:rPr>
        <w:t>»  и разместить на сайте</w:t>
      </w:r>
      <w:r w:rsidR="00ED477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Назарово </w:t>
      </w:r>
      <w:r w:rsidR="00694BD7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Интернет.</w:t>
      </w:r>
    </w:p>
    <w:p w:rsidR="00620080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04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93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43A72" w:rsidRPr="00BC4E7E">
        <w:rPr>
          <w:rFonts w:ascii="Times New Roman" w:hAnsi="Times New Roman" w:cs="Times New Roman"/>
          <w:sz w:val="28"/>
          <w:szCs w:val="28"/>
        </w:rPr>
        <w:t xml:space="preserve">Контроль исполнения данного постановления </w:t>
      </w:r>
      <w:r w:rsidR="00694BD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43A72" w:rsidRDefault="00620080" w:rsidP="004218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A04328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9358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F43A72">
        <w:rPr>
          <w:rFonts w:ascii="Times New Roman" w:hAnsi="Times New Roman" w:cs="Times New Roman"/>
          <w:sz w:val="28"/>
          <w:szCs w:val="28"/>
        </w:rPr>
        <w:t>в</w:t>
      </w:r>
      <w:r w:rsidR="00694BD7">
        <w:rPr>
          <w:rFonts w:ascii="Times New Roman" w:hAnsi="Times New Roman" w:cs="Times New Roman"/>
          <w:sz w:val="28"/>
          <w:szCs w:val="28"/>
        </w:rPr>
        <w:t xml:space="preserve"> </w:t>
      </w:r>
      <w:r w:rsidR="009902C6">
        <w:rPr>
          <w:rFonts w:ascii="Times New Roman" w:hAnsi="Times New Roman" w:cs="Times New Roman"/>
          <w:sz w:val="28"/>
          <w:szCs w:val="28"/>
        </w:rPr>
        <w:t>день</w:t>
      </w:r>
      <w:r w:rsidR="00ED4777">
        <w:rPr>
          <w:rFonts w:ascii="Times New Roman" w:hAnsi="Times New Roman" w:cs="Times New Roman"/>
          <w:sz w:val="28"/>
          <w:szCs w:val="28"/>
        </w:rPr>
        <w:t>,</w:t>
      </w:r>
      <w:r w:rsidR="00F43A72">
        <w:rPr>
          <w:rFonts w:ascii="Times New Roman" w:hAnsi="Times New Roman" w:cs="Times New Roman"/>
          <w:sz w:val="28"/>
          <w:szCs w:val="28"/>
        </w:rPr>
        <w:t xml:space="preserve"> следующий за днем</w:t>
      </w:r>
      <w:r w:rsidR="00F43A72" w:rsidRPr="007053BB">
        <w:rPr>
          <w:rFonts w:ascii="Times New Roman" w:hAnsi="Times New Roman" w:cs="Times New Roman"/>
          <w:sz w:val="28"/>
          <w:szCs w:val="28"/>
        </w:rPr>
        <w:t xml:space="preserve"> его </w:t>
      </w:r>
      <w:r w:rsidR="00F43A72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F43A72" w:rsidRPr="007053BB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A54F96" w:rsidRDefault="00A54F96" w:rsidP="00A54F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Default="00A54F96" w:rsidP="00A54F9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639F7" w:rsidRDefault="001639F7" w:rsidP="00A54F96">
      <w:pPr>
        <w:tabs>
          <w:tab w:val="left" w:pos="5280"/>
        </w:tabs>
        <w:spacing w:after="0" w:line="240" w:lineRule="auto"/>
        <w:jc w:val="both"/>
      </w:pPr>
      <w:bookmarkStart w:id="0" w:name="_GoBack"/>
      <w:bookmarkEnd w:id="0"/>
    </w:p>
    <w:p w:rsidR="004E6CDB" w:rsidRDefault="001639F7" w:rsidP="00A54F96">
      <w:pPr>
        <w:tabs>
          <w:tab w:val="left" w:pos="52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9F7">
        <w:rPr>
          <w:rFonts w:ascii="Times New Roman" w:hAnsi="Times New Roman" w:cs="Times New Roman"/>
          <w:sz w:val="28"/>
          <w:szCs w:val="28"/>
        </w:rPr>
        <w:t>Глава</w:t>
      </w:r>
      <w:r w:rsidR="00694BD7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B2289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694B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F592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С.И. Сухарев</w:t>
      </w:r>
    </w:p>
    <w:p w:rsidR="00B0310B" w:rsidRDefault="00B0310B" w:rsidP="00326E1E">
      <w:pPr>
        <w:tabs>
          <w:tab w:val="left" w:pos="52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/>
    <w:p w:rsidR="00A54F96" w:rsidRDefault="00A54F96" w:rsidP="00A54F96">
      <w:pPr>
        <w:rPr>
          <w:rFonts w:ascii="Calibri" w:eastAsia="Calibri" w:hAnsi="Calibri" w:cs="Times New Roman"/>
        </w:rPr>
      </w:pPr>
    </w:p>
    <w:p w:rsidR="00A54F96" w:rsidRDefault="00A54F96" w:rsidP="00A54F96">
      <w:pPr>
        <w:pStyle w:val="5"/>
        <w:spacing w:after="0"/>
        <w:jc w:val="both"/>
        <w:rPr>
          <w:rFonts w:asciiTheme="minorHAnsi" w:eastAsiaTheme="minorHAnsi" w:hAnsiTheme="minorHAnsi" w:cstheme="minorBidi"/>
          <w:b w:val="0"/>
          <w:bCs w:val="0"/>
          <w:i w:val="0"/>
          <w:iCs w:val="0"/>
          <w:sz w:val="22"/>
          <w:szCs w:val="22"/>
          <w:lang w:eastAsia="en-US"/>
        </w:rPr>
      </w:pPr>
    </w:p>
    <w:p w:rsidR="00A04328" w:rsidRDefault="00A04328" w:rsidP="00A04328"/>
    <w:p w:rsidR="00FB0C99" w:rsidRPr="00A04328" w:rsidRDefault="00FB0C99" w:rsidP="00A04328"/>
    <w:p w:rsidR="00620080" w:rsidRDefault="00620080" w:rsidP="00A54F96">
      <w:pPr>
        <w:pStyle w:val="5"/>
        <w:spacing w:after="0"/>
        <w:jc w:val="right"/>
        <w:rPr>
          <w:sz w:val="28"/>
          <w:szCs w:val="28"/>
        </w:rPr>
      </w:pPr>
    </w:p>
    <w:p w:rsidR="00A54F96" w:rsidRPr="00A54F96" w:rsidRDefault="00A54F96" w:rsidP="00A54F96">
      <w:pPr>
        <w:pStyle w:val="5"/>
        <w:spacing w:after="0"/>
        <w:jc w:val="right"/>
        <w:rPr>
          <w:b w:val="0"/>
          <w:i w:val="0"/>
          <w:sz w:val="28"/>
          <w:szCs w:val="28"/>
        </w:rPr>
      </w:pPr>
      <w:r w:rsidRPr="00A54F96">
        <w:rPr>
          <w:sz w:val="28"/>
          <w:szCs w:val="28"/>
        </w:rPr>
        <w:lastRenderedPageBreak/>
        <w:br/>
        <w:t xml:space="preserve">                     </w:t>
      </w:r>
      <w:r w:rsidRPr="00A54F96">
        <w:rPr>
          <w:b w:val="0"/>
          <w:i w:val="0"/>
          <w:sz w:val="28"/>
          <w:szCs w:val="28"/>
        </w:rPr>
        <w:t>Приложение</w:t>
      </w:r>
    </w:p>
    <w:p w:rsidR="008E6D9C" w:rsidRDefault="00A54F96" w:rsidP="00A54F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A54F96" w:rsidRPr="00A54F96" w:rsidRDefault="008E6D9C" w:rsidP="00A54F9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A54F96">
        <w:rPr>
          <w:rFonts w:ascii="Times New Roman" w:hAnsi="Times New Roman" w:cs="Times New Roman"/>
          <w:sz w:val="28"/>
          <w:szCs w:val="28"/>
        </w:rPr>
        <w:t xml:space="preserve"> </w:t>
      </w:r>
      <w:r w:rsidR="00A54F96" w:rsidRPr="00A54F9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54F96" w:rsidRPr="00A54F96" w:rsidRDefault="00A54F96" w:rsidP="008E6D9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54F9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6C123B">
        <w:rPr>
          <w:rFonts w:ascii="Times New Roman" w:hAnsi="Times New Roman" w:cs="Times New Roman"/>
          <w:sz w:val="28"/>
          <w:szCs w:val="28"/>
        </w:rPr>
        <w:t>от 20</w:t>
      </w:r>
      <w:r w:rsidR="008E6D9C">
        <w:rPr>
          <w:rFonts w:ascii="Times New Roman" w:hAnsi="Times New Roman" w:cs="Times New Roman"/>
          <w:sz w:val="28"/>
          <w:szCs w:val="28"/>
        </w:rPr>
        <w:t>.03.2018</w:t>
      </w:r>
      <w:r w:rsidR="006C123B">
        <w:rPr>
          <w:rFonts w:ascii="Times New Roman" w:eastAsia="Calibri" w:hAnsi="Times New Roman" w:cs="Times New Roman"/>
          <w:sz w:val="28"/>
          <w:szCs w:val="28"/>
        </w:rPr>
        <w:t xml:space="preserve">  № 314</w:t>
      </w:r>
      <w:r w:rsidR="008E6D9C">
        <w:rPr>
          <w:rFonts w:ascii="Times New Roman" w:hAnsi="Times New Roman" w:cs="Times New Roman"/>
          <w:sz w:val="28"/>
          <w:szCs w:val="28"/>
        </w:rPr>
        <w:t>-п</w:t>
      </w:r>
    </w:p>
    <w:p w:rsidR="00EA6D89" w:rsidRDefault="00EA6D89" w:rsidP="006440EC">
      <w:pPr>
        <w:pStyle w:val="a5"/>
        <w:shd w:val="clear" w:color="auto" w:fill="FFFFFF"/>
        <w:spacing w:before="0" w:beforeAutospacing="0" w:after="0" w:afterAutospacing="0"/>
        <w:rPr>
          <w:rStyle w:val="a6"/>
          <w:color w:val="000000"/>
          <w:sz w:val="28"/>
          <w:szCs w:val="28"/>
        </w:rPr>
      </w:pPr>
    </w:p>
    <w:p w:rsidR="00EA6D89" w:rsidRDefault="00321D15" w:rsidP="00321D15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 </w:t>
      </w:r>
      <w:r w:rsidR="00EA6D89" w:rsidRPr="000B42E2">
        <w:rPr>
          <w:rStyle w:val="a6"/>
          <w:color w:val="000000"/>
          <w:sz w:val="28"/>
          <w:szCs w:val="28"/>
        </w:rPr>
        <w:t>ПОЛОЖЕНИЕ</w:t>
      </w:r>
      <w:r w:rsidR="00EA6D89" w:rsidRPr="000B42E2">
        <w:rPr>
          <w:color w:val="000000"/>
          <w:sz w:val="28"/>
          <w:szCs w:val="28"/>
        </w:rPr>
        <w:br/>
      </w:r>
      <w:r w:rsidR="00EA6D89" w:rsidRPr="000B42E2">
        <w:rPr>
          <w:rStyle w:val="a6"/>
          <w:color w:val="000000"/>
          <w:sz w:val="28"/>
          <w:szCs w:val="28"/>
        </w:rPr>
        <w:t>о проведении эвакуационных мероприятий в чрезвыча</w:t>
      </w:r>
      <w:r w:rsidR="00EA6D89">
        <w:rPr>
          <w:rStyle w:val="a6"/>
          <w:color w:val="000000"/>
          <w:sz w:val="28"/>
          <w:szCs w:val="28"/>
        </w:rPr>
        <w:t>йных ситуациях на территории г</w:t>
      </w:r>
      <w:proofErr w:type="gramStart"/>
      <w:r w:rsidR="00EA6D89">
        <w:rPr>
          <w:rStyle w:val="a6"/>
          <w:color w:val="000000"/>
          <w:sz w:val="28"/>
          <w:szCs w:val="28"/>
        </w:rPr>
        <w:t>.Н</w:t>
      </w:r>
      <w:proofErr w:type="gramEnd"/>
      <w:r w:rsidR="00EA6D89">
        <w:rPr>
          <w:rStyle w:val="a6"/>
          <w:color w:val="000000"/>
          <w:sz w:val="28"/>
          <w:szCs w:val="28"/>
        </w:rPr>
        <w:t>азарово</w:t>
      </w:r>
    </w:p>
    <w:p w:rsidR="00EA6D89" w:rsidRPr="000B42E2" w:rsidRDefault="00EA6D89" w:rsidP="00EA6D89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EA6D89" w:rsidRPr="006440EC" w:rsidRDefault="00EA6D89" w:rsidP="006440EC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A4DAA">
        <w:rPr>
          <w:b/>
          <w:color w:val="000000"/>
          <w:sz w:val="28"/>
          <w:szCs w:val="28"/>
        </w:rPr>
        <w:t>ОБЩИЕ ПОЛОЖЕНИЯ</w:t>
      </w:r>
    </w:p>
    <w:p w:rsidR="00EA6D89" w:rsidRPr="000B42E2" w:rsidRDefault="00EA6D89" w:rsidP="00EA6D8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 xml:space="preserve">1.1. Настоящее Положение разработано в соответствии </w:t>
      </w:r>
      <w:r>
        <w:rPr>
          <w:color w:val="000000"/>
          <w:sz w:val="28"/>
          <w:szCs w:val="28"/>
        </w:rPr>
        <w:t xml:space="preserve"> </w:t>
      </w:r>
      <w:r w:rsidRPr="000B42E2">
        <w:rPr>
          <w:color w:val="000000"/>
          <w:sz w:val="28"/>
          <w:szCs w:val="28"/>
        </w:rPr>
        <w:t>с Федеральными законами от 21.12.1994 № 68-ФЗ «О защите населения и территории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в целях защиты населения, материальных и культурных ценностей при угрозе или возникновении чрезвычайных ситуаций природного и техногенного характ</w:t>
      </w:r>
      <w:r>
        <w:rPr>
          <w:color w:val="000000"/>
          <w:sz w:val="28"/>
          <w:szCs w:val="28"/>
        </w:rPr>
        <w:t>ера на территории г</w:t>
      </w:r>
      <w:proofErr w:type="gramStart"/>
      <w:r>
        <w:rPr>
          <w:color w:val="000000"/>
          <w:sz w:val="28"/>
          <w:szCs w:val="28"/>
        </w:rPr>
        <w:t>.Н</w:t>
      </w:r>
      <w:proofErr w:type="gramEnd"/>
      <w:r>
        <w:rPr>
          <w:color w:val="000000"/>
          <w:sz w:val="28"/>
          <w:szCs w:val="28"/>
        </w:rPr>
        <w:t>азарово.</w:t>
      </w:r>
    </w:p>
    <w:p w:rsidR="00EA6D89" w:rsidRPr="000B42E2" w:rsidRDefault="00EA6D89" w:rsidP="00EA6D8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 xml:space="preserve">1.2. Настоящее Положение о проведении эвакуационных мероприятий в чрезвычайных ситуациях (далее </w:t>
      </w:r>
      <w:r>
        <w:rPr>
          <w:color w:val="000000"/>
          <w:sz w:val="28"/>
          <w:szCs w:val="28"/>
        </w:rPr>
        <w:t xml:space="preserve">- </w:t>
      </w:r>
      <w:r w:rsidRPr="000B42E2">
        <w:rPr>
          <w:color w:val="000000"/>
          <w:sz w:val="28"/>
          <w:szCs w:val="28"/>
        </w:rPr>
        <w:t xml:space="preserve">Положение) определяет порядок организации и проведения эвакуационных мероприятий при угрозе возникновения или при возникновении чрезвычайных ситуаций </w:t>
      </w:r>
      <w:r>
        <w:rPr>
          <w:color w:val="000000"/>
          <w:sz w:val="28"/>
          <w:szCs w:val="28"/>
        </w:rPr>
        <w:t xml:space="preserve"> на территории города.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Pr="000B42E2">
        <w:rPr>
          <w:rFonts w:ascii="Times New Roman" w:hAnsi="Times New Roman" w:cs="Times New Roman"/>
          <w:sz w:val="28"/>
          <w:szCs w:val="28"/>
        </w:rPr>
        <w:t>Эвакуация (отселение) населения - комплекс мероприятий по организованному вывозу (выводу) населения из зон ЧС (прогнозируемых зон ЧС) и его кратковременному размещению в заблаговременно подготовленных по условиям первоочередно</w:t>
      </w:r>
      <w:r w:rsidR="00321D15">
        <w:rPr>
          <w:rFonts w:ascii="Times New Roman" w:hAnsi="Times New Roman" w:cs="Times New Roman"/>
          <w:sz w:val="28"/>
          <w:szCs w:val="28"/>
        </w:rPr>
        <w:t xml:space="preserve">го жизнеобеспечения </w:t>
      </w:r>
      <w:r w:rsidRPr="000B42E2">
        <w:rPr>
          <w:rFonts w:ascii="Times New Roman" w:hAnsi="Times New Roman" w:cs="Times New Roman"/>
          <w:sz w:val="28"/>
          <w:szCs w:val="28"/>
        </w:rPr>
        <w:t>вне зон действия по</w:t>
      </w:r>
      <w:r w:rsidR="00321D15">
        <w:rPr>
          <w:rFonts w:ascii="Times New Roman" w:hAnsi="Times New Roman" w:cs="Times New Roman"/>
          <w:sz w:val="28"/>
          <w:szCs w:val="28"/>
        </w:rPr>
        <w:t>ражающих факторов источника ЧС</w:t>
      </w:r>
      <w:r w:rsidRPr="000B42E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B42E2">
        <w:rPr>
          <w:rFonts w:ascii="Times New Roman" w:hAnsi="Times New Roman" w:cs="Times New Roman"/>
          <w:sz w:val="28"/>
          <w:szCs w:val="28"/>
        </w:rPr>
        <w:t xml:space="preserve"> Эвакуация считается законченной, когда все подлежащее эвакуации население будет вывезено (выведено) за границы зоны действия поражающих факторов источника ЧС.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Первоочередное жизнеобеспечение населения в зоне ЧС – своевременное удовлетворение первоочередных потребностей населения в зоне ЧС.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B42E2">
        <w:rPr>
          <w:rFonts w:ascii="Times New Roman" w:hAnsi="Times New Roman" w:cs="Times New Roman"/>
          <w:sz w:val="28"/>
          <w:szCs w:val="28"/>
        </w:rPr>
        <w:t>. Эвакуационные мероприятия планируются и подготавливаются заблаговременно при повседневной деятельности и осуществляются при ЧС.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B42E2">
        <w:rPr>
          <w:rFonts w:ascii="Times New Roman" w:hAnsi="Times New Roman" w:cs="Times New Roman"/>
          <w:sz w:val="28"/>
          <w:szCs w:val="28"/>
        </w:rPr>
        <w:t>. Эвакуационные мероприятия включают: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эвакуацию (отселение) населения при ЧС;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первоочередное </w:t>
      </w:r>
      <w:r w:rsidRPr="000B42E2">
        <w:rPr>
          <w:rFonts w:ascii="Times New Roman" w:hAnsi="Times New Roman" w:cs="Times New Roman"/>
          <w:sz w:val="28"/>
          <w:szCs w:val="28"/>
        </w:rPr>
        <w:t>жизнеобеспечение населения в ЧС;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эвакуацию материальных и культурных ценностей.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B42E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B42E2">
        <w:rPr>
          <w:rFonts w:ascii="Times New Roman" w:hAnsi="Times New Roman" w:cs="Times New Roman"/>
          <w:sz w:val="28"/>
          <w:szCs w:val="28"/>
        </w:rPr>
        <w:t>Особенности проведения эвакуационных мероприятий определяются характером источника ЧС (радиоактивное загрязнение в случае аварии при перевозке радиоактивных веществ железнодорожным транспортом, химическое заражение местности, землетрясение, подтопление в период весенне-летнего половодья, аварии на объектах топливно-энергетического комплекса, пожар в жилом доме, при которых возникает нарушение нормального жизнеобеспечения населения, угроза жизни и здоровью людей), пространственно-временными характеристиками воздействия поражающих факторов источника ЧС, численностью и охватом вывозимого</w:t>
      </w:r>
      <w:proofErr w:type="gramEnd"/>
      <w:r w:rsidRPr="000B42E2">
        <w:rPr>
          <w:rFonts w:ascii="Times New Roman" w:hAnsi="Times New Roman" w:cs="Times New Roman"/>
          <w:sz w:val="28"/>
          <w:szCs w:val="28"/>
        </w:rPr>
        <w:t xml:space="preserve"> (выводимого) населения, временем и срочностью проведения эвакуационных мероприятий.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B42E2">
        <w:rPr>
          <w:rFonts w:ascii="Times New Roman" w:hAnsi="Times New Roman" w:cs="Times New Roman"/>
          <w:sz w:val="28"/>
          <w:szCs w:val="28"/>
        </w:rPr>
        <w:t xml:space="preserve">. В зависимости от времени и сроков проведения выделяются следующие варианты эвакуации (отселения) населения: упреждающая (заблаговременная) и </w:t>
      </w:r>
      <w:r w:rsidRPr="000B42E2">
        <w:rPr>
          <w:rFonts w:ascii="Times New Roman" w:hAnsi="Times New Roman" w:cs="Times New Roman"/>
          <w:sz w:val="28"/>
          <w:szCs w:val="28"/>
        </w:rPr>
        <w:lastRenderedPageBreak/>
        <w:t>экстренная (безотлагательная).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Упреждающая (заблаговременная) эвакуация (отселение) населения из зон возможного действия поражающих факторов (прогнозируемых зон ЧС) проводится при получении достоверных данных о высокой вероятности возникновения ЧС.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Экстренная (безотлагательная) эвакуация (отселение) населения проводится в случае возникновения ЧС.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1.8. В зависимости от масштабов, особенностей возникновения и развития ЧС выделяют следующие варианты проведения эвакуации: общая и частичная.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Общая эвакуация предполагает вывоз (вывод) всех категорий населения из зоны ЧС.</w:t>
      </w:r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42E2">
        <w:rPr>
          <w:rFonts w:ascii="Times New Roman" w:hAnsi="Times New Roman" w:cs="Times New Roman"/>
          <w:sz w:val="28"/>
          <w:szCs w:val="28"/>
        </w:rPr>
        <w:t>Частичная эвакуация осуществляется при необходимости вывоза (вывода) из зоны ЧС нетрудоспособного и не занятого в производстве населения (лиц, обучающихся в школах-интернатах и образовательных учреждениях начального, среднего и высшего профессионального образования, совместно с преподавателями, обслуживающим персоналом и членами их семей, воспитанников детских домов, ведомственных детских садов, пенсионеров, содержащихся в домах инвалидов и ветеранов, совместно с обслуживающим персоналом и членами их семей).</w:t>
      </w:r>
      <w:proofErr w:type="gramEnd"/>
    </w:p>
    <w:p w:rsidR="00EA6D89" w:rsidRPr="000B42E2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2E2">
        <w:rPr>
          <w:rFonts w:ascii="Times New Roman" w:hAnsi="Times New Roman" w:cs="Times New Roman"/>
          <w:sz w:val="28"/>
          <w:szCs w:val="28"/>
        </w:rPr>
        <w:t>Выбор проведения эвакуации определяется в зависимости от масштабов распространения и характера опасности, достоверности прогноза ее реализации, а также перспектив хозяйственного использования производственных объектов, размещенных в зоне действия поражающих факторов источника ЧС.</w:t>
      </w:r>
    </w:p>
    <w:p w:rsidR="00EA6D89" w:rsidRPr="000B42E2" w:rsidRDefault="00EA6D89" w:rsidP="00EA6D8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9.</w:t>
      </w:r>
      <w:r w:rsidRPr="000B42E2">
        <w:rPr>
          <w:color w:val="000000"/>
          <w:sz w:val="28"/>
          <w:szCs w:val="28"/>
        </w:rPr>
        <w:t xml:space="preserve"> Решение на проведение эвакуационных мероприятий при</w:t>
      </w:r>
      <w:r>
        <w:rPr>
          <w:color w:val="000000"/>
          <w:sz w:val="28"/>
          <w:szCs w:val="28"/>
        </w:rPr>
        <w:t>нимает глава города</w:t>
      </w:r>
      <w:r w:rsidRPr="000B42E2">
        <w:rPr>
          <w:color w:val="000000"/>
          <w:sz w:val="28"/>
          <w:szCs w:val="28"/>
        </w:rPr>
        <w:t xml:space="preserve"> при получении данных об угрозе или возникновении чрезвычайной ситуации, в зависимости от масштабов, источника и развития чрезвычайной ситуации. </w:t>
      </w:r>
    </w:p>
    <w:p w:rsidR="00EA6D89" w:rsidRPr="000B42E2" w:rsidRDefault="00EA6D89" w:rsidP="00EA6D8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2E2">
        <w:rPr>
          <w:color w:val="000000"/>
          <w:sz w:val="28"/>
          <w:szCs w:val="28"/>
        </w:rPr>
        <w:t>Основанием для принятия решения на проведение эвакуационных мероприятий является наличие угрозы жизни и здоровью людей.</w:t>
      </w:r>
    </w:p>
    <w:p w:rsidR="00EA6D89" w:rsidRPr="000B42E2" w:rsidRDefault="00EA6D89" w:rsidP="00EA6D8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E0046">
        <w:rPr>
          <w:color w:val="000000"/>
          <w:sz w:val="28"/>
          <w:szCs w:val="28"/>
        </w:rPr>
        <w:t>В случаях, требующих принятия безотлагательного решения, экстренная эвакуация, носящая локальный характер, может осуществляться по распоряжению руководителя организации или руководителя работ по ликвидации чрезвычайной ситуации с последующим докладом в вышестоящие органы.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66AB4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66AB4">
        <w:rPr>
          <w:rFonts w:ascii="Times New Roman" w:hAnsi="Times New Roman" w:cs="Times New Roman"/>
          <w:sz w:val="28"/>
          <w:szCs w:val="28"/>
        </w:rPr>
        <w:t>. Проведение эвакуационных мероприятий осуществляется на основе планирования и заблаговременной всесторонней подгот</w:t>
      </w:r>
      <w:r w:rsidR="00321D15">
        <w:rPr>
          <w:rFonts w:ascii="Times New Roman" w:hAnsi="Times New Roman" w:cs="Times New Roman"/>
          <w:sz w:val="28"/>
          <w:szCs w:val="28"/>
        </w:rPr>
        <w:t>овки: транспорта, дорог, мест</w:t>
      </w:r>
      <w:r w:rsidRPr="00D66AB4">
        <w:rPr>
          <w:rFonts w:ascii="Times New Roman" w:hAnsi="Times New Roman" w:cs="Times New Roman"/>
          <w:sz w:val="28"/>
          <w:szCs w:val="28"/>
        </w:rPr>
        <w:t xml:space="preserve"> размещения эвакуированно</w:t>
      </w:r>
      <w:r w:rsidR="00321D15">
        <w:rPr>
          <w:rFonts w:ascii="Times New Roman" w:hAnsi="Times New Roman" w:cs="Times New Roman"/>
          <w:sz w:val="28"/>
          <w:szCs w:val="28"/>
        </w:rPr>
        <w:t>го населения</w:t>
      </w:r>
      <w:r w:rsidRPr="00D66AB4">
        <w:rPr>
          <w:rFonts w:ascii="Times New Roman" w:hAnsi="Times New Roman" w:cs="Times New Roman"/>
          <w:sz w:val="28"/>
          <w:szCs w:val="28"/>
        </w:rPr>
        <w:t>, а также всесторонней подготовки населения к защите от ЧС.</w:t>
      </w:r>
    </w:p>
    <w:p w:rsidR="00EA6D89" w:rsidRPr="00D66AB4" w:rsidRDefault="00EA6D89" w:rsidP="00EA6D8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EA6D89" w:rsidRPr="00827DDB" w:rsidRDefault="00EA6D89" w:rsidP="00EA6D89">
      <w:pPr>
        <w:pStyle w:val="ConsPlusNormal"/>
        <w:numPr>
          <w:ilvl w:val="0"/>
          <w:numId w:val="2"/>
        </w:num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7DDB">
        <w:rPr>
          <w:rFonts w:ascii="Times New Roman" w:hAnsi="Times New Roman" w:cs="Times New Roman"/>
          <w:b/>
          <w:sz w:val="28"/>
          <w:szCs w:val="28"/>
        </w:rPr>
        <w:t>ЭВАКУАЦИОННЫЕ ОРГАНЫ И ИХ ЗАДАЧИ</w:t>
      </w:r>
    </w:p>
    <w:p w:rsidR="00EA6D89" w:rsidRPr="00D66AB4" w:rsidRDefault="00EA6D89" w:rsidP="00EA6D89">
      <w:pPr>
        <w:pStyle w:val="ConsPlusNormal"/>
        <w:ind w:left="1069"/>
        <w:outlineLvl w:val="1"/>
        <w:rPr>
          <w:rFonts w:ascii="Times New Roman" w:hAnsi="Times New Roman" w:cs="Times New Roman"/>
          <w:sz w:val="28"/>
          <w:szCs w:val="28"/>
        </w:rPr>
      </w:pP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2.1. Организация и проведение эвакуационных мероприятий возла</w:t>
      </w:r>
      <w:r>
        <w:rPr>
          <w:rFonts w:ascii="Times New Roman" w:hAnsi="Times New Roman" w:cs="Times New Roman"/>
          <w:sz w:val="28"/>
          <w:szCs w:val="28"/>
        </w:rPr>
        <w:t>гается на эвакуационную комиссию города.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2.2. К эвакуационным органам, создаваемым заблаговременно, относятся: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эвакуационные комиссии;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пункты сбора населения (далее - ПС);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пункты временного размещения населения (далее - ПВР);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пункты посадки населения на автотранспорт (далее - ПП).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2.3. Основными задачами эвакуационных органов являются: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lastRenderedPageBreak/>
        <w:t>планирование эвакуации (отселения) населения;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планирование эвакуации материальных и культурных ценностей;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планирование приема, размещения эвакуированного (отселенного) населения;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контроля </w:t>
      </w:r>
      <w:r>
        <w:rPr>
          <w:rFonts w:ascii="Times New Roman" w:hAnsi="Times New Roman" w:cs="Times New Roman"/>
          <w:sz w:val="28"/>
          <w:szCs w:val="28"/>
        </w:rPr>
        <w:t xml:space="preserve">первоочередного </w:t>
      </w:r>
      <w:r w:rsidRPr="00D66AB4">
        <w:rPr>
          <w:rFonts w:ascii="Times New Roman" w:hAnsi="Times New Roman" w:cs="Times New Roman"/>
          <w:sz w:val="28"/>
          <w:szCs w:val="28"/>
        </w:rPr>
        <w:t>жизнеобеспечения эвакуируемого (отселяемого) населения;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осуществление контроля планирования эвакуации (отселения) населения в подведомственных органах, учреждениях и организациях;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и контроль подготовки и проведения эвакуации (отселения) населения;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приема и размещения эвакуируемого (отселяемого) населения;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и контроль автотранспортного обеспечения эвакуационных мероприятий.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2.4. ПС создаются для сбора и учета эвакуируемого (отселяемого) населения из возможных зон ЧС, организованной отправк</w:t>
      </w:r>
      <w:r w:rsidR="00FB0C99">
        <w:rPr>
          <w:rFonts w:ascii="Times New Roman" w:hAnsi="Times New Roman" w:cs="Times New Roman"/>
          <w:sz w:val="28"/>
          <w:szCs w:val="28"/>
        </w:rPr>
        <w:t>и его в ПВР</w:t>
      </w:r>
      <w:r w:rsidRPr="00D66AB4">
        <w:rPr>
          <w:rFonts w:ascii="Times New Roman" w:hAnsi="Times New Roman" w:cs="Times New Roman"/>
          <w:sz w:val="28"/>
          <w:szCs w:val="28"/>
        </w:rPr>
        <w:t>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2.5. ПВР создаются для организации приема и временного размещения эвакуируемого (отселяемого) из возможных зон ЧС насел</w:t>
      </w:r>
      <w:r w:rsidR="00FB0C99">
        <w:rPr>
          <w:rFonts w:ascii="Times New Roman" w:hAnsi="Times New Roman" w:cs="Times New Roman"/>
          <w:sz w:val="28"/>
          <w:szCs w:val="28"/>
        </w:rPr>
        <w:t>ения.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Основными задачами ПВР при повседневной деятельности являются: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планирование и подготовка к осуществлению мероприятий по организованному приему населения, выводимого из зон возможных ЧС;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разработка необходимой документации;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заблаговременная подготовка помещений, инвентаря и сре</w:t>
      </w:r>
      <w:proofErr w:type="gramStart"/>
      <w:r w:rsidRPr="00D66AB4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D66AB4">
        <w:rPr>
          <w:rFonts w:ascii="Times New Roman" w:hAnsi="Times New Roman" w:cs="Times New Roman"/>
          <w:sz w:val="28"/>
          <w:szCs w:val="28"/>
        </w:rPr>
        <w:t>язи;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обучение администрации ПВР действиям по приему, учету и размещению пострадавшего населения в ЧС;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практическая отработка вопросов оповещения, сбора и функционирования администрации ПВР;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участие в учениях, тренировках и проверках.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Основными задачами ПВР при возникновении ЧС являются: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полное развертывание ПВР для эвакуируемого населения, подготовка к приему и размещению людей;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прием, регистрация и временное размещение эвакуируемого населения;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представление донесений в комиссию по предупреждению и ликвидации чрезвычайных ситуаций и обеспечению пожарной безопасности  муниципального образования о количестве принятого эвакуируемого населения;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жизнеобеспечения эвакуированного населения;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информирование об обстановке прибывающего в ПВР пострадавшего населения;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оказание медицинской и психологической помощи;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обеспечение и поддержание общественного порядка на ПВР.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2.6. Задачами ПП являются: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посадки эвакуированного (отселенного) населения на автотранспорт на ПП и по месту нахождения (по месту жительства или работы);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распределение эвакуированного (отселенного) населения по транспортным средствам, формирование эвакуационных колонн и распределение их по маршрутам эвакуации;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D66AB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66AB4">
        <w:rPr>
          <w:rFonts w:ascii="Times New Roman" w:hAnsi="Times New Roman" w:cs="Times New Roman"/>
          <w:sz w:val="28"/>
          <w:szCs w:val="28"/>
        </w:rPr>
        <w:t xml:space="preserve"> проведением эвакуации и информирование вышестоящих эвакуационных органов;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организация и поддержание общественного порядка на ПП.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6D89" w:rsidRDefault="00EA6D89" w:rsidP="00EA6D89">
      <w:pPr>
        <w:pStyle w:val="ConsPlusNormal"/>
        <w:numPr>
          <w:ilvl w:val="0"/>
          <w:numId w:val="2"/>
        </w:num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7DDB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ЭВАКУАЦИОННЫХ МЕРОПРИЯТИЙ</w:t>
      </w:r>
    </w:p>
    <w:p w:rsidR="00EA6D89" w:rsidRPr="00827DDB" w:rsidRDefault="00EA6D89" w:rsidP="00EA6D89">
      <w:pPr>
        <w:pStyle w:val="ConsPlusNormal"/>
        <w:ind w:left="106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3.1. Планирование эвакуационных мероприятий и разработку расчетов на эвакуацию (отселение) населения при ЧС осуще</w:t>
      </w:r>
      <w:r>
        <w:rPr>
          <w:rFonts w:ascii="Times New Roman" w:hAnsi="Times New Roman" w:cs="Times New Roman"/>
          <w:sz w:val="28"/>
          <w:szCs w:val="28"/>
        </w:rPr>
        <w:t>ствляет  эвакуационная комиссия города.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 xml:space="preserve">Расчеты на эвакуацию (отселение) населения при ЧС отрабатываются заблаговременно на основе складывающейся обстановки на территории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D66AB4">
        <w:rPr>
          <w:rFonts w:ascii="Times New Roman" w:hAnsi="Times New Roman" w:cs="Times New Roman"/>
          <w:sz w:val="28"/>
          <w:szCs w:val="28"/>
        </w:rPr>
        <w:t xml:space="preserve"> и уточняются ежегодно.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3.2. К подготовительным эвакуационным мероприятиям относятся: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приведение в готовность эвакуационных органов и уточнение порядка их работы;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уточнение численности населения, подлежащего эвакуации (отселению) из зоны возможной ЧС;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уточнение планов и времени поставки автотранспортных сре</w:t>
      </w:r>
      <w:proofErr w:type="gramStart"/>
      <w:r w:rsidRPr="00D66AB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66AB4">
        <w:rPr>
          <w:rFonts w:ascii="Times New Roman" w:hAnsi="Times New Roman" w:cs="Times New Roman"/>
          <w:sz w:val="28"/>
          <w:szCs w:val="28"/>
        </w:rPr>
        <w:t>я эвакуируемого населения к ПП, расчетов пеших колонн и маршрутов их движения;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уточнение сроков прибытия эвакуируемого (отселяемого) населения на ПС и ПП.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6AB4">
        <w:rPr>
          <w:rFonts w:ascii="Times New Roman" w:hAnsi="Times New Roman" w:cs="Times New Roman"/>
          <w:sz w:val="28"/>
          <w:szCs w:val="28"/>
        </w:rPr>
        <w:t>3.3. Эвакуация (отселени</w:t>
      </w:r>
      <w:r w:rsidR="00FB0C99">
        <w:rPr>
          <w:rFonts w:ascii="Times New Roman" w:hAnsi="Times New Roman" w:cs="Times New Roman"/>
          <w:sz w:val="28"/>
          <w:szCs w:val="28"/>
        </w:rPr>
        <w:t>е) населения</w:t>
      </w:r>
      <w:r w:rsidRPr="00D66AB4">
        <w:rPr>
          <w:rFonts w:ascii="Times New Roman" w:hAnsi="Times New Roman" w:cs="Times New Roman"/>
          <w:sz w:val="28"/>
          <w:szCs w:val="28"/>
        </w:rPr>
        <w:t xml:space="preserve"> осуществляется вывозом части населения автотранспортом независимо от форм собственности и ведомственной принадлежности, привлекаемого в соответствии с законодательством Российской Федерации, с одновременным выводом остальной части населения пешим порядком.</w:t>
      </w:r>
    </w:p>
    <w:p w:rsidR="00EA6D89" w:rsidRPr="00D66AB4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6D89" w:rsidRPr="00827DDB" w:rsidRDefault="00EA6D89" w:rsidP="00EA6D89">
      <w:pPr>
        <w:pStyle w:val="ConsPlusNormal"/>
        <w:numPr>
          <w:ilvl w:val="0"/>
          <w:numId w:val="2"/>
        </w:num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27DDB">
        <w:rPr>
          <w:rFonts w:ascii="Times New Roman" w:hAnsi="Times New Roman" w:cs="Times New Roman"/>
          <w:b/>
          <w:sz w:val="28"/>
          <w:szCs w:val="28"/>
        </w:rPr>
        <w:t>ОБЕСПЕЧЕНИЕ ЭВАКУАЦИОННЫХ МЕРОПРИЯТИЙ</w:t>
      </w:r>
    </w:p>
    <w:p w:rsidR="00EA6D89" w:rsidRPr="002D370C" w:rsidRDefault="00EA6D89" w:rsidP="00EA6D89">
      <w:pPr>
        <w:pStyle w:val="ConsPlusNormal"/>
        <w:ind w:left="1069"/>
        <w:outlineLvl w:val="1"/>
        <w:rPr>
          <w:rFonts w:ascii="Times New Roman" w:hAnsi="Times New Roman" w:cs="Times New Roman"/>
          <w:sz w:val="28"/>
          <w:szCs w:val="28"/>
        </w:rPr>
      </w:pP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4.1. С целью создания условий для организованного проведения эвакуационных мероприятий планируются и осуществляются мероприятия по следующим видам обеспечения: транспортному, медицинскому, охране общественного порядка и обеспечению безопасности дорожного движения, инженерному, материально-техническому, связи и оповещения, финансовому.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4.2. Обеспечение транспортом эвакуационных мероприятий предусматривает подготовку транспорта, распределение и эксплуатацию транспортных средств. Готовность транспортных сре</w:t>
      </w:r>
      <w:proofErr w:type="gramStart"/>
      <w:r w:rsidRPr="002D370C">
        <w:rPr>
          <w:rFonts w:ascii="Times New Roman" w:hAnsi="Times New Roman" w:cs="Times New Roman"/>
          <w:sz w:val="28"/>
          <w:szCs w:val="28"/>
        </w:rPr>
        <w:t>дств к в</w:t>
      </w:r>
      <w:proofErr w:type="gramEnd"/>
      <w:r w:rsidRPr="002D370C">
        <w:rPr>
          <w:rFonts w:ascii="Times New Roman" w:hAnsi="Times New Roman" w:cs="Times New Roman"/>
          <w:sz w:val="28"/>
          <w:szCs w:val="28"/>
        </w:rPr>
        <w:t>ыполнению возложенных задач и организация своевременной подачи транспорта обеспечиваются руководителями автомобильного транспорта.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Работа общественного транспорта в ходе эвакуации населения, материальных и культурных ценностей предполагает различные варианты его возможного использования: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доставку населения от места жительства или работы к ПС;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доставку населения от места жительства или работы до ПВР;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вывоз эвакуируемого (отселяемого) населения из зоны ЧС в безопасные районы.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Для организованного осуществления автотранспортных перевозок и создания условий устойчивого управления ими на всех этапах эвакуации создаются автомобильные колонны, группы транспорта из транспорта, находящегося в личном пользовании граждан.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Автомобильные колонны формируются на основе автотранспортных предприятий муниципальных образований Красноярского края.</w:t>
      </w:r>
    </w:p>
    <w:p w:rsidR="00910031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lastRenderedPageBreak/>
        <w:t xml:space="preserve">Личный транспорт владельцев объединяется в группы (отряды) на основе добровольного согласия его владельцев. 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4.3. Медицинское обеспечение эвакуационных мероприятий включает в себя проведение органами здравоохранения организационных, лечебных, санитарно-гигиенических и противоэпидемиологических мероприятий, направленных на охрану здоровья эвакуируемого (отселяемого) населения, своевременное оказание медицинской помощи заболевшим и получившим травмы в ходе эвакуации, а также предупреждение возникновения и распространения массовых инфекционных заболеваний.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При проведении эвакуационных мероприятий осуществляются следующие мероприятия: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развертывание медицинских пунктов на ПВР и организация на них дежурства медицинского персонала для оказания медицинской помощи эвакуируемому (отселяемому) населению;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контроль над санитарным состоянием мест временного размещения эвакуируемого (отселяемого) населения;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непрерывное наблюдение за противоэпидемической обстановкой, выявление инфекционных больных и выполнение других противоэпидемических мероприятий;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снабжение медицинских пунктов, лечебно-профилактических, санитарно-эпидемиологических учреждений и формирований здравоохранения, привлекаемых к обеспечению эвакуируемого населения, медицинским имуществом.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4.4. Охрана общественного порядка и обеспечение безопасности дорожного движения при проведении эвакуационных мероприятий возл</w:t>
      </w:r>
      <w:r w:rsidR="00FB0C99">
        <w:rPr>
          <w:rFonts w:ascii="Times New Roman" w:hAnsi="Times New Roman" w:cs="Times New Roman"/>
          <w:sz w:val="28"/>
          <w:szCs w:val="28"/>
        </w:rPr>
        <w:t>агается на МО МВД России «Назаровский».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4.5. Целью инженерного обеспечения является создание необходимых условий для проведения эвакуационных мероприятий из зон ЧС. Характер и объемы выполняемых задач инженерного обеспечения зависят от условий обстановки, вида и масштаба эвакуационных мероприятий, наличия сил и средств.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Инженерное обеспечение включает: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оборудование общественных зданий, сооружений и устройство временных сооружений для размещения эвакуируемого (отселяемого) населения, материальных и культурных ценностей;</w:t>
      </w:r>
    </w:p>
    <w:p w:rsidR="00EA6D89" w:rsidRPr="002D370C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4.6. Автодорожное обеспечение эвакуационных мероприятий заключается в оборудовании объездов разрушенных или непроходимых участков дорог при движении автотранспортных колонн с эвакуируемым (отселяемым) населением в район размещения, очистке дорог от снега при эвакуации (отселении) зимой, содержании труднопроходимых участков дорог при эвакуации в распутицу.</w:t>
      </w:r>
    </w:p>
    <w:p w:rsidR="00910031" w:rsidRDefault="00EA6D89" w:rsidP="00EA6D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4.7. Материально-техническое обеспечение эвакуационных мероприятий заключается в организации обеспечения питанием и товарами первой необходимости эвакуируемого (отселяемого) населения в местах временного размещения</w:t>
      </w:r>
      <w:r w:rsidR="00910031">
        <w:rPr>
          <w:rFonts w:ascii="Times New Roman" w:hAnsi="Times New Roman" w:cs="Times New Roman"/>
          <w:sz w:val="28"/>
          <w:szCs w:val="28"/>
        </w:rPr>
        <w:t>.</w:t>
      </w:r>
      <w:r w:rsidRPr="002D3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D89" w:rsidRPr="006440EC" w:rsidRDefault="00EA6D89" w:rsidP="006440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370C">
        <w:rPr>
          <w:rFonts w:ascii="Times New Roman" w:hAnsi="Times New Roman" w:cs="Times New Roman"/>
          <w:sz w:val="28"/>
          <w:szCs w:val="28"/>
        </w:rPr>
        <w:t>4.8. Обеспечение связи и оповещения в период эвакуационных мероприятий заключается</w:t>
      </w:r>
      <w:r w:rsidR="00FB0C99">
        <w:rPr>
          <w:rFonts w:ascii="Times New Roman" w:hAnsi="Times New Roman" w:cs="Times New Roman"/>
          <w:sz w:val="28"/>
          <w:szCs w:val="28"/>
        </w:rPr>
        <w:t>:</w:t>
      </w:r>
      <w:r w:rsidRPr="002D370C">
        <w:rPr>
          <w:rFonts w:ascii="Times New Roman" w:hAnsi="Times New Roman" w:cs="Times New Roman"/>
          <w:sz w:val="28"/>
          <w:szCs w:val="28"/>
        </w:rPr>
        <w:t xml:space="preserve"> в информировании и инструктировании населения в ходе проведения эвакуационных мероприятий с использованием электронных средств массовой информации, уличных громкоговорителей, сре</w:t>
      </w:r>
      <w:proofErr w:type="gramStart"/>
      <w:r w:rsidRPr="002D370C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2D370C">
        <w:rPr>
          <w:rFonts w:ascii="Times New Roman" w:hAnsi="Times New Roman" w:cs="Times New Roman"/>
          <w:sz w:val="28"/>
          <w:szCs w:val="28"/>
        </w:rPr>
        <w:t>омкой связи на транспортных средствах, наглядной агитации.</w:t>
      </w:r>
    </w:p>
    <w:p w:rsidR="00EA6D89" w:rsidRDefault="00EA6D89" w:rsidP="00A54F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A6D89" w:rsidRPr="00A54F96" w:rsidRDefault="00EA6D89" w:rsidP="00A54F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54F96" w:rsidRPr="00A54F96" w:rsidRDefault="00A54F96" w:rsidP="00A54F96">
      <w:pPr>
        <w:tabs>
          <w:tab w:val="left" w:pos="5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4F96" w:rsidRPr="00A54F96" w:rsidSect="006440EC">
      <w:pgSz w:w="11906" w:h="16838"/>
      <w:pgMar w:top="28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47F49"/>
    <w:multiLevelType w:val="hybridMultilevel"/>
    <w:tmpl w:val="74684B1A"/>
    <w:lvl w:ilvl="0" w:tplc="B8ECB57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E7871A1"/>
    <w:multiLevelType w:val="hybridMultilevel"/>
    <w:tmpl w:val="62084AA0"/>
    <w:lvl w:ilvl="0" w:tplc="F0185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5E1"/>
    <w:rsid w:val="000063B4"/>
    <w:rsid w:val="000307AA"/>
    <w:rsid w:val="0004171D"/>
    <w:rsid w:val="000514C1"/>
    <w:rsid w:val="000A2390"/>
    <w:rsid w:val="000D1A6A"/>
    <w:rsid w:val="000F073F"/>
    <w:rsid w:val="00100A99"/>
    <w:rsid w:val="001051D1"/>
    <w:rsid w:val="001104E1"/>
    <w:rsid w:val="001350FF"/>
    <w:rsid w:val="00143C0B"/>
    <w:rsid w:val="00145A8B"/>
    <w:rsid w:val="001558E5"/>
    <w:rsid w:val="001639F7"/>
    <w:rsid w:val="00193EDB"/>
    <w:rsid w:val="001B7078"/>
    <w:rsid w:val="00226D85"/>
    <w:rsid w:val="00236E39"/>
    <w:rsid w:val="0027566F"/>
    <w:rsid w:val="0028661D"/>
    <w:rsid w:val="002C255C"/>
    <w:rsid w:val="002F5B90"/>
    <w:rsid w:val="00321D15"/>
    <w:rsid w:val="003225E1"/>
    <w:rsid w:val="00326E1E"/>
    <w:rsid w:val="00327A41"/>
    <w:rsid w:val="0037147A"/>
    <w:rsid w:val="003D1327"/>
    <w:rsid w:val="003D406C"/>
    <w:rsid w:val="003E0A09"/>
    <w:rsid w:val="004218B7"/>
    <w:rsid w:val="00425DD7"/>
    <w:rsid w:val="00456F72"/>
    <w:rsid w:val="004A5BA9"/>
    <w:rsid w:val="004C034A"/>
    <w:rsid w:val="004D3DCF"/>
    <w:rsid w:val="004E6CDB"/>
    <w:rsid w:val="004E6FA5"/>
    <w:rsid w:val="00504E7D"/>
    <w:rsid w:val="00525129"/>
    <w:rsid w:val="00540D52"/>
    <w:rsid w:val="00543622"/>
    <w:rsid w:val="005863C6"/>
    <w:rsid w:val="005B2E0F"/>
    <w:rsid w:val="005B2E52"/>
    <w:rsid w:val="005C7227"/>
    <w:rsid w:val="005D7D0D"/>
    <w:rsid w:val="005E605F"/>
    <w:rsid w:val="005E7420"/>
    <w:rsid w:val="00605566"/>
    <w:rsid w:val="00620080"/>
    <w:rsid w:val="006440EC"/>
    <w:rsid w:val="006442AC"/>
    <w:rsid w:val="00644FE7"/>
    <w:rsid w:val="00657672"/>
    <w:rsid w:val="00657A86"/>
    <w:rsid w:val="00665DC7"/>
    <w:rsid w:val="00670C00"/>
    <w:rsid w:val="00694BD7"/>
    <w:rsid w:val="006A154D"/>
    <w:rsid w:val="006B2289"/>
    <w:rsid w:val="006C123B"/>
    <w:rsid w:val="00753210"/>
    <w:rsid w:val="007656C1"/>
    <w:rsid w:val="0077575A"/>
    <w:rsid w:val="00794522"/>
    <w:rsid w:val="007A7AF9"/>
    <w:rsid w:val="007E03C2"/>
    <w:rsid w:val="00812B42"/>
    <w:rsid w:val="008670C4"/>
    <w:rsid w:val="008A6BA2"/>
    <w:rsid w:val="008E6D9C"/>
    <w:rsid w:val="008F58B5"/>
    <w:rsid w:val="008F5927"/>
    <w:rsid w:val="00910031"/>
    <w:rsid w:val="00912F7A"/>
    <w:rsid w:val="009302C8"/>
    <w:rsid w:val="0093181D"/>
    <w:rsid w:val="00932B3D"/>
    <w:rsid w:val="00981C17"/>
    <w:rsid w:val="009902C6"/>
    <w:rsid w:val="00A04328"/>
    <w:rsid w:val="00A17B40"/>
    <w:rsid w:val="00A5015E"/>
    <w:rsid w:val="00A54F96"/>
    <w:rsid w:val="00A65C0D"/>
    <w:rsid w:val="00A90E1E"/>
    <w:rsid w:val="00AB22F7"/>
    <w:rsid w:val="00B0310B"/>
    <w:rsid w:val="00B37CC0"/>
    <w:rsid w:val="00B64E1B"/>
    <w:rsid w:val="00BA036D"/>
    <w:rsid w:val="00BA1767"/>
    <w:rsid w:val="00BA17D9"/>
    <w:rsid w:val="00C21456"/>
    <w:rsid w:val="00C54296"/>
    <w:rsid w:val="00C60E16"/>
    <w:rsid w:val="00C76A62"/>
    <w:rsid w:val="00CC5011"/>
    <w:rsid w:val="00CE19E6"/>
    <w:rsid w:val="00D17A95"/>
    <w:rsid w:val="00D21C3D"/>
    <w:rsid w:val="00D27900"/>
    <w:rsid w:val="00D47062"/>
    <w:rsid w:val="00D60270"/>
    <w:rsid w:val="00D656A4"/>
    <w:rsid w:val="00DA6DB7"/>
    <w:rsid w:val="00DE33B8"/>
    <w:rsid w:val="00DE3AC3"/>
    <w:rsid w:val="00E35F6B"/>
    <w:rsid w:val="00E85DEE"/>
    <w:rsid w:val="00EA6D89"/>
    <w:rsid w:val="00ED315B"/>
    <w:rsid w:val="00ED4777"/>
    <w:rsid w:val="00EE20ED"/>
    <w:rsid w:val="00F16623"/>
    <w:rsid w:val="00F43A72"/>
    <w:rsid w:val="00F50C65"/>
    <w:rsid w:val="00F93580"/>
    <w:rsid w:val="00FA1D0C"/>
    <w:rsid w:val="00FB0C99"/>
    <w:rsid w:val="00FD7BBD"/>
    <w:rsid w:val="00FF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81D"/>
  </w:style>
  <w:style w:type="paragraph" w:styleId="3">
    <w:name w:val="heading 3"/>
    <w:basedOn w:val="a"/>
    <w:next w:val="a"/>
    <w:link w:val="30"/>
    <w:qFormat/>
    <w:rsid w:val="00A54F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A54F9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A72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F4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F43A72"/>
    <w:rPr>
      <w:b/>
      <w:bCs/>
    </w:rPr>
  </w:style>
  <w:style w:type="character" w:customStyle="1" w:styleId="a7">
    <w:name w:val="Основной текст_"/>
    <w:basedOn w:val="a0"/>
    <w:link w:val="51"/>
    <w:uiPriority w:val="99"/>
    <w:rsid w:val="00F43A72"/>
    <w:rPr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7"/>
    <w:rsid w:val="00F43A72"/>
    <w:pPr>
      <w:widowControl w:val="0"/>
      <w:shd w:val="clear" w:color="auto" w:fill="FFFFFF"/>
      <w:spacing w:before="480" w:after="300" w:line="320" w:lineRule="exact"/>
      <w:jc w:val="both"/>
    </w:pPr>
    <w:rPr>
      <w:sz w:val="26"/>
      <w:szCs w:val="26"/>
    </w:rPr>
  </w:style>
  <w:style w:type="paragraph" w:customStyle="1" w:styleId="ConsPlusNormal">
    <w:name w:val="ConsPlusNormal"/>
    <w:rsid w:val="00F43A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99"/>
    <w:rsid w:val="005E74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E6FA5"/>
    <w:pPr>
      <w:ind w:left="720"/>
      <w:contextualSpacing/>
    </w:pPr>
  </w:style>
  <w:style w:type="paragraph" w:customStyle="1" w:styleId="ConsPlusTitle">
    <w:name w:val="ConsPlusTitle"/>
    <w:rsid w:val="00DE3A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AB22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B22F7"/>
    <w:rPr>
      <w:rFonts w:ascii="Times New Roman" w:hAnsi="Times New Roman" w:cs="Times New Roman"/>
      <w:spacing w:val="10"/>
      <w:sz w:val="24"/>
      <w:szCs w:val="24"/>
    </w:rPr>
  </w:style>
  <w:style w:type="paragraph" w:customStyle="1" w:styleId="31">
    <w:name w:val="Основной текст3"/>
    <w:basedOn w:val="a"/>
    <w:uiPriority w:val="99"/>
    <w:rsid w:val="00145A8B"/>
    <w:pPr>
      <w:widowControl w:val="0"/>
      <w:shd w:val="clear" w:color="auto" w:fill="FFFFFF"/>
      <w:spacing w:after="0" w:line="319" w:lineRule="exact"/>
      <w:jc w:val="center"/>
    </w:pPr>
    <w:rPr>
      <w:rFonts w:ascii="Times New Roman" w:eastAsia="Times New Roman" w:hAnsi="Times New Roman" w:cs="Times New Roman"/>
      <w:spacing w:val="1"/>
      <w:sz w:val="26"/>
      <w:szCs w:val="26"/>
    </w:rPr>
  </w:style>
  <w:style w:type="character" w:customStyle="1" w:styleId="9pt">
    <w:name w:val="Основной текст + 9 pt"/>
    <w:aliases w:val="Интервал 0 pt3"/>
    <w:basedOn w:val="a7"/>
    <w:uiPriority w:val="99"/>
    <w:rsid w:val="00145A8B"/>
    <w:rPr>
      <w:color w:val="000000"/>
      <w:spacing w:val="1"/>
      <w:w w:val="100"/>
      <w:position w:val="0"/>
      <w:sz w:val="18"/>
      <w:szCs w:val="18"/>
      <w:u w:val="none"/>
      <w:lang w:val="ru-RU"/>
    </w:rPr>
  </w:style>
  <w:style w:type="character" w:customStyle="1" w:styleId="30">
    <w:name w:val="Заголовок 3 Знак"/>
    <w:basedOn w:val="a0"/>
    <w:link w:val="3"/>
    <w:rsid w:val="00A54F9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A54F9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A54F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1550D-132E-4A71-8A92-148D6B89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SamLab.ws</cp:lastModifiedBy>
  <cp:revision>10</cp:revision>
  <cp:lastPrinted>2018-03-19T04:29:00Z</cp:lastPrinted>
  <dcterms:created xsi:type="dcterms:W3CDTF">2018-03-15T06:57:00Z</dcterms:created>
  <dcterms:modified xsi:type="dcterms:W3CDTF">2018-03-20T09:50:00Z</dcterms:modified>
</cp:coreProperties>
</file>