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E0B" w:rsidRPr="003C6819" w:rsidRDefault="00D11E0B" w:rsidP="00D11E0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C6819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11E0B" w:rsidRPr="003C6819" w:rsidRDefault="00D11E0B" w:rsidP="00D11E0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C6819">
        <w:rPr>
          <w:rFonts w:ascii="Times New Roman" w:hAnsi="Times New Roman"/>
          <w:b/>
          <w:sz w:val="28"/>
          <w:szCs w:val="28"/>
        </w:rPr>
        <w:t>Красноярский край</w:t>
      </w:r>
    </w:p>
    <w:p w:rsidR="00D11E0B" w:rsidRPr="003C6819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11E0B" w:rsidRPr="00583465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83465">
        <w:rPr>
          <w:rFonts w:ascii="Times New Roman" w:hAnsi="Times New Roman"/>
          <w:b/>
          <w:sz w:val="28"/>
          <w:szCs w:val="28"/>
        </w:rPr>
        <w:t>АДМИНИСТРАЦИЯ ГОРОДА НАЗАРОВО</w:t>
      </w:r>
    </w:p>
    <w:p w:rsidR="00D11E0B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11E0B" w:rsidRPr="00583465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83465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583465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D11E0B" w:rsidRPr="00583465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11E0B" w:rsidRPr="00583465" w:rsidRDefault="00D11E0B" w:rsidP="00D1587F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83465">
        <w:rPr>
          <w:rFonts w:ascii="Times New Roman" w:hAnsi="Times New Roman"/>
          <w:sz w:val="28"/>
          <w:szCs w:val="28"/>
        </w:rPr>
        <w:t>«</w:t>
      </w:r>
      <w:r w:rsidR="00D1587F">
        <w:rPr>
          <w:rFonts w:ascii="Times New Roman" w:hAnsi="Times New Roman"/>
          <w:sz w:val="28"/>
          <w:szCs w:val="28"/>
        </w:rPr>
        <w:t>04</w:t>
      </w:r>
      <w:r w:rsidRPr="00583465">
        <w:rPr>
          <w:rFonts w:ascii="Times New Roman" w:hAnsi="Times New Roman"/>
          <w:sz w:val="28"/>
          <w:szCs w:val="28"/>
        </w:rPr>
        <w:t>»</w:t>
      </w:r>
      <w:r w:rsidR="00D1587F">
        <w:rPr>
          <w:rFonts w:ascii="Times New Roman" w:hAnsi="Times New Roman"/>
          <w:sz w:val="28"/>
          <w:szCs w:val="28"/>
        </w:rPr>
        <w:t xml:space="preserve"> 12.</w:t>
      </w:r>
      <w:r w:rsidRPr="00583465">
        <w:rPr>
          <w:rFonts w:ascii="Times New Roman" w:hAnsi="Times New Roman"/>
          <w:sz w:val="28"/>
          <w:szCs w:val="28"/>
        </w:rPr>
        <w:t xml:space="preserve"> 201</w:t>
      </w:r>
      <w:r w:rsidR="00C2293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83465">
        <w:rPr>
          <w:rFonts w:ascii="Times New Roman" w:hAnsi="Times New Roman"/>
          <w:sz w:val="28"/>
          <w:szCs w:val="28"/>
        </w:rPr>
        <w:t xml:space="preserve">                </w:t>
      </w:r>
      <w:r w:rsidR="00D1587F">
        <w:rPr>
          <w:rFonts w:ascii="Times New Roman" w:hAnsi="Times New Roman"/>
          <w:sz w:val="28"/>
          <w:szCs w:val="28"/>
        </w:rPr>
        <w:tab/>
      </w:r>
      <w:r w:rsidR="00D1587F">
        <w:rPr>
          <w:rFonts w:ascii="Times New Roman" w:hAnsi="Times New Roman"/>
          <w:sz w:val="28"/>
          <w:szCs w:val="28"/>
        </w:rPr>
        <w:tab/>
      </w:r>
      <w:r w:rsidRPr="00583465">
        <w:rPr>
          <w:rFonts w:ascii="Times New Roman" w:hAnsi="Times New Roman"/>
          <w:sz w:val="28"/>
          <w:szCs w:val="28"/>
        </w:rPr>
        <w:t xml:space="preserve">г. Назарово          </w:t>
      </w:r>
      <w:r w:rsidR="00D1587F">
        <w:rPr>
          <w:rFonts w:ascii="Times New Roman" w:hAnsi="Times New Roman"/>
          <w:sz w:val="28"/>
          <w:szCs w:val="28"/>
        </w:rPr>
        <w:t xml:space="preserve">                          № 1644 </w:t>
      </w:r>
      <w:r w:rsidRPr="00583465">
        <w:rPr>
          <w:rFonts w:ascii="Times New Roman" w:hAnsi="Times New Roman"/>
          <w:sz w:val="28"/>
          <w:szCs w:val="28"/>
        </w:rPr>
        <w:t>-п</w:t>
      </w:r>
    </w:p>
    <w:p w:rsidR="00D11E0B" w:rsidRDefault="00D11E0B" w:rsidP="00D1587F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D11E0B" w:rsidRPr="005815DE" w:rsidRDefault="00D11E0B" w:rsidP="00C526BD">
      <w:pPr>
        <w:pStyle w:val="a4"/>
        <w:widowControl w:val="0"/>
        <w:jc w:val="both"/>
        <w:rPr>
          <w:rFonts w:ascii="Times New Roman" w:hAnsi="Times New Roman"/>
          <w:sz w:val="28"/>
          <w:szCs w:val="28"/>
        </w:rPr>
      </w:pPr>
      <w:r w:rsidRPr="005815DE">
        <w:rPr>
          <w:rFonts w:ascii="Times New Roman" w:hAnsi="Times New Roman"/>
          <w:sz w:val="28"/>
          <w:szCs w:val="28"/>
        </w:rPr>
        <w:t>Об утверждении П</w:t>
      </w:r>
      <w:r w:rsidR="00E96AA0" w:rsidRPr="005815DE">
        <w:rPr>
          <w:rFonts w:ascii="Times New Roman" w:hAnsi="Times New Roman"/>
          <w:sz w:val="28"/>
          <w:szCs w:val="28"/>
        </w:rPr>
        <w:t xml:space="preserve">оложения о порядке установления и взимания родительской платы за присмотр и уход за детьми в муниципальных образовательных </w:t>
      </w:r>
      <w:r w:rsidR="00572DF7" w:rsidRPr="005815DE">
        <w:rPr>
          <w:rFonts w:ascii="Times New Roman" w:hAnsi="Times New Roman"/>
          <w:sz w:val="28"/>
          <w:szCs w:val="28"/>
        </w:rPr>
        <w:t>организациях</w:t>
      </w:r>
      <w:r w:rsidR="006F7C54" w:rsidRPr="005815DE">
        <w:rPr>
          <w:rFonts w:ascii="Times New Roman" w:hAnsi="Times New Roman"/>
          <w:sz w:val="28"/>
          <w:szCs w:val="28"/>
        </w:rPr>
        <w:t xml:space="preserve"> </w:t>
      </w:r>
      <w:r w:rsidR="00E96AA0" w:rsidRPr="005815DE">
        <w:rPr>
          <w:rFonts w:ascii="Times New Roman" w:hAnsi="Times New Roman"/>
          <w:sz w:val="28"/>
          <w:szCs w:val="28"/>
        </w:rPr>
        <w:t>города Назарово, реализующих основную общеобразовательную программу</w:t>
      </w:r>
      <w:r w:rsidR="00515CB0" w:rsidRPr="005815DE">
        <w:rPr>
          <w:rFonts w:ascii="Times New Roman" w:hAnsi="Times New Roman"/>
          <w:sz w:val="28"/>
          <w:szCs w:val="28"/>
        </w:rPr>
        <w:t xml:space="preserve"> </w:t>
      </w:r>
      <w:r w:rsidR="00E96AA0" w:rsidRPr="005815DE">
        <w:rPr>
          <w:rFonts w:ascii="Times New Roman" w:hAnsi="Times New Roman"/>
          <w:sz w:val="28"/>
          <w:szCs w:val="28"/>
        </w:rPr>
        <w:t>дошкольного образования</w:t>
      </w:r>
    </w:p>
    <w:p w:rsidR="00D11E0B" w:rsidRPr="00D6067D" w:rsidRDefault="00D11E0B" w:rsidP="00C526BD">
      <w:pPr>
        <w:pStyle w:val="a4"/>
        <w:widowControl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11E0B" w:rsidRPr="005815DE" w:rsidRDefault="004D5F0E" w:rsidP="00303953">
      <w:pPr>
        <w:pStyle w:val="Default"/>
        <w:widowControl w:val="0"/>
        <w:ind w:firstLine="708"/>
        <w:jc w:val="both"/>
        <w:rPr>
          <w:sz w:val="28"/>
          <w:szCs w:val="28"/>
        </w:rPr>
      </w:pPr>
      <w:proofErr w:type="gramStart"/>
      <w:r w:rsidRPr="005815DE">
        <w:rPr>
          <w:sz w:val="28"/>
          <w:szCs w:val="28"/>
        </w:rPr>
        <w:t xml:space="preserve">В целях обеспечения экономически обоснованного распределения затрат на присмотр и уход за детьми в муниципальных дошкольных образовательных </w:t>
      </w:r>
      <w:r w:rsidR="00C53229">
        <w:rPr>
          <w:sz w:val="28"/>
          <w:szCs w:val="28"/>
        </w:rPr>
        <w:t>организациях</w:t>
      </w:r>
      <w:r w:rsidRPr="005815DE">
        <w:rPr>
          <w:sz w:val="28"/>
          <w:szCs w:val="28"/>
        </w:rPr>
        <w:t xml:space="preserve">, а также </w:t>
      </w:r>
      <w:r w:rsidR="006F7C54" w:rsidRPr="005815DE">
        <w:rPr>
          <w:sz w:val="28"/>
          <w:szCs w:val="28"/>
        </w:rPr>
        <w:t xml:space="preserve">упорядочения платы за присмотр и уход за детьми в муниципальных образовательных </w:t>
      </w:r>
      <w:r w:rsidR="00572DF7" w:rsidRPr="005815DE">
        <w:rPr>
          <w:sz w:val="28"/>
          <w:szCs w:val="28"/>
        </w:rPr>
        <w:t>организациях</w:t>
      </w:r>
      <w:r w:rsidR="006F7C54" w:rsidRPr="005815DE">
        <w:rPr>
          <w:sz w:val="28"/>
          <w:szCs w:val="28"/>
        </w:rPr>
        <w:t xml:space="preserve">, реализующих основную общеобразовательную программу дошкольного образования, </w:t>
      </w:r>
      <w:r w:rsidRPr="005815DE">
        <w:rPr>
          <w:sz w:val="28"/>
          <w:szCs w:val="28"/>
        </w:rPr>
        <w:t xml:space="preserve"> на основании статьи 65 Федерального Закона Российской Федерации от 29 декабря 2012 года № 273-ФЗ «Об образовании в Российской Федерации», </w:t>
      </w:r>
      <w:r w:rsidR="00F75146">
        <w:rPr>
          <w:sz w:val="28"/>
          <w:szCs w:val="28"/>
        </w:rPr>
        <w:t xml:space="preserve">ст. 16 </w:t>
      </w:r>
      <w:r w:rsidR="006F7C54" w:rsidRPr="005815DE">
        <w:rPr>
          <w:sz w:val="28"/>
          <w:szCs w:val="28"/>
        </w:rPr>
        <w:t>Федерального</w:t>
      </w:r>
      <w:proofErr w:type="gramEnd"/>
      <w:r w:rsidR="006F7C54" w:rsidRPr="005815DE">
        <w:rPr>
          <w:sz w:val="28"/>
          <w:szCs w:val="28"/>
        </w:rPr>
        <w:t xml:space="preserve"> закона от 06.10.2003 № 131-ФЗ «Об общих принципах организации местного самоупр</w:t>
      </w:r>
      <w:r w:rsidRPr="005815DE">
        <w:rPr>
          <w:sz w:val="28"/>
          <w:szCs w:val="28"/>
        </w:rPr>
        <w:t>авления в Российской Федерации»</w:t>
      </w:r>
      <w:r w:rsidR="00D11E0B" w:rsidRPr="005815DE">
        <w:rPr>
          <w:sz w:val="28"/>
          <w:szCs w:val="28"/>
        </w:rPr>
        <w:t xml:space="preserve">, </w:t>
      </w:r>
      <w:r w:rsidRPr="005815DE">
        <w:rPr>
          <w:sz w:val="28"/>
          <w:szCs w:val="28"/>
        </w:rPr>
        <w:t xml:space="preserve">руководствуясь </w:t>
      </w:r>
      <w:r w:rsidR="00F75146">
        <w:rPr>
          <w:sz w:val="28"/>
          <w:szCs w:val="28"/>
        </w:rPr>
        <w:t xml:space="preserve">ст.7 </w:t>
      </w:r>
      <w:r w:rsidR="00D11E0B" w:rsidRPr="005815DE">
        <w:rPr>
          <w:sz w:val="28"/>
          <w:szCs w:val="28"/>
        </w:rPr>
        <w:t>Устав</w:t>
      </w:r>
      <w:r w:rsidR="00F75146">
        <w:rPr>
          <w:sz w:val="28"/>
          <w:szCs w:val="28"/>
        </w:rPr>
        <w:t>а</w:t>
      </w:r>
      <w:r w:rsidR="00D11E0B" w:rsidRPr="005815DE">
        <w:rPr>
          <w:sz w:val="28"/>
          <w:szCs w:val="28"/>
        </w:rPr>
        <w:t xml:space="preserve"> города Назарово,</w:t>
      </w:r>
    </w:p>
    <w:p w:rsidR="00D11E0B" w:rsidRPr="005815DE" w:rsidRDefault="00D11E0B" w:rsidP="00C526BD">
      <w:pPr>
        <w:pStyle w:val="a3"/>
        <w:widowControl w:val="0"/>
        <w:spacing w:after="0"/>
        <w:ind w:firstLine="709"/>
        <w:jc w:val="both"/>
        <w:rPr>
          <w:b/>
          <w:sz w:val="28"/>
          <w:szCs w:val="28"/>
        </w:rPr>
      </w:pPr>
      <w:r w:rsidRPr="005815DE">
        <w:rPr>
          <w:b/>
          <w:sz w:val="28"/>
          <w:szCs w:val="28"/>
        </w:rPr>
        <w:t>ПОСТАНОВЛЯЮ:</w:t>
      </w:r>
    </w:p>
    <w:p w:rsidR="00D11E0B" w:rsidRPr="005815DE" w:rsidRDefault="00D11E0B" w:rsidP="00C526BD">
      <w:pPr>
        <w:pStyle w:val="a4"/>
        <w:widowControl w:val="0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15DE">
        <w:rPr>
          <w:rFonts w:ascii="Times New Roman" w:hAnsi="Times New Roman"/>
          <w:sz w:val="28"/>
          <w:szCs w:val="28"/>
        </w:rPr>
        <w:t xml:space="preserve">Утвердить </w:t>
      </w:r>
      <w:r w:rsidR="006F7C54" w:rsidRPr="005815DE">
        <w:rPr>
          <w:rFonts w:ascii="Times New Roman" w:hAnsi="Times New Roman"/>
          <w:sz w:val="28"/>
          <w:szCs w:val="28"/>
        </w:rPr>
        <w:t xml:space="preserve">Положение о порядке установления и взимания родительской платы за присмотр и уход за детьми в муниципальных образовательных </w:t>
      </w:r>
      <w:r w:rsidR="00572DF7" w:rsidRPr="005815DE">
        <w:rPr>
          <w:rFonts w:ascii="Times New Roman" w:hAnsi="Times New Roman"/>
          <w:sz w:val="28"/>
          <w:szCs w:val="28"/>
        </w:rPr>
        <w:t>организациях</w:t>
      </w:r>
      <w:r w:rsidR="006F7C54" w:rsidRPr="005815DE">
        <w:rPr>
          <w:rFonts w:ascii="Times New Roman" w:hAnsi="Times New Roman"/>
          <w:sz w:val="28"/>
          <w:szCs w:val="28"/>
        </w:rPr>
        <w:t xml:space="preserve"> города Назарово</w:t>
      </w:r>
      <w:r w:rsidR="00375852" w:rsidRPr="005815DE">
        <w:rPr>
          <w:rFonts w:ascii="Times New Roman" w:hAnsi="Times New Roman"/>
          <w:sz w:val="28"/>
          <w:szCs w:val="28"/>
        </w:rPr>
        <w:t>, реализующих основную общеобразовательную программу</w:t>
      </w:r>
      <w:r w:rsidR="00515CB0" w:rsidRPr="005815DE">
        <w:rPr>
          <w:rFonts w:ascii="Times New Roman" w:hAnsi="Times New Roman"/>
          <w:sz w:val="28"/>
          <w:szCs w:val="28"/>
        </w:rPr>
        <w:t xml:space="preserve"> </w:t>
      </w:r>
      <w:r w:rsidR="00375852" w:rsidRPr="005815DE">
        <w:rPr>
          <w:rFonts w:ascii="Times New Roman" w:hAnsi="Times New Roman"/>
          <w:sz w:val="28"/>
          <w:szCs w:val="28"/>
        </w:rPr>
        <w:t>дошкольного образования (далее - Положение), согласно приложению.</w:t>
      </w:r>
    </w:p>
    <w:p w:rsidR="00D11E0B" w:rsidRPr="000656B8" w:rsidRDefault="00D11E0B" w:rsidP="000656B8">
      <w:pPr>
        <w:pStyle w:val="a4"/>
        <w:widowControl w:val="0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15DE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города Назарово от </w:t>
      </w:r>
      <w:r w:rsidR="00C22931" w:rsidRPr="005815DE">
        <w:rPr>
          <w:rFonts w:ascii="Times New Roman" w:hAnsi="Times New Roman"/>
          <w:sz w:val="28"/>
          <w:szCs w:val="28"/>
        </w:rPr>
        <w:t>03.11.2015</w:t>
      </w:r>
      <w:r w:rsidRPr="005815DE">
        <w:rPr>
          <w:rFonts w:ascii="Times New Roman" w:hAnsi="Times New Roman"/>
          <w:sz w:val="28"/>
          <w:szCs w:val="28"/>
        </w:rPr>
        <w:t xml:space="preserve"> № </w:t>
      </w:r>
      <w:r w:rsidR="00C22931" w:rsidRPr="005815DE">
        <w:rPr>
          <w:rFonts w:ascii="Times New Roman" w:hAnsi="Times New Roman"/>
          <w:sz w:val="28"/>
          <w:szCs w:val="28"/>
        </w:rPr>
        <w:t>1906</w:t>
      </w:r>
      <w:r w:rsidR="00375852" w:rsidRPr="005815DE">
        <w:rPr>
          <w:rFonts w:ascii="Times New Roman" w:hAnsi="Times New Roman"/>
          <w:sz w:val="28"/>
          <w:szCs w:val="28"/>
        </w:rPr>
        <w:t>-п</w:t>
      </w:r>
      <w:r w:rsidRPr="005815DE">
        <w:rPr>
          <w:rFonts w:ascii="Times New Roman" w:hAnsi="Times New Roman"/>
          <w:sz w:val="28"/>
          <w:szCs w:val="28"/>
        </w:rPr>
        <w:t xml:space="preserve"> «Об утверждении </w:t>
      </w:r>
      <w:r w:rsidR="00375852" w:rsidRPr="005815DE">
        <w:rPr>
          <w:rFonts w:ascii="Times New Roman" w:hAnsi="Times New Roman"/>
          <w:sz w:val="28"/>
          <w:szCs w:val="28"/>
        </w:rPr>
        <w:t>П</w:t>
      </w:r>
      <w:r w:rsidRPr="005815DE">
        <w:rPr>
          <w:rFonts w:ascii="Times New Roman" w:hAnsi="Times New Roman"/>
          <w:sz w:val="28"/>
          <w:szCs w:val="28"/>
        </w:rPr>
        <w:t xml:space="preserve">оложения о </w:t>
      </w:r>
      <w:r w:rsidR="00375852" w:rsidRPr="005815DE">
        <w:rPr>
          <w:rFonts w:ascii="Times New Roman" w:hAnsi="Times New Roman"/>
          <w:sz w:val="28"/>
          <w:szCs w:val="28"/>
        </w:rPr>
        <w:t>порядке установления и взимания родительской платы за присмотр и уход за детьми в муниципальных образовательных учреждениях г</w:t>
      </w:r>
      <w:proofErr w:type="gramStart"/>
      <w:r w:rsidR="00375852" w:rsidRPr="005815DE">
        <w:rPr>
          <w:rFonts w:ascii="Times New Roman" w:hAnsi="Times New Roman"/>
          <w:sz w:val="28"/>
          <w:szCs w:val="28"/>
        </w:rPr>
        <w:t>.Н</w:t>
      </w:r>
      <w:proofErr w:type="gramEnd"/>
      <w:r w:rsidR="00375852" w:rsidRPr="005815DE">
        <w:rPr>
          <w:rFonts w:ascii="Times New Roman" w:hAnsi="Times New Roman"/>
          <w:sz w:val="28"/>
          <w:szCs w:val="28"/>
        </w:rPr>
        <w:t>азарово</w:t>
      </w:r>
      <w:r w:rsidR="00C22931" w:rsidRPr="005815DE">
        <w:rPr>
          <w:rFonts w:ascii="Times New Roman" w:hAnsi="Times New Roman"/>
          <w:sz w:val="28"/>
          <w:szCs w:val="28"/>
        </w:rPr>
        <w:t>, реализующих основную общеобразовательную программу дошкольного образования</w:t>
      </w:r>
      <w:r w:rsidR="000656B8">
        <w:rPr>
          <w:rFonts w:ascii="Times New Roman" w:hAnsi="Times New Roman"/>
          <w:sz w:val="28"/>
          <w:szCs w:val="28"/>
        </w:rPr>
        <w:t xml:space="preserve"> (в редакции </w:t>
      </w:r>
      <w:r w:rsidR="00022878" w:rsidRPr="000656B8">
        <w:rPr>
          <w:rFonts w:ascii="Times New Roman" w:hAnsi="Times New Roman"/>
          <w:sz w:val="28"/>
          <w:szCs w:val="28"/>
        </w:rPr>
        <w:t>постановлени</w:t>
      </w:r>
      <w:r w:rsidR="00C53229">
        <w:rPr>
          <w:rFonts w:ascii="Times New Roman" w:hAnsi="Times New Roman"/>
          <w:sz w:val="28"/>
          <w:szCs w:val="28"/>
        </w:rPr>
        <w:t>я</w:t>
      </w:r>
      <w:r w:rsidR="00022878" w:rsidRPr="000656B8">
        <w:rPr>
          <w:rFonts w:ascii="Times New Roman" w:hAnsi="Times New Roman"/>
          <w:sz w:val="28"/>
          <w:szCs w:val="28"/>
        </w:rPr>
        <w:t xml:space="preserve"> администрации города Назарово от 31.05.2017 </w:t>
      </w:r>
      <w:r w:rsidR="00BE0F2E">
        <w:rPr>
          <w:rFonts w:ascii="Times New Roman" w:hAnsi="Times New Roman"/>
          <w:sz w:val="28"/>
          <w:szCs w:val="28"/>
        </w:rPr>
        <w:t xml:space="preserve">      </w:t>
      </w:r>
      <w:r w:rsidR="00022878" w:rsidRPr="000656B8">
        <w:rPr>
          <w:rFonts w:ascii="Times New Roman" w:hAnsi="Times New Roman"/>
          <w:sz w:val="28"/>
          <w:szCs w:val="28"/>
        </w:rPr>
        <w:t xml:space="preserve">№ 776-п </w:t>
      </w:r>
      <w:r w:rsidR="000656B8">
        <w:rPr>
          <w:rFonts w:ascii="Times New Roman" w:hAnsi="Times New Roman"/>
          <w:sz w:val="28"/>
          <w:szCs w:val="28"/>
        </w:rPr>
        <w:t>)</w:t>
      </w:r>
      <w:r w:rsidRPr="000656B8">
        <w:rPr>
          <w:rFonts w:ascii="Times New Roman" w:hAnsi="Times New Roman"/>
          <w:sz w:val="28"/>
          <w:szCs w:val="28"/>
        </w:rPr>
        <w:t>.</w:t>
      </w:r>
    </w:p>
    <w:p w:rsidR="002A18BB" w:rsidRPr="005815DE" w:rsidRDefault="000C5EED" w:rsidP="002A18BB">
      <w:pPr>
        <w:pStyle w:val="a4"/>
        <w:widowControl w:val="0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15DE">
        <w:rPr>
          <w:rFonts w:ascii="Times New Roman" w:hAnsi="Times New Roman"/>
          <w:sz w:val="28"/>
          <w:szCs w:val="28"/>
        </w:rPr>
        <w:t>Опубликовать</w:t>
      </w:r>
      <w:r w:rsidR="000656B8">
        <w:rPr>
          <w:rFonts w:ascii="Times New Roman" w:hAnsi="Times New Roman"/>
          <w:sz w:val="28"/>
          <w:szCs w:val="28"/>
        </w:rPr>
        <w:t xml:space="preserve"> настоящее</w:t>
      </w:r>
      <w:r w:rsidRPr="005815DE">
        <w:rPr>
          <w:rFonts w:ascii="Times New Roman" w:hAnsi="Times New Roman"/>
          <w:sz w:val="28"/>
          <w:szCs w:val="28"/>
        </w:rPr>
        <w:t xml:space="preserve"> постановление в газете «Советское Причулымье» и разместить на официальном сайте администрации города</w:t>
      </w:r>
      <w:r w:rsidR="00303953" w:rsidRPr="005815DE">
        <w:rPr>
          <w:rFonts w:ascii="Times New Roman" w:hAnsi="Times New Roman"/>
          <w:sz w:val="28"/>
          <w:szCs w:val="28"/>
        </w:rPr>
        <w:t xml:space="preserve"> Назарово</w:t>
      </w:r>
      <w:r w:rsidRPr="005815DE">
        <w:rPr>
          <w:rFonts w:ascii="Times New Roman" w:hAnsi="Times New Roman"/>
          <w:sz w:val="28"/>
          <w:szCs w:val="28"/>
        </w:rPr>
        <w:t xml:space="preserve"> в сети Интернет</w:t>
      </w:r>
      <w:r w:rsidR="001F4C30" w:rsidRPr="005815DE">
        <w:rPr>
          <w:rFonts w:ascii="Times New Roman" w:hAnsi="Times New Roman"/>
          <w:sz w:val="28"/>
          <w:szCs w:val="28"/>
        </w:rPr>
        <w:t>.</w:t>
      </w:r>
      <w:r w:rsidR="002A18BB" w:rsidRPr="005815DE">
        <w:rPr>
          <w:rFonts w:ascii="Times New Roman" w:hAnsi="Times New Roman"/>
          <w:sz w:val="28"/>
          <w:szCs w:val="28"/>
        </w:rPr>
        <w:t xml:space="preserve"> </w:t>
      </w:r>
    </w:p>
    <w:p w:rsidR="000C7489" w:rsidRPr="005815DE" w:rsidRDefault="00D11E0B" w:rsidP="000C7489">
      <w:pPr>
        <w:pStyle w:val="a4"/>
        <w:widowControl w:val="0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815DE">
        <w:rPr>
          <w:rFonts w:ascii="Times New Roman" w:hAnsi="Times New Roman"/>
          <w:sz w:val="28"/>
          <w:szCs w:val="28"/>
        </w:rPr>
        <w:t xml:space="preserve">Контроль </w:t>
      </w:r>
      <w:r w:rsidR="000656B8">
        <w:rPr>
          <w:rFonts w:ascii="Times New Roman" w:hAnsi="Times New Roman"/>
          <w:sz w:val="28"/>
          <w:szCs w:val="28"/>
        </w:rPr>
        <w:t>за</w:t>
      </w:r>
      <w:proofErr w:type="gramEnd"/>
      <w:r w:rsidR="000656B8">
        <w:rPr>
          <w:rFonts w:ascii="Times New Roman" w:hAnsi="Times New Roman"/>
          <w:sz w:val="28"/>
          <w:szCs w:val="28"/>
        </w:rPr>
        <w:t xml:space="preserve"> выполнением</w:t>
      </w:r>
      <w:r w:rsidRPr="005815DE">
        <w:rPr>
          <w:rFonts w:ascii="Times New Roman" w:hAnsi="Times New Roman"/>
          <w:sz w:val="28"/>
          <w:szCs w:val="28"/>
        </w:rPr>
        <w:t xml:space="preserve"> постановления возложить на заместителя руководителя администрации города </w:t>
      </w:r>
      <w:proofErr w:type="spellStart"/>
      <w:r w:rsidRPr="005815DE">
        <w:rPr>
          <w:rFonts w:ascii="Times New Roman" w:hAnsi="Times New Roman"/>
          <w:sz w:val="28"/>
          <w:szCs w:val="28"/>
        </w:rPr>
        <w:t>О.В.Толстихину</w:t>
      </w:r>
      <w:proofErr w:type="spellEnd"/>
      <w:r w:rsidRPr="005815DE">
        <w:rPr>
          <w:rFonts w:ascii="Times New Roman" w:hAnsi="Times New Roman"/>
          <w:sz w:val="28"/>
          <w:szCs w:val="28"/>
        </w:rPr>
        <w:t>.</w:t>
      </w:r>
    </w:p>
    <w:p w:rsidR="000C7489" w:rsidRPr="005815DE" w:rsidRDefault="000C7489" w:rsidP="000C7489">
      <w:pPr>
        <w:pStyle w:val="a4"/>
        <w:widowControl w:val="0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15DE">
        <w:rPr>
          <w:rFonts w:ascii="Times New Roman" w:hAnsi="Times New Roman"/>
          <w:sz w:val="28"/>
          <w:szCs w:val="28"/>
        </w:rPr>
        <w:t>Постановление вступает в силу с 01 января 2018 года.</w:t>
      </w:r>
    </w:p>
    <w:p w:rsidR="00D6067D" w:rsidRDefault="00D6067D" w:rsidP="001F4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1E0B" w:rsidRPr="005815DE" w:rsidRDefault="00C22931" w:rsidP="001F4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15DE">
        <w:rPr>
          <w:rFonts w:ascii="Times New Roman" w:hAnsi="Times New Roman"/>
          <w:sz w:val="28"/>
          <w:szCs w:val="28"/>
        </w:rPr>
        <w:t>И.о. р</w:t>
      </w:r>
      <w:r w:rsidR="00D11E0B" w:rsidRPr="005815DE">
        <w:rPr>
          <w:rFonts w:ascii="Times New Roman" w:hAnsi="Times New Roman"/>
          <w:sz w:val="28"/>
          <w:szCs w:val="28"/>
        </w:rPr>
        <w:t>уководител</w:t>
      </w:r>
      <w:r w:rsidRPr="005815DE">
        <w:rPr>
          <w:rFonts w:ascii="Times New Roman" w:hAnsi="Times New Roman"/>
          <w:sz w:val="28"/>
          <w:szCs w:val="28"/>
        </w:rPr>
        <w:t>я</w:t>
      </w:r>
      <w:r w:rsidR="00D11E0B" w:rsidRPr="005815DE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D11E0B" w:rsidRPr="005815DE" w:rsidRDefault="005A5573" w:rsidP="001F4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15DE">
        <w:rPr>
          <w:rFonts w:ascii="Times New Roman" w:hAnsi="Times New Roman"/>
          <w:sz w:val="28"/>
          <w:szCs w:val="28"/>
        </w:rPr>
        <w:t>г</w:t>
      </w:r>
      <w:r w:rsidR="00D11E0B" w:rsidRPr="005815DE">
        <w:rPr>
          <w:rFonts w:ascii="Times New Roman" w:hAnsi="Times New Roman"/>
          <w:sz w:val="28"/>
          <w:szCs w:val="28"/>
        </w:rPr>
        <w:t>орода</w:t>
      </w:r>
      <w:r w:rsidR="00E65993" w:rsidRPr="005815DE">
        <w:rPr>
          <w:rFonts w:ascii="Times New Roman" w:hAnsi="Times New Roman"/>
          <w:sz w:val="28"/>
          <w:szCs w:val="28"/>
        </w:rPr>
        <w:t xml:space="preserve"> </w:t>
      </w:r>
      <w:r w:rsidR="00C526BD" w:rsidRPr="005815DE">
        <w:rPr>
          <w:rFonts w:ascii="Times New Roman" w:hAnsi="Times New Roman"/>
          <w:sz w:val="28"/>
          <w:szCs w:val="28"/>
        </w:rPr>
        <w:t xml:space="preserve"> Назарово</w:t>
      </w:r>
      <w:r w:rsidR="00E65993" w:rsidRPr="005815DE">
        <w:rPr>
          <w:rFonts w:ascii="Times New Roman" w:hAnsi="Times New Roman"/>
          <w:sz w:val="28"/>
          <w:szCs w:val="28"/>
        </w:rPr>
        <w:t xml:space="preserve">    </w:t>
      </w:r>
      <w:r w:rsidR="00D11E0B" w:rsidRPr="005815DE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0656B8">
        <w:rPr>
          <w:rFonts w:ascii="Times New Roman" w:hAnsi="Times New Roman"/>
          <w:sz w:val="28"/>
          <w:szCs w:val="28"/>
        </w:rPr>
        <w:t xml:space="preserve">                         В.П. </w:t>
      </w:r>
      <w:r w:rsidR="00C22931" w:rsidRPr="005815DE">
        <w:rPr>
          <w:rFonts w:ascii="Times New Roman" w:hAnsi="Times New Roman"/>
          <w:sz w:val="28"/>
          <w:szCs w:val="28"/>
        </w:rPr>
        <w:t>Даньшин</w:t>
      </w:r>
    </w:p>
    <w:p w:rsidR="001F4C30" w:rsidRDefault="00D11E0B" w:rsidP="001F4C3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1F4C30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1F4C30" w:rsidRDefault="001F4C30" w:rsidP="001F4C3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</w:p>
    <w:p w:rsidR="00AC6B45" w:rsidRDefault="001F4C30" w:rsidP="001F4C3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</w:t>
      </w:r>
    </w:p>
    <w:p w:rsidR="001F4C30" w:rsidRDefault="001F4C30" w:rsidP="001F4C3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1587F">
        <w:rPr>
          <w:rFonts w:ascii="Times New Roman" w:hAnsi="Times New Roman"/>
          <w:sz w:val="28"/>
          <w:szCs w:val="28"/>
        </w:rPr>
        <w:t xml:space="preserve">04.12.2017 </w:t>
      </w:r>
      <w:r>
        <w:rPr>
          <w:rFonts w:ascii="Times New Roman" w:hAnsi="Times New Roman"/>
          <w:sz w:val="28"/>
          <w:szCs w:val="28"/>
        </w:rPr>
        <w:t xml:space="preserve"> №</w:t>
      </w:r>
      <w:r w:rsidR="00136CC2">
        <w:rPr>
          <w:rFonts w:ascii="Times New Roman" w:hAnsi="Times New Roman"/>
          <w:sz w:val="28"/>
          <w:szCs w:val="28"/>
        </w:rPr>
        <w:t xml:space="preserve"> </w:t>
      </w:r>
      <w:r w:rsidR="00D1587F">
        <w:rPr>
          <w:rFonts w:ascii="Times New Roman" w:hAnsi="Times New Roman"/>
          <w:sz w:val="28"/>
          <w:szCs w:val="28"/>
        </w:rPr>
        <w:t xml:space="preserve"> 1644 </w:t>
      </w:r>
      <w:r w:rsidR="00136CC2">
        <w:rPr>
          <w:rFonts w:ascii="Times New Roman" w:hAnsi="Times New Roman"/>
          <w:sz w:val="28"/>
          <w:szCs w:val="28"/>
        </w:rPr>
        <w:t>-п</w:t>
      </w:r>
    </w:p>
    <w:p w:rsidR="001F4C30" w:rsidRDefault="001F4C30" w:rsidP="002812E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F4C30" w:rsidRPr="001F4C30" w:rsidRDefault="001F4C30" w:rsidP="002812ED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F4C30">
        <w:rPr>
          <w:rFonts w:ascii="Times New Roman" w:hAnsi="Times New Roman"/>
          <w:b/>
          <w:sz w:val="28"/>
          <w:szCs w:val="28"/>
        </w:rPr>
        <w:t>ПОЛОЖЕНИЕ</w:t>
      </w:r>
    </w:p>
    <w:p w:rsidR="001F4C30" w:rsidRPr="001F4C30" w:rsidRDefault="001F4C30" w:rsidP="002812ED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F4C30">
        <w:rPr>
          <w:rFonts w:ascii="Times New Roman" w:hAnsi="Times New Roman"/>
          <w:b/>
          <w:sz w:val="28"/>
          <w:szCs w:val="28"/>
        </w:rPr>
        <w:t>О ПОРЯДКЕ УСТАНОВЛЕНИЯ И ВЗИМАНИЯ РОДИТЕЛЬСКОЙ ПЛАТЫ ЗА ПРИСМОТР И УХОД ЗА ДЕТЬМИ В МУНИЦИПАЛЬНЫХ ОБРАЗОВАТЕЛЬНЫХ ОРГАНИЗАЦИЯХ ГОРОДА НАЗАРОВО, РЕАЛИЗУЮЩИХ ОСНОВНУЮ ОБЩЕОБРАЗОВАТЕЛЬНУЮ ПРОГРАММУ ДОШКОЛЬНОГО ОБРАЗОВАНИЯ</w:t>
      </w:r>
    </w:p>
    <w:p w:rsidR="001F4C30" w:rsidRDefault="001F4C30" w:rsidP="002812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40EE" w:rsidRDefault="009C40EE" w:rsidP="002812ED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5C102F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</w:t>
      </w:r>
      <w:hyperlink r:id="rId6" w:history="1">
        <w:r w:rsidRPr="005C102F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5C102F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7" w:history="1">
        <w:r w:rsidRPr="005C102F">
          <w:rPr>
            <w:rFonts w:ascii="Times New Roman" w:hAnsi="Times New Roman" w:cs="Times New Roman"/>
            <w:color w:val="0000FF"/>
            <w:sz w:val="28"/>
            <w:szCs w:val="28"/>
          </w:rPr>
          <w:t xml:space="preserve">статьями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9, 64, 65</w:t>
        </w:r>
      </w:hyperlink>
      <w:r w:rsidRPr="005C102F">
        <w:rPr>
          <w:rFonts w:ascii="Times New Roman" w:hAnsi="Times New Roman" w:cs="Times New Roman"/>
          <w:sz w:val="28"/>
          <w:szCs w:val="28"/>
        </w:rPr>
        <w:t xml:space="preserve"> </w:t>
      </w:r>
      <w:r w:rsidR="002300C6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5C102F">
        <w:rPr>
          <w:rFonts w:ascii="Times New Roman" w:hAnsi="Times New Roman" w:cs="Times New Roman"/>
          <w:sz w:val="28"/>
          <w:szCs w:val="28"/>
        </w:rPr>
        <w:t xml:space="preserve">Закона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29.12.2012 №</w:t>
      </w:r>
      <w:r w:rsidR="00B01E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273-ФЗ </w:t>
      </w:r>
      <w:r w:rsidRPr="005C102F">
        <w:rPr>
          <w:rFonts w:ascii="Times New Roman" w:hAnsi="Times New Roman" w:cs="Times New Roman"/>
          <w:sz w:val="28"/>
          <w:szCs w:val="28"/>
        </w:rPr>
        <w:t>"Об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Pr="005C102F">
        <w:rPr>
          <w:rFonts w:ascii="Times New Roman" w:hAnsi="Times New Roman" w:cs="Times New Roman"/>
          <w:sz w:val="28"/>
          <w:szCs w:val="28"/>
        </w:rPr>
        <w:t xml:space="preserve">", Федеральным </w:t>
      </w:r>
      <w:hyperlink r:id="rId8" w:history="1">
        <w:r w:rsidRPr="005C102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5C102F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, в целях регламентации </w:t>
      </w:r>
      <w:r w:rsidRPr="00E776E8">
        <w:rPr>
          <w:rFonts w:ascii="Times New Roman" w:hAnsi="Times New Roman" w:cs="Times New Roman"/>
          <w:sz w:val="28"/>
          <w:szCs w:val="28"/>
        </w:rPr>
        <w:t>определения</w:t>
      </w:r>
      <w:r>
        <w:rPr>
          <w:rFonts w:ascii="Times New Roman" w:hAnsi="Times New Roman" w:cs="Times New Roman"/>
          <w:sz w:val="28"/>
          <w:szCs w:val="28"/>
        </w:rPr>
        <w:t xml:space="preserve"> размера и порядка</w:t>
      </w:r>
      <w:r w:rsidRPr="00E776E8">
        <w:rPr>
          <w:rFonts w:ascii="Times New Roman" w:hAnsi="Times New Roman" w:cs="Times New Roman"/>
          <w:sz w:val="28"/>
          <w:szCs w:val="28"/>
        </w:rPr>
        <w:t xml:space="preserve"> взимания </w:t>
      </w:r>
      <w:r>
        <w:rPr>
          <w:rFonts w:ascii="Times New Roman" w:hAnsi="Times New Roman" w:cs="Times New Roman"/>
          <w:sz w:val="28"/>
          <w:szCs w:val="28"/>
        </w:rPr>
        <w:t xml:space="preserve">с родителей </w:t>
      </w:r>
      <w:r w:rsidR="00B01E6C">
        <w:rPr>
          <w:rFonts w:ascii="Times New Roman" w:hAnsi="Times New Roman" w:cs="Times New Roman"/>
          <w:sz w:val="28"/>
          <w:szCs w:val="28"/>
        </w:rPr>
        <w:t>(законных представителей) платы</w:t>
      </w:r>
      <w:r>
        <w:rPr>
          <w:rFonts w:ascii="Times New Roman" w:hAnsi="Times New Roman" w:cs="Times New Roman"/>
          <w:sz w:val="28"/>
          <w:szCs w:val="28"/>
        </w:rPr>
        <w:t xml:space="preserve"> за присмотр и уход за </w:t>
      </w:r>
      <w:r w:rsidR="003C15D3">
        <w:rPr>
          <w:rFonts w:ascii="Times New Roman" w:hAnsi="Times New Roman" w:cs="Times New Roman"/>
          <w:sz w:val="28"/>
          <w:szCs w:val="28"/>
        </w:rPr>
        <w:t>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6E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776E8">
        <w:rPr>
          <w:rFonts w:ascii="Times New Roman" w:hAnsi="Times New Roman" w:cs="Times New Roman"/>
          <w:sz w:val="28"/>
          <w:szCs w:val="28"/>
        </w:rPr>
        <w:t xml:space="preserve"> муниципальных образователь</w:t>
      </w:r>
      <w:r w:rsidR="00B01E6C">
        <w:rPr>
          <w:rFonts w:ascii="Times New Roman" w:hAnsi="Times New Roman" w:cs="Times New Roman"/>
          <w:sz w:val="28"/>
          <w:szCs w:val="28"/>
        </w:rPr>
        <w:t xml:space="preserve">ных </w:t>
      </w:r>
      <w:proofErr w:type="gramStart"/>
      <w:r w:rsidR="00B01E6C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города Назарово, </w:t>
      </w:r>
      <w:r w:rsidRPr="00E776E8">
        <w:rPr>
          <w:rFonts w:ascii="Times New Roman" w:hAnsi="Times New Roman" w:cs="Times New Roman"/>
          <w:sz w:val="28"/>
          <w:szCs w:val="28"/>
        </w:rPr>
        <w:t xml:space="preserve">реализующих </w:t>
      </w:r>
      <w:r w:rsidR="00B01E6C">
        <w:rPr>
          <w:rFonts w:ascii="Times New Roman" w:hAnsi="Times New Roman" w:cs="Times New Roman"/>
          <w:sz w:val="28"/>
          <w:szCs w:val="28"/>
        </w:rPr>
        <w:t xml:space="preserve">основную </w:t>
      </w:r>
      <w:r w:rsidRPr="00E776E8">
        <w:rPr>
          <w:rFonts w:ascii="Times New Roman" w:hAnsi="Times New Roman" w:cs="Times New Roman"/>
          <w:sz w:val="28"/>
          <w:szCs w:val="28"/>
        </w:rPr>
        <w:t>общеобразовательную программу</w:t>
      </w:r>
      <w:r w:rsidR="00515CB0">
        <w:rPr>
          <w:rFonts w:ascii="Times New Roman" w:hAnsi="Times New Roman" w:cs="Times New Roman"/>
          <w:sz w:val="28"/>
          <w:szCs w:val="28"/>
        </w:rPr>
        <w:t xml:space="preserve"> </w:t>
      </w:r>
      <w:r w:rsidRPr="00E776E8">
        <w:rPr>
          <w:rFonts w:ascii="Times New Roman" w:hAnsi="Times New Roman" w:cs="Times New Roman"/>
          <w:sz w:val="28"/>
          <w:szCs w:val="28"/>
        </w:rPr>
        <w:t>дошкольного образования</w:t>
      </w:r>
    </w:p>
    <w:p w:rsidR="009C40EE" w:rsidRDefault="009C40EE" w:rsidP="002812ED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C40EE" w:rsidRDefault="009C40EE" w:rsidP="003D4536">
      <w:pPr>
        <w:pStyle w:val="a5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9C40EE" w:rsidRPr="00E776E8" w:rsidRDefault="009C40EE" w:rsidP="002812ED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E776E8">
        <w:rPr>
          <w:rFonts w:ascii="Times New Roman" w:hAnsi="Times New Roman" w:cs="Times New Roman"/>
          <w:sz w:val="28"/>
          <w:szCs w:val="28"/>
        </w:rPr>
        <w:t>Настоящее Положение регулирует отношения по установлению</w:t>
      </w:r>
      <w:r w:rsidR="000C5EED">
        <w:rPr>
          <w:rFonts w:ascii="Times New Roman" w:hAnsi="Times New Roman" w:cs="Times New Roman"/>
          <w:sz w:val="28"/>
          <w:szCs w:val="28"/>
        </w:rPr>
        <w:t>,</w:t>
      </w:r>
      <w:r w:rsidRPr="00E776E8">
        <w:rPr>
          <w:rFonts w:ascii="Times New Roman" w:hAnsi="Times New Roman" w:cs="Times New Roman"/>
          <w:sz w:val="28"/>
          <w:szCs w:val="28"/>
        </w:rPr>
        <w:t xml:space="preserve"> взиманию</w:t>
      </w:r>
      <w:r w:rsidR="000C5EED">
        <w:rPr>
          <w:rFonts w:ascii="Times New Roman" w:hAnsi="Times New Roman" w:cs="Times New Roman"/>
          <w:sz w:val="28"/>
          <w:szCs w:val="28"/>
        </w:rPr>
        <w:t xml:space="preserve"> и </w:t>
      </w:r>
      <w:r w:rsidR="001A0DE0">
        <w:rPr>
          <w:rFonts w:ascii="Times New Roman" w:hAnsi="Times New Roman" w:cs="Times New Roman"/>
          <w:sz w:val="28"/>
          <w:szCs w:val="28"/>
        </w:rPr>
        <w:t>расходованию</w:t>
      </w:r>
      <w:r w:rsidRPr="00E776E8">
        <w:rPr>
          <w:rFonts w:ascii="Times New Roman" w:hAnsi="Times New Roman" w:cs="Times New Roman"/>
          <w:sz w:val="28"/>
          <w:szCs w:val="28"/>
        </w:rPr>
        <w:t xml:space="preserve"> </w:t>
      </w:r>
      <w:r w:rsidRPr="008555AC">
        <w:rPr>
          <w:rFonts w:ascii="Times New Roman" w:hAnsi="Times New Roman" w:cs="Times New Roman"/>
          <w:sz w:val="28"/>
          <w:szCs w:val="28"/>
        </w:rPr>
        <w:t xml:space="preserve">родительской платы за присмотр и уход за </w:t>
      </w:r>
      <w:r w:rsidR="003C15D3">
        <w:rPr>
          <w:rFonts w:ascii="Times New Roman" w:hAnsi="Times New Roman" w:cs="Times New Roman"/>
          <w:sz w:val="28"/>
          <w:szCs w:val="28"/>
        </w:rPr>
        <w:t>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6E8">
        <w:rPr>
          <w:rFonts w:ascii="Times New Roman" w:hAnsi="Times New Roman" w:cs="Times New Roman"/>
          <w:sz w:val="28"/>
          <w:szCs w:val="28"/>
        </w:rPr>
        <w:t>в муници</w:t>
      </w:r>
      <w:r>
        <w:rPr>
          <w:rFonts w:ascii="Times New Roman" w:hAnsi="Times New Roman" w:cs="Times New Roman"/>
          <w:sz w:val="28"/>
          <w:szCs w:val="28"/>
        </w:rPr>
        <w:t xml:space="preserve">пальных </w:t>
      </w:r>
      <w:r w:rsidRPr="00E776E8">
        <w:rPr>
          <w:rFonts w:ascii="Times New Roman" w:hAnsi="Times New Roman" w:cs="Times New Roman"/>
          <w:sz w:val="28"/>
          <w:szCs w:val="28"/>
        </w:rPr>
        <w:t>об</w:t>
      </w:r>
      <w:r w:rsidR="003C15D3">
        <w:rPr>
          <w:rFonts w:ascii="Times New Roman" w:hAnsi="Times New Roman" w:cs="Times New Roman"/>
          <w:sz w:val="28"/>
          <w:szCs w:val="28"/>
        </w:rPr>
        <w:t>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города Назарово</w:t>
      </w:r>
      <w:r w:rsidRPr="00E776E8">
        <w:rPr>
          <w:rFonts w:ascii="Times New Roman" w:hAnsi="Times New Roman" w:cs="Times New Roman"/>
          <w:sz w:val="28"/>
          <w:szCs w:val="28"/>
        </w:rPr>
        <w:t xml:space="preserve">, реализующих </w:t>
      </w:r>
      <w:r w:rsidR="003C15D3">
        <w:rPr>
          <w:rFonts w:ascii="Times New Roman" w:hAnsi="Times New Roman" w:cs="Times New Roman"/>
          <w:sz w:val="28"/>
          <w:szCs w:val="28"/>
        </w:rPr>
        <w:t xml:space="preserve">основную </w:t>
      </w:r>
      <w:r w:rsidRPr="00E776E8">
        <w:rPr>
          <w:rFonts w:ascii="Times New Roman" w:hAnsi="Times New Roman" w:cs="Times New Roman"/>
          <w:sz w:val="28"/>
          <w:szCs w:val="28"/>
        </w:rPr>
        <w:t>общеобразовательную программу</w:t>
      </w:r>
      <w:r w:rsidR="00515CB0">
        <w:rPr>
          <w:rFonts w:ascii="Times New Roman" w:hAnsi="Times New Roman" w:cs="Times New Roman"/>
          <w:sz w:val="28"/>
          <w:szCs w:val="28"/>
        </w:rPr>
        <w:t xml:space="preserve"> </w:t>
      </w:r>
      <w:r w:rsidRPr="00E776E8">
        <w:rPr>
          <w:rFonts w:ascii="Times New Roman" w:hAnsi="Times New Roman" w:cs="Times New Roman"/>
          <w:sz w:val="28"/>
          <w:szCs w:val="28"/>
        </w:rPr>
        <w:t>дошкольного образования.</w:t>
      </w:r>
    </w:p>
    <w:p w:rsidR="00135360" w:rsidRDefault="009C40EE" w:rsidP="002812ED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М</w:t>
      </w:r>
      <w:r w:rsidRPr="00E776E8">
        <w:rPr>
          <w:rFonts w:ascii="Times New Roman" w:hAnsi="Times New Roman" w:cs="Times New Roman"/>
          <w:sz w:val="28"/>
          <w:szCs w:val="28"/>
        </w:rPr>
        <w:t>униципальны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E776E8">
        <w:rPr>
          <w:rFonts w:ascii="Times New Roman" w:hAnsi="Times New Roman" w:cs="Times New Roman"/>
          <w:sz w:val="28"/>
          <w:szCs w:val="28"/>
        </w:rPr>
        <w:t>образовательны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776E8">
        <w:rPr>
          <w:rFonts w:ascii="Times New Roman" w:hAnsi="Times New Roman" w:cs="Times New Roman"/>
          <w:sz w:val="28"/>
          <w:szCs w:val="28"/>
        </w:rPr>
        <w:t xml:space="preserve"> </w:t>
      </w:r>
      <w:r w:rsidR="00135360">
        <w:rPr>
          <w:rFonts w:ascii="Times New Roman" w:hAnsi="Times New Roman" w:cs="Times New Roman"/>
          <w:sz w:val="28"/>
          <w:szCs w:val="28"/>
        </w:rPr>
        <w:t>организации, реализующие основную общеобразовательную программу дошкольного образования (</w:t>
      </w:r>
      <w:r w:rsidRPr="00E776E8">
        <w:rPr>
          <w:rFonts w:ascii="Times New Roman" w:hAnsi="Times New Roman" w:cs="Times New Roman"/>
          <w:sz w:val="28"/>
          <w:szCs w:val="28"/>
        </w:rPr>
        <w:t xml:space="preserve">далее - </w:t>
      </w:r>
      <w:r>
        <w:rPr>
          <w:rFonts w:ascii="Times New Roman" w:hAnsi="Times New Roman" w:cs="Times New Roman"/>
          <w:sz w:val="28"/>
          <w:szCs w:val="28"/>
        </w:rPr>
        <w:t>образователь</w:t>
      </w:r>
      <w:r w:rsidR="00135360">
        <w:rPr>
          <w:rFonts w:ascii="Times New Roman" w:hAnsi="Times New Roman" w:cs="Times New Roman"/>
          <w:sz w:val="28"/>
          <w:szCs w:val="28"/>
        </w:rPr>
        <w:t>ные организации</w:t>
      </w:r>
      <w:r w:rsidRPr="00E776E8">
        <w:rPr>
          <w:rFonts w:ascii="Times New Roman" w:hAnsi="Times New Roman" w:cs="Times New Roman"/>
          <w:sz w:val="28"/>
          <w:szCs w:val="28"/>
        </w:rPr>
        <w:t xml:space="preserve">) - образовательные </w:t>
      </w:r>
      <w:r w:rsidR="00135360">
        <w:rPr>
          <w:rFonts w:ascii="Times New Roman" w:hAnsi="Times New Roman" w:cs="Times New Roman"/>
          <w:sz w:val="28"/>
          <w:szCs w:val="28"/>
        </w:rPr>
        <w:t>организации</w:t>
      </w:r>
      <w:r w:rsidRPr="00E776E8">
        <w:rPr>
          <w:rFonts w:ascii="Times New Roman" w:hAnsi="Times New Roman" w:cs="Times New Roman"/>
          <w:sz w:val="28"/>
          <w:szCs w:val="28"/>
        </w:rPr>
        <w:t xml:space="preserve">, находящиеся в муниципальной собственности, финансируемые за счет средств местного </w:t>
      </w:r>
      <w:r>
        <w:rPr>
          <w:rFonts w:ascii="Times New Roman" w:hAnsi="Times New Roman" w:cs="Times New Roman"/>
          <w:sz w:val="28"/>
          <w:szCs w:val="28"/>
        </w:rPr>
        <w:t xml:space="preserve">и краевого </w:t>
      </w:r>
      <w:r w:rsidRPr="00E776E8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E65993">
        <w:rPr>
          <w:rFonts w:ascii="Times New Roman" w:hAnsi="Times New Roman" w:cs="Times New Roman"/>
          <w:sz w:val="28"/>
          <w:szCs w:val="28"/>
        </w:rPr>
        <w:t>.</w:t>
      </w:r>
    </w:p>
    <w:p w:rsidR="009C40EE" w:rsidRPr="00E776E8" w:rsidRDefault="00135360" w:rsidP="002812ED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соответствии с</w:t>
      </w:r>
      <w:r w:rsidR="009C40EE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9C40EE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 от 29.12.2012</w:t>
      </w:r>
      <w:r w:rsidR="009C40EE">
        <w:rPr>
          <w:rFonts w:ascii="Times New Roman" w:hAnsi="Times New Roman" w:cs="Times New Roman"/>
          <w:sz w:val="28"/>
          <w:szCs w:val="28"/>
        </w:rPr>
        <w:t xml:space="preserve"> № 273</w:t>
      </w:r>
      <w:r w:rsidR="000C5EED">
        <w:rPr>
          <w:rFonts w:ascii="Times New Roman" w:hAnsi="Times New Roman" w:cs="Times New Roman"/>
          <w:sz w:val="28"/>
          <w:szCs w:val="28"/>
        </w:rPr>
        <w:t>-</w:t>
      </w:r>
      <w:r w:rsidR="009C40EE">
        <w:rPr>
          <w:rFonts w:ascii="Times New Roman" w:hAnsi="Times New Roman" w:cs="Times New Roman"/>
          <w:sz w:val="28"/>
          <w:szCs w:val="28"/>
        </w:rPr>
        <w:t>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под понятием «присмотр и уход за детьми» понимается </w:t>
      </w:r>
      <w:r w:rsidR="009C40EE">
        <w:rPr>
          <w:rFonts w:ascii="Times New Roman" w:hAnsi="Times New Roman" w:cs="Times New Roman"/>
          <w:sz w:val="28"/>
          <w:szCs w:val="28"/>
        </w:rPr>
        <w:t>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9C40EE" w:rsidRDefault="009C40EE" w:rsidP="002812ED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1.4. </w:t>
      </w:r>
      <w:r w:rsidR="00135360">
        <w:rPr>
          <w:rFonts w:ascii="Times New Roman" w:hAnsi="Times New Roman" w:cs="Times New Roman"/>
          <w:sz w:val="28"/>
          <w:szCs w:val="28"/>
        </w:rPr>
        <w:t xml:space="preserve">За присмотр и уход за </w:t>
      </w:r>
      <w:r w:rsidR="00E33538">
        <w:rPr>
          <w:rFonts w:ascii="Times New Roman" w:hAnsi="Times New Roman" w:cs="Times New Roman"/>
          <w:sz w:val="28"/>
          <w:szCs w:val="28"/>
        </w:rPr>
        <w:t>детьми</w:t>
      </w:r>
      <w:r w:rsidR="00135360">
        <w:rPr>
          <w:rFonts w:ascii="Times New Roman" w:hAnsi="Times New Roman" w:cs="Times New Roman"/>
          <w:sz w:val="28"/>
          <w:szCs w:val="28"/>
        </w:rPr>
        <w:t xml:space="preserve"> </w:t>
      </w:r>
      <w:r w:rsidR="00467808">
        <w:rPr>
          <w:rFonts w:ascii="Times New Roman" w:hAnsi="Times New Roman" w:cs="Times New Roman"/>
          <w:sz w:val="28"/>
          <w:szCs w:val="28"/>
        </w:rPr>
        <w:t>У</w:t>
      </w:r>
      <w:r w:rsidR="00135360">
        <w:rPr>
          <w:rFonts w:ascii="Times New Roman" w:hAnsi="Times New Roman" w:cs="Times New Roman"/>
          <w:sz w:val="28"/>
          <w:szCs w:val="28"/>
        </w:rPr>
        <w:t>чредитель образовательной организации устанавливает плату, взимаемую с родителей (законных представителей) (далее – родительская плата), и ее размер</w:t>
      </w:r>
      <w:r w:rsidR="006264C1">
        <w:rPr>
          <w:rFonts w:ascii="Times New Roman" w:hAnsi="Times New Roman" w:cs="Times New Roman"/>
          <w:sz w:val="28"/>
          <w:szCs w:val="28"/>
        </w:rPr>
        <w:t>, если иное не установлено законодательство</w:t>
      </w:r>
      <w:r w:rsidR="002F2F99">
        <w:rPr>
          <w:rFonts w:ascii="Times New Roman" w:hAnsi="Times New Roman" w:cs="Times New Roman"/>
          <w:sz w:val="28"/>
          <w:szCs w:val="28"/>
        </w:rPr>
        <w:t>м</w:t>
      </w:r>
      <w:r w:rsidR="006264C1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6264C1" w:rsidRDefault="009C40EE" w:rsidP="002812ED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6264C1">
        <w:rPr>
          <w:rFonts w:ascii="Times New Roman" w:hAnsi="Times New Roman" w:cs="Times New Roman"/>
          <w:sz w:val="28"/>
          <w:szCs w:val="28"/>
        </w:rPr>
        <w:t>В целях материальной поддержки воспитания и обучения</w:t>
      </w:r>
      <w:r w:rsidR="00515CB0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6264C1">
        <w:rPr>
          <w:rFonts w:ascii="Times New Roman" w:hAnsi="Times New Roman" w:cs="Times New Roman"/>
          <w:sz w:val="28"/>
          <w:szCs w:val="28"/>
        </w:rPr>
        <w:t>, посещающих образовательные организации</w:t>
      </w:r>
      <w:r w:rsidR="00515CB0">
        <w:rPr>
          <w:rFonts w:ascii="Times New Roman" w:hAnsi="Times New Roman" w:cs="Times New Roman"/>
          <w:sz w:val="28"/>
          <w:szCs w:val="28"/>
        </w:rPr>
        <w:t>, родителям (законным представителям) выплачивается компенсация в размере, устанавливаемом нормативными правовыми актами субъектов Российской Федерации.</w:t>
      </w:r>
    </w:p>
    <w:p w:rsidR="009C40EE" w:rsidRPr="00DE4A3F" w:rsidRDefault="009C40EE" w:rsidP="002812ED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C40EE" w:rsidRPr="003E48E7" w:rsidRDefault="009C40EE" w:rsidP="00D57C7B">
      <w:pPr>
        <w:pStyle w:val="ConsPlusNormal"/>
        <w:numPr>
          <w:ilvl w:val="0"/>
          <w:numId w:val="2"/>
        </w:numPr>
        <w:spacing w:line="276" w:lineRule="auto"/>
        <w:ind w:left="0"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E48E7">
        <w:rPr>
          <w:rFonts w:ascii="Times New Roman" w:hAnsi="Times New Roman" w:cs="Times New Roman"/>
          <w:sz w:val="28"/>
          <w:szCs w:val="28"/>
        </w:rPr>
        <w:t>ПОРЯДОК УСТАНОВЛЕНИЯ</w:t>
      </w:r>
      <w:r w:rsidR="00E22586">
        <w:rPr>
          <w:rFonts w:ascii="Times New Roman" w:hAnsi="Times New Roman" w:cs="Times New Roman"/>
          <w:sz w:val="28"/>
          <w:szCs w:val="28"/>
        </w:rPr>
        <w:t xml:space="preserve"> И ВЗИМАНИЯ</w:t>
      </w:r>
      <w:r w:rsidRPr="003E48E7">
        <w:rPr>
          <w:rFonts w:ascii="Times New Roman" w:hAnsi="Times New Roman" w:cs="Times New Roman"/>
          <w:sz w:val="28"/>
          <w:szCs w:val="28"/>
        </w:rPr>
        <w:t xml:space="preserve"> РОДИТЕЛЬСКОЙ ПЛАТЫ ЗА ПРИСМОТР И УХОД ЗА </w:t>
      </w:r>
      <w:r w:rsidR="00414161">
        <w:rPr>
          <w:rFonts w:ascii="Times New Roman" w:hAnsi="Times New Roman" w:cs="Times New Roman"/>
          <w:sz w:val="28"/>
          <w:szCs w:val="28"/>
        </w:rPr>
        <w:t>ДЕТЬМИ</w:t>
      </w:r>
      <w:r w:rsidRPr="003E48E7">
        <w:rPr>
          <w:rFonts w:ascii="Times New Roman" w:hAnsi="Times New Roman" w:cs="Times New Roman"/>
          <w:sz w:val="28"/>
          <w:szCs w:val="28"/>
        </w:rPr>
        <w:t xml:space="preserve"> В </w:t>
      </w:r>
      <w:r w:rsidR="00414161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</w:p>
    <w:p w:rsidR="009C40EE" w:rsidRDefault="009C40EE" w:rsidP="002812ED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C40EE" w:rsidRDefault="009C40EE" w:rsidP="002812ED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 пе</w:t>
      </w:r>
      <w:r w:rsidRPr="008555AC">
        <w:rPr>
          <w:rFonts w:ascii="Times New Roman" w:hAnsi="Times New Roman" w:cs="Times New Roman"/>
          <w:sz w:val="28"/>
          <w:szCs w:val="28"/>
        </w:rPr>
        <w:t xml:space="preserve">речень расходов, учитываемых при расчете размера родительской платы </w:t>
      </w:r>
      <w:r w:rsidR="00E65993">
        <w:rPr>
          <w:rFonts w:ascii="Times New Roman" w:hAnsi="Times New Roman" w:cs="Times New Roman"/>
          <w:sz w:val="28"/>
          <w:szCs w:val="28"/>
        </w:rPr>
        <w:t xml:space="preserve">в </w:t>
      </w:r>
      <w:r w:rsidRPr="008555AC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AC6B45">
        <w:rPr>
          <w:rFonts w:ascii="Times New Roman" w:hAnsi="Times New Roman" w:cs="Times New Roman"/>
          <w:sz w:val="28"/>
          <w:szCs w:val="28"/>
        </w:rPr>
        <w:t>организациях</w:t>
      </w:r>
      <w:r w:rsidRPr="008555A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включаются расходы, связанные с организацией питания и хозяйственно-бытовым обслуживанием детей, обеспечением соблюдения ими личной гигиены и режима дня.</w:t>
      </w:r>
      <w:r w:rsidRPr="00605C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40EE" w:rsidRPr="00E776E8" w:rsidRDefault="009C40EE" w:rsidP="002812ED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AC6B45">
        <w:rPr>
          <w:rFonts w:ascii="Times New Roman" w:hAnsi="Times New Roman" w:cs="Times New Roman"/>
          <w:sz w:val="28"/>
          <w:szCs w:val="28"/>
        </w:rPr>
        <w:t xml:space="preserve"> </w:t>
      </w:r>
      <w:r w:rsidR="005A5573" w:rsidRPr="00605C53">
        <w:rPr>
          <w:rFonts w:ascii="Times New Roman" w:hAnsi="Times New Roman" w:cs="Times New Roman"/>
          <w:sz w:val="28"/>
          <w:szCs w:val="28"/>
        </w:rPr>
        <w:t xml:space="preserve">Не допускается включение </w:t>
      </w:r>
      <w:r w:rsidR="005A5573">
        <w:rPr>
          <w:rFonts w:ascii="Times New Roman" w:hAnsi="Times New Roman" w:cs="Times New Roman"/>
          <w:sz w:val="28"/>
          <w:szCs w:val="28"/>
        </w:rPr>
        <w:t xml:space="preserve">в перечень </w:t>
      </w:r>
      <w:r w:rsidR="005A5573" w:rsidRPr="00605C53">
        <w:rPr>
          <w:rFonts w:ascii="Times New Roman" w:hAnsi="Times New Roman" w:cs="Times New Roman"/>
          <w:sz w:val="28"/>
          <w:szCs w:val="28"/>
        </w:rPr>
        <w:t>расходов</w:t>
      </w:r>
      <w:r w:rsidR="005A5573">
        <w:rPr>
          <w:rFonts w:ascii="Times New Roman" w:hAnsi="Times New Roman" w:cs="Times New Roman"/>
          <w:sz w:val="28"/>
          <w:szCs w:val="28"/>
        </w:rPr>
        <w:t>, учитываемых при расчете размера родительской платы, расход</w:t>
      </w:r>
      <w:r w:rsidR="00C53229">
        <w:rPr>
          <w:rFonts w:ascii="Times New Roman" w:hAnsi="Times New Roman" w:cs="Times New Roman"/>
          <w:sz w:val="28"/>
          <w:szCs w:val="28"/>
        </w:rPr>
        <w:t>ов</w:t>
      </w:r>
      <w:r w:rsidR="005A5573">
        <w:rPr>
          <w:rFonts w:ascii="Times New Roman" w:hAnsi="Times New Roman" w:cs="Times New Roman"/>
          <w:sz w:val="28"/>
          <w:szCs w:val="28"/>
        </w:rPr>
        <w:t>, связанны</w:t>
      </w:r>
      <w:r w:rsidR="00C53229">
        <w:rPr>
          <w:rFonts w:ascii="Times New Roman" w:hAnsi="Times New Roman" w:cs="Times New Roman"/>
          <w:sz w:val="28"/>
          <w:szCs w:val="28"/>
        </w:rPr>
        <w:t>х</w:t>
      </w:r>
      <w:r w:rsidR="005A5573" w:rsidRPr="00605C53">
        <w:rPr>
          <w:rFonts w:ascii="Times New Roman" w:hAnsi="Times New Roman" w:cs="Times New Roman"/>
          <w:sz w:val="28"/>
          <w:szCs w:val="28"/>
        </w:rPr>
        <w:t xml:space="preserve"> </w:t>
      </w:r>
      <w:r w:rsidR="005A5573">
        <w:rPr>
          <w:rFonts w:ascii="Times New Roman" w:hAnsi="Times New Roman" w:cs="Times New Roman"/>
          <w:sz w:val="28"/>
          <w:szCs w:val="28"/>
        </w:rPr>
        <w:t>с</w:t>
      </w:r>
      <w:r w:rsidR="005A5573" w:rsidRPr="00605C53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5A5573">
        <w:rPr>
          <w:rFonts w:ascii="Times New Roman" w:hAnsi="Times New Roman" w:cs="Times New Roman"/>
          <w:sz w:val="28"/>
          <w:szCs w:val="28"/>
        </w:rPr>
        <w:t>ей</w:t>
      </w:r>
      <w:r w:rsidR="005A5573" w:rsidRPr="00605C53">
        <w:rPr>
          <w:rFonts w:ascii="Times New Roman" w:hAnsi="Times New Roman" w:cs="Times New Roman"/>
          <w:sz w:val="28"/>
          <w:szCs w:val="28"/>
        </w:rPr>
        <w:t xml:space="preserve"> </w:t>
      </w:r>
      <w:r w:rsidR="005A5573">
        <w:rPr>
          <w:rFonts w:ascii="Times New Roman" w:hAnsi="Times New Roman" w:cs="Times New Roman"/>
          <w:sz w:val="28"/>
          <w:szCs w:val="28"/>
        </w:rPr>
        <w:t xml:space="preserve">основной общеобразовательной программы </w:t>
      </w:r>
      <w:r w:rsidR="005A5573" w:rsidRPr="00605C53">
        <w:rPr>
          <w:rFonts w:ascii="Times New Roman" w:hAnsi="Times New Roman" w:cs="Times New Roman"/>
          <w:sz w:val="28"/>
          <w:szCs w:val="28"/>
        </w:rPr>
        <w:t xml:space="preserve">дошкольного образования </w:t>
      </w:r>
      <w:r w:rsidR="006C75B9">
        <w:rPr>
          <w:rFonts w:ascii="Times New Roman" w:hAnsi="Times New Roman" w:cs="Times New Roman"/>
          <w:sz w:val="28"/>
          <w:szCs w:val="28"/>
        </w:rPr>
        <w:t>и</w:t>
      </w:r>
      <w:r w:rsidR="005A5573" w:rsidRPr="00605C53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C53229">
        <w:rPr>
          <w:rFonts w:ascii="Times New Roman" w:hAnsi="Times New Roman" w:cs="Times New Roman"/>
          <w:sz w:val="28"/>
          <w:szCs w:val="28"/>
        </w:rPr>
        <w:t>ов</w:t>
      </w:r>
      <w:r w:rsidR="005A5573">
        <w:rPr>
          <w:rFonts w:ascii="Times New Roman" w:hAnsi="Times New Roman" w:cs="Times New Roman"/>
          <w:sz w:val="28"/>
          <w:szCs w:val="28"/>
        </w:rPr>
        <w:t>, связанны</w:t>
      </w:r>
      <w:r w:rsidR="00C53229">
        <w:rPr>
          <w:rFonts w:ascii="Times New Roman" w:hAnsi="Times New Roman" w:cs="Times New Roman"/>
          <w:sz w:val="28"/>
          <w:szCs w:val="28"/>
        </w:rPr>
        <w:t>х</w:t>
      </w:r>
      <w:r w:rsidR="005A5573">
        <w:rPr>
          <w:rFonts w:ascii="Times New Roman" w:hAnsi="Times New Roman" w:cs="Times New Roman"/>
          <w:sz w:val="28"/>
          <w:szCs w:val="28"/>
        </w:rPr>
        <w:t xml:space="preserve"> с содержанием</w:t>
      </w:r>
      <w:r w:rsidR="005A5573" w:rsidRPr="00605C53">
        <w:rPr>
          <w:rFonts w:ascii="Times New Roman" w:hAnsi="Times New Roman" w:cs="Times New Roman"/>
          <w:sz w:val="28"/>
          <w:szCs w:val="28"/>
        </w:rPr>
        <w:t xml:space="preserve"> недвижимого имущества муниципальных образовательных организа</w:t>
      </w:r>
      <w:r w:rsidR="005A5573">
        <w:rPr>
          <w:rFonts w:ascii="Times New Roman" w:hAnsi="Times New Roman" w:cs="Times New Roman"/>
          <w:sz w:val="28"/>
          <w:szCs w:val="28"/>
        </w:rPr>
        <w:t>ций.</w:t>
      </w:r>
    </w:p>
    <w:p w:rsidR="008302FC" w:rsidRDefault="009C40EE" w:rsidP="002812ED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D22D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Размер р</w:t>
      </w:r>
      <w:r w:rsidRPr="008555AC">
        <w:rPr>
          <w:rFonts w:ascii="Times New Roman" w:hAnsi="Times New Roman" w:cs="Times New Roman"/>
          <w:sz w:val="28"/>
          <w:szCs w:val="28"/>
        </w:rPr>
        <w:t>одительск</w:t>
      </w:r>
      <w:r w:rsidR="00AC6B45">
        <w:rPr>
          <w:rFonts w:ascii="Times New Roman" w:hAnsi="Times New Roman" w:cs="Times New Roman"/>
          <w:sz w:val="28"/>
          <w:szCs w:val="28"/>
        </w:rPr>
        <w:t xml:space="preserve">ой платы </w:t>
      </w:r>
      <w:r>
        <w:rPr>
          <w:rFonts w:ascii="Times New Roman" w:hAnsi="Times New Roman" w:cs="Times New Roman"/>
          <w:sz w:val="28"/>
          <w:szCs w:val="28"/>
        </w:rPr>
        <w:t xml:space="preserve">подлежит обязательному предварительному рассмотрению на комиссии по подготовке материалов для установления цен и тарифов на продукцию, товары и услуги. </w:t>
      </w:r>
      <w:r w:rsidR="001E03E0">
        <w:rPr>
          <w:rFonts w:ascii="Times New Roman" w:hAnsi="Times New Roman" w:cs="Times New Roman"/>
          <w:sz w:val="28"/>
          <w:szCs w:val="28"/>
        </w:rPr>
        <w:t>Представление документов и расчетов для установления родител</w:t>
      </w:r>
      <w:r w:rsidR="006C75B9">
        <w:rPr>
          <w:rFonts w:ascii="Times New Roman" w:hAnsi="Times New Roman" w:cs="Times New Roman"/>
          <w:sz w:val="28"/>
          <w:szCs w:val="28"/>
        </w:rPr>
        <w:t xml:space="preserve">ьской платы за присмотр и уход </w:t>
      </w:r>
      <w:r w:rsidR="001E03E0">
        <w:rPr>
          <w:rFonts w:ascii="Times New Roman" w:hAnsi="Times New Roman" w:cs="Times New Roman"/>
          <w:sz w:val="28"/>
          <w:szCs w:val="28"/>
        </w:rPr>
        <w:t>за детьми производится управлением образования администрации города Назарово в соответствии  с установленным порядком.</w:t>
      </w:r>
    </w:p>
    <w:p w:rsidR="00414161" w:rsidRDefault="009C40EE" w:rsidP="002812ED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D22D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33538">
        <w:rPr>
          <w:rFonts w:ascii="Times New Roman" w:hAnsi="Times New Roman" w:cs="Times New Roman"/>
          <w:sz w:val="28"/>
          <w:szCs w:val="28"/>
        </w:rPr>
        <w:t>Для расчета указанных затрат используется Методика расчета размера родительской платы за присмотр и уход</w:t>
      </w:r>
      <w:r w:rsidR="003424A1">
        <w:rPr>
          <w:rFonts w:ascii="Times New Roman" w:hAnsi="Times New Roman" w:cs="Times New Roman"/>
          <w:sz w:val="28"/>
          <w:szCs w:val="28"/>
        </w:rPr>
        <w:t xml:space="preserve"> за детьми</w:t>
      </w:r>
      <w:r w:rsidR="00E33538">
        <w:rPr>
          <w:rFonts w:ascii="Times New Roman" w:hAnsi="Times New Roman" w:cs="Times New Roman"/>
          <w:sz w:val="28"/>
          <w:szCs w:val="28"/>
        </w:rPr>
        <w:t>, приведенная в приложении № 1 к настоящему Положению.</w:t>
      </w:r>
    </w:p>
    <w:p w:rsidR="009C40EE" w:rsidRPr="009941B7" w:rsidRDefault="009C40EE" w:rsidP="002812ED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1B7">
        <w:rPr>
          <w:rFonts w:ascii="Times New Roman" w:hAnsi="Times New Roman" w:cs="Times New Roman"/>
          <w:sz w:val="28"/>
          <w:szCs w:val="28"/>
        </w:rPr>
        <w:t>2.</w:t>
      </w:r>
      <w:r w:rsidR="00FD22D3">
        <w:rPr>
          <w:rFonts w:ascii="Times New Roman" w:hAnsi="Times New Roman" w:cs="Times New Roman"/>
          <w:sz w:val="28"/>
          <w:szCs w:val="28"/>
        </w:rPr>
        <w:t>5</w:t>
      </w:r>
      <w:r w:rsidRPr="009941B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555AC">
        <w:rPr>
          <w:rFonts w:ascii="Times New Roman" w:hAnsi="Times New Roman" w:cs="Times New Roman"/>
          <w:sz w:val="28"/>
          <w:szCs w:val="28"/>
        </w:rPr>
        <w:t>одительск</w:t>
      </w:r>
      <w:r>
        <w:rPr>
          <w:rFonts w:ascii="Times New Roman" w:hAnsi="Times New Roman" w:cs="Times New Roman"/>
          <w:sz w:val="28"/>
          <w:szCs w:val="28"/>
        </w:rPr>
        <w:t>ая плата за присмотр и уход за детьми</w:t>
      </w:r>
      <w:r w:rsidRPr="006722A1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E33538">
        <w:rPr>
          <w:rFonts w:ascii="Times New Roman" w:hAnsi="Times New Roman" w:cs="Times New Roman"/>
          <w:sz w:val="28"/>
          <w:szCs w:val="28"/>
        </w:rPr>
        <w:t>организациях</w:t>
      </w:r>
      <w:r w:rsidRPr="006722A1">
        <w:rPr>
          <w:rFonts w:ascii="Times New Roman" w:hAnsi="Times New Roman" w:cs="Times New Roman"/>
          <w:sz w:val="28"/>
          <w:szCs w:val="28"/>
        </w:rPr>
        <w:t xml:space="preserve"> вносится родителя</w:t>
      </w:r>
      <w:r w:rsidR="005E6658">
        <w:rPr>
          <w:rFonts w:ascii="Times New Roman" w:hAnsi="Times New Roman" w:cs="Times New Roman"/>
          <w:sz w:val="28"/>
          <w:szCs w:val="28"/>
        </w:rPr>
        <w:t xml:space="preserve">ми (законными представителями) до </w:t>
      </w:r>
      <w:r w:rsidR="006319DD">
        <w:rPr>
          <w:rFonts w:ascii="Times New Roman" w:hAnsi="Times New Roman" w:cs="Times New Roman"/>
          <w:sz w:val="28"/>
          <w:szCs w:val="28"/>
        </w:rPr>
        <w:t>3</w:t>
      </w:r>
      <w:r w:rsidR="005E6658">
        <w:rPr>
          <w:rFonts w:ascii="Times New Roman" w:hAnsi="Times New Roman" w:cs="Times New Roman"/>
          <w:sz w:val="28"/>
          <w:szCs w:val="28"/>
        </w:rPr>
        <w:t>0 числа месяца</w:t>
      </w:r>
      <w:r w:rsidR="006319DD">
        <w:rPr>
          <w:rFonts w:ascii="Times New Roman" w:hAnsi="Times New Roman" w:cs="Times New Roman"/>
          <w:sz w:val="28"/>
          <w:szCs w:val="28"/>
        </w:rPr>
        <w:t>,</w:t>
      </w:r>
      <w:r w:rsidR="005E6658">
        <w:rPr>
          <w:rFonts w:ascii="Times New Roman" w:hAnsi="Times New Roman" w:cs="Times New Roman"/>
          <w:sz w:val="28"/>
          <w:szCs w:val="28"/>
        </w:rPr>
        <w:t xml:space="preserve"> следующего за </w:t>
      </w:r>
      <w:proofErr w:type="gramStart"/>
      <w:r w:rsidR="005E6658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6722A1">
        <w:rPr>
          <w:rFonts w:ascii="Times New Roman" w:hAnsi="Times New Roman" w:cs="Times New Roman"/>
          <w:sz w:val="28"/>
          <w:szCs w:val="28"/>
        </w:rPr>
        <w:t>. Плата подлежит зачислению на лицевой 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22A1">
        <w:rPr>
          <w:rFonts w:ascii="Times New Roman" w:hAnsi="Times New Roman" w:cs="Times New Roman"/>
          <w:sz w:val="28"/>
          <w:szCs w:val="28"/>
        </w:rPr>
        <w:t>образователь</w:t>
      </w:r>
      <w:r w:rsidR="00E33538">
        <w:rPr>
          <w:rFonts w:ascii="Times New Roman" w:hAnsi="Times New Roman" w:cs="Times New Roman"/>
          <w:sz w:val="28"/>
          <w:szCs w:val="28"/>
        </w:rPr>
        <w:t>ной организации</w:t>
      </w:r>
      <w:r w:rsidRPr="006722A1">
        <w:rPr>
          <w:rFonts w:ascii="Times New Roman" w:hAnsi="Times New Roman" w:cs="Times New Roman"/>
          <w:sz w:val="28"/>
          <w:szCs w:val="28"/>
        </w:rPr>
        <w:t>, котор</w:t>
      </w:r>
      <w:r w:rsidR="00E33538">
        <w:rPr>
          <w:rFonts w:ascii="Times New Roman" w:hAnsi="Times New Roman" w:cs="Times New Roman"/>
          <w:sz w:val="28"/>
          <w:szCs w:val="28"/>
        </w:rPr>
        <w:t>ую посещает</w:t>
      </w:r>
      <w:r w:rsidR="007160DC">
        <w:rPr>
          <w:rFonts w:ascii="Times New Roman" w:hAnsi="Times New Roman" w:cs="Times New Roman"/>
          <w:sz w:val="28"/>
          <w:szCs w:val="28"/>
        </w:rPr>
        <w:t xml:space="preserve"> ребенок</w:t>
      </w:r>
      <w:r w:rsidR="006319DD">
        <w:rPr>
          <w:rFonts w:ascii="Times New Roman" w:hAnsi="Times New Roman" w:cs="Times New Roman"/>
          <w:sz w:val="28"/>
          <w:szCs w:val="28"/>
        </w:rPr>
        <w:t>, на лицевой счет управления образования администрации г</w:t>
      </w:r>
      <w:proofErr w:type="gramStart"/>
      <w:r w:rsidR="006319DD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6319DD">
        <w:rPr>
          <w:rFonts w:ascii="Times New Roman" w:hAnsi="Times New Roman" w:cs="Times New Roman"/>
          <w:sz w:val="28"/>
          <w:szCs w:val="28"/>
        </w:rPr>
        <w:t>азарово</w:t>
      </w:r>
      <w:r w:rsidRPr="006722A1">
        <w:rPr>
          <w:rFonts w:ascii="Times New Roman" w:hAnsi="Times New Roman" w:cs="Times New Roman"/>
          <w:sz w:val="28"/>
          <w:szCs w:val="28"/>
        </w:rPr>
        <w:t>.</w:t>
      </w:r>
    </w:p>
    <w:p w:rsidR="00936BDC" w:rsidRDefault="000C5EED" w:rsidP="002812ED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9C40EE">
        <w:rPr>
          <w:rFonts w:ascii="Times New Roman" w:hAnsi="Times New Roman" w:cs="Times New Roman"/>
          <w:sz w:val="28"/>
          <w:szCs w:val="28"/>
        </w:rPr>
        <w:t>.</w:t>
      </w:r>
      <w:r w:rsidR="002812ED">
        <w:rPr>
          <w:rFonts w:ascii="Times New Roman" w:hAnsi="Times New Roman" w:cs="Times New Roman"/>
          <w:sz w:val="28"/>
          <w:szCs w:val="28"/>
        </w:rPr>
        <w:t xml:space="preserve"> </w:t>
      </w:r>
      <w:r w:rsidR="009C40EE">
        <w:rPr>
          <w:rFonts w:ascii="Times New Roman" w:hAnsi="Times New Roman" w:cs="Times New Roman"/>
          <w:sz w:val="28"/>
          <w:szCs w:val="28"/>
        </w:rPr>
        <w:t>Начисление р</w:t>
      </w:r>
      <w:r w:rsidR="009C40EE" w:rsidRPr="008555AC">
        <w:rPr>
          <w:rFonts w:ascii="Times New Roman" w:hAnsi="Times New Roman" w:cs="Times New Roman"/>
          <w:sz w:val="28"/>
          <w:szCs w:val="28"/>
        </w:rPr>
        <w:t>одительск</w:t>
      </w:r>
      <w:r w:rsidR="00E33538">
        <w:rPr>
          <w:rFonts w:ascii="Times New Roman" w:hAnsi="Times New Roman" w:cs="Times New Roman"/>
          <w:sz w:val="28"/>
          <w:szCs w:val="28"/>
        </w:rPr>
        <w:t>ой платы за присмотр и уход</w:t>
      </w:r>
      <w:r w:rsidR="003424A1">
        <w:rPr>
          <w:rFonts w:ascii="Times New Roman" w:hAnsi="Times New Roman" w:cs="Times New Roman"/>
          <w:sz w:val="28"/>
          <w:szCs w:val="28"/>
        </w:rPr>
        <w:t xml:space="preserve"> за детьми</w:t>
      </w:r>
      <w:r w:rsidR="009C40EE">
        <w:rPr>
          <w:rFonts w:ascii="Times New Roman" w:hAnsi="Times New Roman" w:cs="Times New Roman"/>
          <w:sz w:val="28"/>
          <w:szCs w:val="28"/>
        </w:rPr>
        <w:t xml:space="preserve"> производится из расчета фактического посещения </w:t>
      </w:r>
      <w:r w:rsidR="00E33538">
        <w:rPr>
          <w:rFonts w:ascii="Times New Roman" w:hAnsi="Times New Roman" w:cs="Times New Roman"/>
          <w:sz w:val="28"/>
          <w:szCs w:val="28"/>
        </w:rPr>
        <w:t>воспитанник</w:t>
      </w:r>
      <w:r w:rsidR="00DD3F86">
        <w:rPr>
          <w:rFonts w:ascii="Times New Roman" w:hAnsi="Times New Roman" w:cs="Times New Roman"/>
          <w:sz w:val="28"/>
          <w:szCs w:val="28"/>
        </w:rPr>
        <w:t>ом</w:t>
      </w:r>
      <w:r w:rsidR="009C40EE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E33538">
        <w:rPr>
          <w:rFonts w:ascii="Times New Roman" w:hAnsi="Times New Roman" w:cs="Times New Roman"/>
          <w:sz w:val="28"/>
          <w:szCs w:val="28"/>
        </w:rPr>
        <w:t>й организации</w:t>
      </w:r>
      <w:r w:rsidR="009C40EE">
        <w:rPr>
          <w:rFonts w:ascii="Times New Roman" w:hAnsi="Times New Roman" w:cs="Times New Roman"/>
          <w:sz w:val="28"/>
          <w:szCs w:val="28"/>
        </w:rPr>
        <w:t xml:space="preserve">. Родители </w:t>
      </w:r>
      <w:r w:rsidR="00E33538">
        <w:rPr>
          <w:rFonts w:ascii="Times New Roman" w:hAnsi="Times New Roman" w:cs="Times New Roman"/>
          <w:sz w:val="28"/>
          <w:szCs w:val="28"/>
        </w:rPr>
        <w:t>(законные представители)</w:t>
      </w:r>
      <w:r w:rsidR="009C40EE">
        <w:rPr>
          <w:rFonts w:ascii="Times New Roman" w:hAnsi="Times New Roman" w:cs="Times New Roman"/>
          <w:sz w:val="28"/>
          <w:szCs w:val="28"/>
        </w:rPr>
        <w:t xml:space="preserve">, </w:t>
      </w:r>
      <w:r w:rsidR="009C40EE">
        <w:rPr>
          <w:rFonts w:ascii="Times New Roman" w:hAnsi="Times New Roman" w:cs="Times New Roman"/>
          <w:sz w:val="28"/>
          <w:szCs w:val="28"/>
        </w:rPr>
        <w:lastRenderedPageBreak/>
        <w:t>извещаются о размерах платы путем выдачи им в образовательно</w:t>
      </w:r>
      <w:r w:rsidR="00936BDC">
        <w:rPr>
          <w:rFonts w:ascii="Times New Roman" w:hAnsi="Times New Roman" w:cs="Times New Roman"/>
          <w:sz w:val="28"/>
          <w:szCs w:val="28"/>
        </w:rPr>
        <w:t>й организации</w:t>
      </w:r>
      <w:r w:rsidR="009C40EE">
        <w:rPr>
          <w:rFonts w:ascii="Times New Roman" w:hAnsi="Times New Roman" w:cs="Times New Roman"/>
          <w:sz w:val="28"/>
          <w:szCs w:val="28"/>
        </w:rPr>
        <w:t xml:space="preserve"> соответствующих расчетных квитан</w:t>
      </w:r>
      <w:r w:rsidR="00936BDC">
        <w:rPr>
          <w:rFonts w:ascii="Times New Roman" w:hAnsi="Times New Roman" w:cs="Times New Roman"/>
          <w:sz w:val="28"/>
          <w:szCs w:val="28"/>
        </w:rPr>
        <w:t>ций.</w:t>
      </w:r>
    </w:p>
    <w:p w:rsidR="002D5CA0" w:rsidRDefault="000C5EED" w:rsidP="002812ED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936BDC">
        <w:rPr>
          <w:rFonts w:ascii="Times New Roman" w:hAnsi="Times New Roman" w:cs="Times New Roman"/>
          <w:sz w:val="28"/>
          <w:szCs w:val="28"/>
        </w:rPr>
        <w:t>.</w:t>
      </w:r>
      <w:r w:rsidR="00970E95">
        <w:rPr>
          <w:rFonts w:ascii="Times New Roman" w:hAnsi="Times New Roman" w:cs="Times New Roman"/>
          <w:sz w:val="28"/>
          <w:szCs w:val="28"/>
        </w:rPr>
        <w:t xml:space="preserve"> </w:t>
      </w:r>
      <w:r w:rsidR="002D5CA0">
        <w:rPr>
          <w:rFonts w:ascii="Times New Roman" w:hAnsi="Times New Roman" w:cs="Times New Roman"/>
          <w:sz w:val="28"/>
          <w:szCs w:val="28"/>
        </w:rPr>
        <w:t xml:space="preserve">При посещении </w:t>
      </w:r>
      <w:r w:rsidR="002F2F99">
        <w:rPr>
          <w:rFonts w:ascii="Times New Roman" w:hAnsi="Times New Roman" w:cs="Times New Roman"/>
          <w:sz w:val="28"/>
          <w:szCs w:val="28"/>
        </w:rPr>
        <w:t>воспитанником</w:t>
      </w:r>
      <w:r w:rsidR="002D5CA0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неполный месяц средний размер родительской платы уменьшается пропорционально отноше</w:t>
      </w:r>
      <w:r w:rsidR="002F2F99">
        <w:rPr>
          <w:rFonts w:ascii="Times New Roman" w:hAnsi="Times New Roman" w:cs="Times New Roman"/>
          <w:sz w:val="28"/>
          <w:szCs w:val="28"/>
        </w:rPr>
        <w:t>нию количества дней посещения воспитанником</w:t>
      </w:r>
      <w:r w:rsidR="002D5CA0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к общему количеству дней работы данной </w:t>
      </w:r>
      <w:r w:rsidR="002F2F99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2D5CA0">
        <w:rPr>
          <w:rFonts w:ascii="Times New Roman" w:hAnsi="Times New Roman" w:cs="Times New Roman"/>
          <w:sz w:val="28"/>
          <w:szCs w:val="28"/>
        </w:rPr>
        <w:t>организации в месяц.</w:t>
      </w:r>
    </w:p>
    <w:p w:rsidR="009C40EE" w:rsidRPr="00B95490" w:rsidRDefault="00936BDC" w:rsidP="002812ED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Уважительными причинами непосещения воспитанником образовательной организации являются</w:t>
      </w:r>
      <w:r w:rsidR="009C40EE" w:rsidRPr="00B95490">
        <w:rPr>
          <w:rFonts w:ascii="Times New Roman" w:hAnsi="Times New Roman" w:cs="Times New Roman"/>
          <w:sz w:val="28"/>
          <w:szCs w:val="28"/>
        </w:rPr>
        <w:t>:</w:t>
      </w:r>
    </w:p>
    <w:p w:rsidR="009C40EE" w:rsidRPr="00B95490" w:rsidRDefault="009C40EE" w:rsidP="002812ED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95490">
        <w:rPr>
          <w:rFonts w:ascii="Times New Roman" w:hAnsi="Times New Roman" w:cs="Times New Roman"/>
          <w:sz w:val="28"/>
          <w:szCs w:val="28"/>
        </w:rPr>
        <w:t xml:space="preserve">- </w:t>
      </w:r>
      <w:r w:rsidR="00936BDC">
        <w:rPr>
          <w:rFonts w:ascii="Times New Roman" w:hAnsi="Times New Roman" w:cs="Times New Roman"/>
          <w:sz w:val="28"/>
          <w:szCs w:val="28"/>
        </w:rPr>
        <w:t xml:space="preserve">пропуски </w:t>
      </w:r>
      <w:r w:rsidRPr="00B95490">
        <w:rPr>
          <w:rFonts w:ascii="Times New Roman" w:hAnsi="Times New Roman" w:cs="Times New Roman"/>
          <w:sz w:val="28"/>
          <w:szCs w:val="28"/>
        </w:rPr>
        <w:t xml:space="preserve">по болезни или санаторному лечению </w:t>
      </w:r>
      <w:r w:rsidR="00936BDC">
        <w:rPr>
          <w:rFonts w:ascii="Times New Roman" w:hAnsi="Times New Roman" w:cs="Times New Roman"/>
          <w:sz w:val="28"/>
          <w:szCs w:val="28"/>
        </w:rPr>
        <w:t>воспитанника</w:t>
      </w:r>
      <w:r w:rsidRPr="00B95490">
        <w:rPr>
          <w:rFonts w:ascii="Times New Roman" w:hAnsi="Times New Roman" w:cs="Times New Roman"/>
          <w:sz w:val="28"/>
          <w:szCs w:val="28"/>
        </w:rPr>
        <w:t xml:space="preserve"> (согласно представленной медицинской справке и (или) санаторной путевке);</w:t>
      </w:r>
    </w:p>
    <w:p w:rsidR="009C40EE" w:rsidRDefault="009C40EE" w:rsidP="002812ED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95490">
        <w:rPr>
          <w:rFonts w:ascii="Times New Roman" w:hAnsi="Times New Roman" w:cs="Times New Roman"/>
          <w:sz w:val="28"/>
          <w:szCs w:val="28"/>
        </w:rPr>
        <w:t xml:space="preserve">- </w:t>
      </w:r>
      <w:r w:rsidR="00936BDC">
        <w:rPr>
          <w:rFonts w:ascii="Times New Roman" w:hAnsi="Times New Roman" w:cs="Times New Roman"/>
          <w:sz w:val="28"/>
          <w:szCs w:val="28"/>
        </w:rPr>
        <w:t xml:space="preserve">пропуск </w:t>
      </w:r>
      <w:r w:rsidRPr="00B95490">
        <w:rPr>
          <w:rFonts w:ascii="Times New Roman" w:hAnsi="Times New Roman" w:cs="Times New Roman"/>
          <w:sz w:val="28"/>
          <w:szCs w:val="28"/>
        </w:rPr>
        <w:t>по причине карантина;</w:t>
      </w:r>
    </w:p>
    <w:p w:rsidR="00936BDC" w:rsidRPr="00B95490" w:rsidRDefault="00936BDC" w:rsidP="002812ED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рекомендации лечащего врача о временном ограничении посещения образовательной организации;</w:t>
      </w:r>
    </w:p>
    <w:p w:rsidR="009C40EE" w:rsidRPr="00B95490" w:rsidRDefault="009C40EE" w:rsidP="002812ED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95490">
        <w:rPr>
          <w:rFonts w:ascii="Times New Roman" w:hAnsi="Times New Roman" w:cs="Times New Roman"/>
          <w:sz w:val="28"/>
          <w:szCs w:val="28"/>
        </w:rPr>
        <w:t>- отпуска родителей (законных представителей), но не более трех месяцев в году, на основании заявления родителей (законных представителей);</w:t>
      </w:r>
    </w:p>
    <w:p w:rsidR="009C40EE" w:rsidRDefault="009C40EE" w:rsidP="002812ED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95490">
        <w:rPr>
          <w:rFonts w:ascii="Times New Roman" w:hAnsi="Times New Roman" w:cs="Times New Roman"/>
          <w:sz w:val="28"/>
          <w:szCs w:val="28"/>
        </w:rPr>
        <w:t>- закрытия образовательн</w:t>
      </w:r>
      <w:r w:rsidR="007160DC">
        <w:rPr>
          <w:rFonts w:ascii="Times New Roman" w:hAnsi="Times New Roman" w:cs="Times New Roman"/>
          <w:sz w:val="28"/>
          <w:szCs w:val="28"/>
        </w:rPr>
        <w:t>ой организации</w:t>
      </w:r>
      <w:r w:rsidRPr="00B95490">
        <w:rPr>
          <w:rFonts w:ascii="Times New Roman" w:hAnsi="Times New Roman" w:cs="Times New Roman"/>
          <w:sz w:val="28"/>
          <w:szCs w:val="28"/>
        </w:rPr>
        <w:t xml:space="preserve"> на ремонтные и (или) аварийные работы (в случае, если </w:t>
      </w:r>
      <w:r w:rsidR="002F2F99">
        <w:rPr>
          <w:rFonts w:ascii="Times New Roman" w:hAnsi="Times New Roman" w:cs="Times New Roman"/>
          <w:sz w:val="28"/>
          <w:szCs w:val="28"/>
        </w:rPr>
        <w:t>воспитанник</w:t>
      </w:r>
      <w:r w:rsidRPr="00B95490">
        <w:rPr>
          <w:rFonts w:ascii="Times New Roman" w:hAnsi="Times New Roman" w:cs="Times New Roman"/>
          <w:sz w:val="28"/>
          <w:szCs w:val="28"/>
        </w:rPr>
        <w:t xml:space="preserve"> не переведен временно в друг</w:t>
      </w:r>
      <w:r w:rsidR="003424A1">
        <w:rPr>
          <w:rFonts w:ascii="Times New Roman" w:hAnsi="Times New Roman" w:cs="Times New Roman"/>
          <w:sz w:val="28"/>
          <w:szCs w:val="28"/>
        </w:rPr>
        <w:t>ую образовательную организацию</w:t>
      </w:r>
      <w:r w:rsidRPr="00B954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C40EE" w:rsidRDefault="009C40EE" w:rsidP="002812ED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письменному заявлению родителей (законных представителей), поданному за три рабочих дня до предполагаемого непосещения </w:t>
      </w:r>
      <w:r w:rsidR="002F2F99">
        <w:rPr>
          <w:rFonts w:ascii="Times New Roman" w:hAnsi="Times New Roman" w:cs="Times New Roman"/>
          <w:sz w:val="28"/>
          <w:szCs w:val="28"/>
        </w:rPr>
        <w:t>воспитанником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3424A1">
        <w:rPr>
          <w:rFonts w:ascii="Times New Roman" w:hAnsi="Times New Roman" w:cs="Times New Roman"/>
          <w:sz w:val="28"/>
          <w:szCs w:val="28"/>
        </w:rPr>
        <w:t>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6BDC" w:rsidRDefault="00936BDC" w:rsidP="002812ED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каждом случае непосещения воспитанником образовательной организации родители (законные представители) обязаны представить документальное подтверждение уважительности причин отсутс</w:t>
      </w:r>
      <w:r w:rsidR="00E2258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вия</w:t>
      </w:r>
      <w:r w:rsidR="00E22586">
        <w:rPr>
          <w:rFonts w:ascii="Times New Roman" w:hAnsi="Times New Roman" w:cs="Times New Roman"/>
          <w:sz w:val="28"/>
          <w:szCs w:val="28"/>
        </w:rPr>
        <w:t>.</w:t>
      </w:r>
    </w:p>
    <w:p w:rsidR="002D5CA0" w:rsidRDefault="002D5CA0" w:rsidP="002812ED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перенесенного заболевания, а также отсутствия более 5 дней (за исключением выходных и праздничных дней) </w:t>
      </w:r>
      <w:r w:rsidR="002F2F99">
        <w:rPr>
          <w:rFonts w:ascii="Times New Roman" w:hAnsi="Times New Roman" w:cs="Times New Roman"/>
          <w:sz w:val="28"/>
          <w:szCs w:val="28"/>
        </w:rPr>
        <w:t>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принимают в дошкольные образовательные организации только при наличии справки с указанием </w:t>
      </w:r>
      <w:r w:rsidR="005E1A52">
        <w:rPr>
          <w:rFonts w:ascii="Times New Roman" w:hAnsi="Times New Roman" w:cs="Times New Roman"/>
          <w:sz w:val="28"/>
          <w:szCs w:val="28"/>
        </w:rPr>
        <w:t>срока</w:t>
      </w:r>
      <w:r>
        <w:rPr>
          <w:rFonts w:ascii="Times New Roman" w:hAnsi="Times New Roman" w:cs="Times New Roman"/>
          <w:sz w:val="28"/>
          <w:szCs w:val="28"/>
        </w:rPr>
        <w:t xml:space="preserve"> длительности заболевания, сведений об отсутствии контакта с инфекционными больными.</w:t>
      </w:r>
    </w:p>
    <w:p w:rsidR="009C40EE" w:rsidRPr="00690763" w:rsidRDefault="00FD22D3" w:rsidP="002812ED">
      <w:pPr>
        <w:shd w:val="clear" w:color="auto" w:fill="FFFFFF"/>
        <w:spacing w:after="0"/>
        <w:ind w:right="7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2.</w:t>
      </w:r>
      <w:r w:rsidR="000C5EED">
        <w:rPr>
          <w:rFonts w:ascii="Times New Roman" w:hAnsi="Times New Roman" w:cs="Times New Roman"/>
          <w:spacing w:val="-1"/>
          <w:sz w:val="28"/>
          <w:szCs w:val="28"/>
        </w:rPr>
        <w:t>8</w:t>
      </w:r>
      <w:r w:rsidR="002812ED">
        <w:rPr>
          <w:rFonts w:ascii="Times New Roman" w:hAnsi="Times New Roman" w:cs="Times New Roman"/>
          <w:spacing w:val="-1"/>
          <w:sz w:val="28"/>
          <w:szCs w:val="28"/>
        </w:rPr>
        <w:t>.</w:t>
      </w:r>
      <w:r w:rsidR="009C40EE" w:rsidRPr="006907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A5573" w:rsidRPr="00690763">
        <w:rPr>
          <w:rFonts w:ascii="Times New Roman" w:hAnsi="Times New Roman" w:cs="Times New Roman"/>
          <w:spacing w:val="-1"/>
          <w:sz w:val="28"/>
          <w:szCs w:val="28"/>
        </w:rPr>
        <w:t xml:space="preserve">Контроль и ответственность за своевременное поступление родительской платы за присмотр и уход за детьми в </w:t>
      </w:r>
      <w:r w:rsidR="005A5573">
        <w:rPr>
          <w:rFonts w:ascii="Times New Roman" w:hAnsi="Times New Roman" w:cs="Times New Roman"/>
          <w:spacing w:val="-1"/>
          <w:sz w:val="28"/>
          <w:szCs w:val="28"/>
        </w:rPr>
        <w:t xml:space="preserve">образовательных организациях </w:t>
      </w:r>
      <w:r w:rsidR="005A5573" w:rsidRPr="00690763">
        <w:rPr>
          <w:rFonts w:ascii="Times New Roman" w:hAnsi="Times New Roman" w:cs="Times New Roman"/>
          <w:spacing w:val="-1"/>
          <w:sz w:val="28"/>
          <w:szCs w:val="28"/>
        </w:rPr>
        <w:t>возлагается</w:t>
      </w:r>
      <w:r w:rsidR="005A5573">
        <w:rPr>
          <w:rFonts w:ascii="Times New Roman" w:hAnsi="Times New Roman" w:cs="Times New Roman"/>
          <w:spacing w:val="-1"/>
          <w:sz w:val="28"/>
          <w:szCs w:val="28"/>
        </w:rPr>
        <w:t xml:space="preserve"> на руководителей соответствующих образовательных организаций</w:t>
      </w:r>
      <w:r w:rsidR="005A5573" w:rsidRPr="00690763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9C40EE" w:rsidRDefault="002812ED" w:rsidP="002812ED">
      <w:pPr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2.</w:t>
      </w:r>
      <w:r w:rsidR="000C5EED">
        <w:rPr>
          <w:rFonts w:ascii="Times New Roman" w:hAnsi="Times New Roman" w:cs="Times New Roman"/>
          <w:spacing w:val="-1"/>
          <w:sz w:val="28"/>
          <w:szCs w:val="28"/>
        </w:rPr>
        <w:t>9</w:t>
      </w:r>
      <w:r>
        <w:rPr>
          <w:rFonts w:ascii="Times New Roman" w:hAnsi="Times New Roman" w:cs="Times New Roman"/>
          <w:spacing w:val="-1"/>
          <w:sz w:val="28"/>
          <w:szCs w:val="28"/>
        </w:rPr>
        <w:t>.</w:t>
      </w:r>
      <w:r w:rsidR="009C40EE" w:rsidRPr="00690763">
        <w:rPr>
          <w:rFonts w:ascii="Times New Roman" w:hAnsi="Times New Roman" w:cs="Times New Roman"/>
          <w:spacing w:val="-1"/>
          <w:sz w:val="28"/>
          <w:szCs w:val="28"/>
        </w:rPr>
        <w:t xml:space="preserve"> В случае несвоевременного внесения родительской платы за при</w:t>
      </w:r>
      <w:r w:rsidR="00E22586">
        <w:rPr>
          <w:rFonts w:ascii="Times New Roman" w:hAnsi="Times New Roman" w:cs="Times New Roman"/>
          <w:spacing w:val="-1"/>
          <w:sz w:val="28"/>
          <w:szCs w:val="28"/>
        </w:rPr>
        <w:t>смотр и уход за детьми</w:t>
      </w:r>
      <w:r w:rsidR="009C40EE" w:rsidRPr="00690763">
        <w:rPr>
          <w:rFonts w:ascii="Times New Roman" w:hAnsi="Times New Roman" w:cs="Times New Roman"/>
          <w:spacing w:val="-1"/>
          <w:sz w:val="28"/>
          <w:szCs w:val="28"/>
        </w:rPr>
        <w:t xml:space="preserve"> в указанный срок (п.</w:t>
      </w:r>
      <w:r w:rsidR="007160DC">
        <w:rPr>
          <w:rFonts w:ascii="Times New Roman" w:hAnsi="Times New Roman" w:cs="Times New Roman"/>
          <w:spacing w:val="-1"/>
          <w:sz w:val="28"/>
          <w:szCs w:val="28"/>
        </w:rPr>
        <w:t>2.</w:t>
      </w:r>
      <w:r w:rsidR="005E6658">
        <w:rPr>
          <w:rFonts w:ascii="Times New Roman" w:hAnsi="Times New Roman" w:cs="Times New Roman"/>
          <w:spacing w:val="-1"/>
          <w:sz w:val="28"/>
          <w:szCs w:val="28"/>
        </w:rPr>
        <w:t>5</w:t>
      </w:r>
      <w:r w:rsidR="009C40EE" w:rsidRPr="00690763">
        <w:rPr>
          <w:rFonts w:ascii="Times New Roman" w:hAnsi="Times New Roman" w:cs="Times New Roman"/>
          <w:spacing w:val="-1"/>
          <w:sz w:val="28"/>
          <w:szCs w:val="28"/>
        </w:rPr>
        <w:t xml:space="preserve">. настоящего Положения) к родителям (законным представителям) применяются меры, определенные действующим законодательством, договором между родителями (законными представителями) и администрацией </w:t>
      </w:r>
      <w:r w:rsidR="009C40EE">
        <w:rPr>
          <w:rFonts w:ascii="Times New Roman" w:hAnsi="Times New Roman" w:cs="Times New Roman"/>
          <w:spacing w:val="-1"/>
          <w:sz w:val="28"/>
          <w:szCs w:val="28"/>
        </w:rPr>
        <w:t>образовательно</w:t>
      </w:r>
      <w:r w:rsidR="00E22586">
        <w:rPr>
          <w:rFonts w:ascii="Times New Roman" w:hAnsi="Times New Roman" w:cs="Times New Roman"/>
          <w:spacing w:val="-1"/>
          <w:sz w:val="28"/>
          <w:szCs w:val="28"/>
        </w:rPr>
        <w:t>й организации</w:t>
      </w:r>
      <w:r w:rsidR="009C40EE" w:rsidRPr="00690763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E22586" w:rsidRDefault="00E22586" w:rsidP="002812ED">
      <w:pPr>
        <w:ind w:firstLine="709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lastRenderedPageBreak/>
        <w:t>3. ЛЬГОТЫ ПО ВЗИМАНИЮ РОДИТЕЛЬСКОЙ ПЛАТЫ ЗА ПРИСМОТР И УХОД ЗА ДЕТЬМИ В ОБРАЗОВАТЕЛЬНЫХ ОРГАНИЗАЦИЯХ.</w:t>
      </w:r>
    </w:p>
    <w:p w:rsidR="00E22586" w:rsidRDefault="00E22586" w:rsidP="002812E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За присмотр и уход </w:t>
      </w:r>
      <w:r w:rsidRPr="00AC6B45">
        <w:rPr>
          <w:rFonts w:ascii="Times New Roman" w:hAnsi="Times New Roman" w:cs="Times New Roman"/>
          <w:sz w:val="28"/>
          <w:szCs w:val="28"/>
        </w:rPr>
        <w:t>за детьми-инвалидами, детьми-сиротами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AC6B45">
        <w:rPr>
          <w:rFonts w:ascii="Times New Roman" w:hAnsi="Times New Roman" w:cs="Times New Roman"/>
          <w:sz w:val="28"/>
          <w:szCs w:val="28"/>
        </w:rPr>
        <w:t xml:space="preserve"> детьми, оставшимися без попечения родителей, </w:t>
      </w:r>
      <w:r>
        <w:rPr>
          <w:rFonts w:ascii="Times New Roman" w:hAnsi="Times New Roman" w:cs="Times New Roman"/>
          <w:sz w:val="28"/>
          <w:szCs w:val="28"/>
        </w:rPr>
        <w:t xml:space="preserve">а также за детьми </w:t>
      </w:r>
      <w:r w:rsidRPr="00AC6B45">
        <w:rPr>
          <w:rFonts w:ascii="Times New Roman" w:hAnsi="Times New Roman" w:cs="Times New Roman"/>
          <w:sz w:val="28"/>
          <w:szCs w:val="28"/>
        </w:rPr>
        <w:t>с туберкулезной интоксикацией</w:t>
      </w:r>
      <w:r>
        <w:rPr>
          <w:rFonts w:ascii="Times New Roman" w:hAnsi="Times New Roman" w:cs="Times New Roman"/>
          <w:sz w:val="28"/>
          <w:szCs w:val="28"/>
        </w:rPr>
        <w:t>, обучающимися в образовательн</w:t>
      </w:r>
      <w:r w:rsidR="002F2F99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F2F99">
        <w:rPr>
          <w:rFonts w:ascii="Times New Roman" w:hAnsi="Times New Roman" w:cs="Times New Roman"/>
          <w:sz w:val="28"/>
          <w:szCs w:val="28"/>
        </w:rPr>
        <w:t>и, реализующ</w:t>
      </w:r>
      <w:r w:rsidR="003145C0">
        <w:rPr>
          <w:rFonts w:ascii="Times New Roman" w:hAnsi="Times New Roman" w:cs="Times New Roman"/>
          <w:sz w:val="28"/>
          <w:szCs w:val="28"/>
        </w:rPr>
        <w:t>ей</w:t>
      </w:r>
      <w:r w:rsidR="002F2F99">
        <w:rPr>
          <w:rFonts w:ascii="Times New Roman" w:hAnsi="Times New Roman" w:cs="Times New Roman"/>
          <w:sz w:val="28"/>
          <w:szCs w:val="28"/>
        </w:rPr>
        <w:t xml:space="preserve"> образовательную программу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, родительская плата не взимается</w:t>
      </w:r>
      <w:r w:rsidRPr="00AC6B45">
        <w:rPr>
          <w:rFonts w:ascii="Times New Roman" w:hAnsi="Times New Roman" w:cs="Times New Roman"/>
          <w:sz w:val="28"/>
          <w:szCs w:val="28"/>
        </w:rPr>
        <w:t>.</w:t>
      </w:r>
    </w:p>
    <w:p w:rsidR="00E22586" w:rsidRDefault="00E22586" w:rsidP="002812E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F119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Льгота по взиманию родительской платы за присмотр и уход за детьми в образовательных организациях</w:t>
      </w:r>
      <w:r w:rsidR="00800646">
        <w:rPr>
          <w:rFonts w:ascii="Times New Roman" w:hAnsi="Times New Roman" w:cs="Times New Roman"/>
          <w:sz w:val="28"/>
          <w:szCs w:val="28"/>
        </w:rPr>
        <w:t xml:space="preserve"> предоставляется на основании заявления родителей (законных представителей) и документов, подтверждающих наличие у семьи права на льготу.</w:t>
      </w:r>
    </w:p>
    <w:p w:rsidR="00E22586" w:rsidRPr="0093037F" w:rsidRDefault="00E22586" w:rsidP="002812ED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1194F" w:rsidRDefault="00F1194F" w:rsidP="00FD22D3">
      <w:pPr>
        <w:pStyle w:val="a5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F1194F">
        <w:rPr>
          <w:rFonts w:ascii="Times New Roman" w:hAnsi="Times New Roman" w:cs="Times New Roman"/>
          <w:sz w:val="28"/>
          <w:szCs w:val="28"/>
        </w:rPr>
        <w:t>РАСХОДОВАНИЕ И УЧЕТ РОДИТЕЛЬСКОЙ ПЛАТЫ</w:t>
      </w:r>
    </w:p>
    <w:p w:rsidR="00FD22D3" w:rsidRPr="00F1194F" w:rsidRDefault="00FD22D3" w:rsidP="00FD22D3">
      <w:pPr>
        <w:pStyle w:val="a5"/>
        <w:ind w:left="1429"/>
        <w:rPr>
          <w:rFonts w:ascii="Times New Roman" w:hAnsi="Times New Roman" w:cs="Times New Roman"/>
          <w:sz w:val="28"/>
          <w:szCs w:val="28"/>
        </w:rPr>
      </w:pPr>
    </w:p>
    <w:p w:rsidR="001F4C30" w:rsidRPr="00F74B86" w:rsidRDefault="00F1194F" w:rsidP="00FD22D3">
      <w:pPr>
        <w:pStyle w:val="a5"/>
        <w:numPr>
          <w:ilvl w:val="1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Денежные средства, получаемые за присмотр и уход за детьми в образовательных организациях, в виде родительской платы, </w:t>
      </w:r>
      <w:r w:rsidR="007160DC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полном объеме учитываются в плане финансово-хозяйственной деятельности </w:t>
      </w:r>
      <w:r w:rsidR="003424A1" w:rsidRPr="00F74B86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F74B86">
        <w:rPr>
          <w:rFonts w:ascii="Times New Roman" w:hAnsi="Times New Roman" w:cs="Times New Roman"/>
          <w:sz w:val="28"/>
          <w:szCs w:val="28"/>
        </w:rPr>
        <w:t xml:space="preserve"> по внебюджетным средствам</w:t>
      </w:r>
      <w:r w:rsidR="006319DD" w:rsidRPr="00F74B86">
        <w:rPr>
          <w:rFonts w:ascii="Times New Roman" w:hAnsi="Times New Roman" w:cs="Times New Roman"/>
          <w:sz w:val="28"/>
          <w:szCs w:val="28"/>
        </w:rPr>
        <w:t xml:space="preserve"> и бюджетной смете</w:t>
      </w:r>
      <w:r w:rsidRPr="00F74B86">
        <w:rPr>
          <w:rFonts w:ascii="Times New Roman" w:hAnsi="Times New Roman" w:cs="Times New Roman"/>
          <w:sz w:val="28"/>
          <w:szCs w:val="28"/>
        </w:rPr>
        <w:t>.</w:t>
      </w:r>
    </w:p>
    <w:p w:rsidR="00F1194F" w:rsidRPr="00F74B86" w:rsidRDefault="00F1194F" w:rsidP="00C476F2">
      <w:pPr>
        <w:pStyle w:val="ConsPlusNormal"/>
        <w:numPr>
          <w:ilvl w:val="1"/>
          <w:numId w:val="3"/>
        </w:numPr>
        <w:spacing w:line="276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86">
        <w:rPr>
          <w:rFonts w:ascii="Times New Roman" w:hAnsi="Times New Roman" w:cs="Times New Roman"/>
          <w:sz w:val="28"/>
          <w:szCs w:val="28"/>
        </w:rPr>
        <w:t>Распредел</w:t>
      </w:r>
      <w:r w:rsidR="003424A1" w:rsidRPr="00F74B86">
        <w:rPr>
          <w:rFonts w:ascii="Times New Roman" w:hAnsi="Times New Roman" w:cs="Times New Roman"/>
          <w:sz w:val="28"/>
          <w:szCs w:val="28"/>
        </w:rPr>
        <w:t>ение</w:t>
      </w:r>
      <w:r w:rsidRPr="00F74B86">
        <w:rPr>
          <w:rFonts w:ascii="Times New Roman" w:hAnsi="Times New Roman" w:cs="Times New Roman"/>
          <w:sz w:val="28"/>
          <w:szCs w:val="28"/>
        </w:rPr>
        <w:t xml:space="preserve"> </w:t>
      </w:r>
      <w:r w:rsidR="002C5F91">
        <w:rPr>
          <w:rFonts w:ascii="Times New Roman" w:hAnsi="Times New Roman" w:cs="Times New Roman"/>
          <w:sz w:val="28"/>
          <w:szCs w:val="28"/>
        </w:rPr>
        <w:t xml:space="preserve">поступивших </w:t>
      </w:r>
      <w:r w:rsidR="00C476F2" w:rsidRPr="00F74B86">
        <w:rPr>
          <w:rFonts w:ascii="Times New Roman" w:hAnsi="Times New Roman" w:cs="Times New Roman"/>
          <w:sz w:val="28"/>
          <w:szCs w:val="28"/>
        </w:rPr>
        <w:t>средств, взимаемых с родителей (законных представителей) за присмотр и уход за детьми в образовательных организациях</w:t>
      </w:r>
      <w:r w:rsidR="00C53229">
        <w:rPr>
          <w:rFonts w:ascii="Times New Roman" w:hAnsi="Times New Roman" w:cs="Times New Roman"/>
          <w:sz w:val="28"/>
          <w:szCs w:val="28"/>
        </w:rPr>
        <w:t>,</w:t>
      </w:r>
      <w:r w:rsidR="00C476F2" w:rsidRPr="00F74B86">
        <w:rPr>
          <w:rFonts w:ascii="Times New Roman" w:hAnsi="Times New Roman" w:cs="Times New Roman"/>
          <w:sz w:val="28"/>
          <w:szCs w:val="28"/>
        </w:rPr>
        <w:t xml:space="preserve"> </w:t>
      </w:r>
      <w:r w:rsidR="003424A1" w:rsidRPr="00F74B86">
        <w:rPr>
          <w:rFonts w:ascii="Times New Roman" w:hAnsi="Times New Roman" w:cs="Times New Roman"/>
          <w:sz w:val="28"/>
          <w:szCs w:val="28"/>
        </w:rPr>
        <w:t>осуществляется</w:t>
      </w:r>
      <w:r w:rsidRPr="00F74B86">
        <w:rPr>
          <w:rFonts w:ascii="Times New Roman" w:hAnsi="Times New Roman" w:cs="Times New Roman"/>
          <w:sz w:val="28"/>
          <w:szCs w:val="28"/>
        </w:rPr>
        <w:t xml:space="preserve"> следующим образом:</w:t>
      </w:r>
    </w:p>
    <w:p w:rsidR="00F1194F" w:rsidRPr="00F74B86" w:rsidRDefault="00DD3F86" w:rsidP="002812E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4.2.1. </w:t>
      </w:r>
      <w:r w:rsidR="002428D5">
        <w:rPr>
          <w:rFonts w:ascii="Times New Roman" w:hAnsi="Times New Roman"/>
          <w:sz w:val="28"/>
          <w:szCs w:val="28"/>
        </w:rPr>
        <w:t>не менее</w:t>
      </w:r>
      <w:r w:rsidR="00F1194F" w:rsidRPr="00F74B86">
        <w:rPr>
          <w:rFonts w:ascii="Times New Roman" w:hAnsi="Times New Roman"/>
          <w:sz w:val="28"/>
          <w:szCs w:val="28"/>
        </w:rPr>
        <w:t xml:space="preserve"> 9</w:t>
      </w:r>
      <w:r w:rsidR="005A5573" w:rsidRPr="00F74B86">
        <w:rPr>
          <w:rFonts w:ascii="Times New Roman" w:hAnsi="Times New Roman"/>
          <w:sz w:val="28"/>
          <w:szCs w:val="28"/>
        </w:rPr>
        <w:t>0</w:t>
      </w:r>
      <w:r w:rsidR="00F1194F" w:rsidRPr="00F74B86">
        <w:rPr>
          <w:rFonts w:ascii="Times New Roman" w:hAnsi="Times New Roman"/>
          <w:sz w:val="28"/>
          <w:szCs w:val="28"/>
        </w:rPr>
        <w:t xml:space="preserve">% от общей суммы </w:t>
      </w:r>
      <w:r w:rsidR="002C5F91">
        <w:rPr>
          <w:rFonts w:ascii="Times New Roman" w:hAnsi="Times New Roman"/>
          <w:sz w:val="28"/>
          <w:szCs w:val="28"/>
        </w:rPr>
        <w:t>поступивших</w:t>
      </w:r>
      <w:r w:rsidR="00F1194F" w:rsidRPr="00F74B86">
        <w:rPr>
          <w:rFonts w:ascii="Times New Roman" w:hAnsi="Times New Roman"/>
          <w:sz w:val="28"/>
          <w:szCs w:val="28"/>
        </w:rPr>
        <w:t xml:space="preserve"> средств направля</w:t>
      </w:r>
      <w:r w:rsidR="002C5F91">
        <w:rPr>
          <w:rFonts w:ascii="Times New Roman" w:hAnsi="Times New Roman"/>
          <w:sz w:val="28"/>
          <w:szCs w:val="28"/>
        </w:rPr>
        <w:t>ется</w:t>
      </w:r>
      <w:r w:rsidR="00F1194F" w:rsidRPr="00F74B86">
        <w:rPr>
          <w:rFonts w:ascii="Times New Roman" w:hAnsi="Times New Roman"/>
          <w:sz w:val="28"/>
          <w:szCs w:val="28"/>
        </w:rPr>
        <w:t xml:space="preserve"> на приобретение продуктов питания;</w:t>
      </w:r>
    </w:p>
    <w:p w:rsidR="00C476F2" w:rsidRPr="00F10237" w:rsidRDefault="00DD3F86" w:rsidP="00410C6C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10237">
        <w:rPr>
          <w:rFonts w:ascii="Times New Roman" w:hAnsi="Times New Roman" w:cs="Times New Roman"/>
          <w:sz w:val="28"/>
          <w:szCs w:val="28"/>
        </w:rPr>
        <w:t xml:space="preserve">4.2.2. </w:t>
      </w:r>
      <w:r w:rsidR="002428D5">
        <w:rPr>
          <w:rFonts w:ascii="Times New Roman" w:hAnsi="Times New Roman" w:cs="Times New Roman"/>
          <w:sz w:val="28"/>
          <w:szCs w:val="28"/>
        </w:rPr>
        <w:t>не более</w:t>
      </w:r>
      <w:r w:rsidRPr="00F10237">
        <w:rPr>
          <w:rFonts w:ascii="Times New Roman" w:hAnsi="Times New Roman" w:cs="Times New Roman"/>
          <w:sz w:val="28"/>
          <w:szCs w:val="28"/>
        </w:rPr>
        <w:t xml:space="preserve"> </w:t>
      </w:r>
      <w:r w:rsidR="00C476F2" w:rsidRPr="00F10237">
        <w:rPr>
          <w:rFonts w:ascii="Times New Roman" w:hAnsi="Times New Roman" w:cs="Times New Roman"/>
          <w:sz w:val="28"/>
          <w:szCs w:val="28"/>
        </w:rPr>
        <w:t xml:space="preserve">10% от общей суммы </w:t>
      </w:r>
      <w:r w:rsidR="002C5F91">
        <w:rPr>
          <w:rFonts w:ascii="Times New Roman" w:hAnsi="Times New Roman" w:cs="Times New Roman"/>
          <w:sz w:val="28"/>
          <w:szCs w:val="28"/>
        </w:rPr>
        <w:t>поступивших</w:t>
      </w:r>
      <w:r w:rsidR="00C476F2" w:rsidRPr="00F10237">
        <w:rPr>
          <w:rFonts w:ascii="Times New Roman" w:hAnsi="Times New Roman" w:cs="Times New Roman"/>
          <w:sz w:val="28"/>
          <w:szCs w:val="28"/>
        </w:rPr>
        <w:t xml:space="preserve"> средств направл</w:t>
      </w:r>
      <w:r w:rsidR="002C5F91" w:rsidRPr="00F10237">
        <w:rPr>
          <w:rFonts w:ascii="Times New Roman" w:hAnsi="Times New Roman" w:cs="Times New Roman"/>
          <w:sz w:val="28"/>
          <w:szCs w:val="28"/>
        </w:rPr>
        <w:t>яется</w:t>
      </w:r>
      <w:r w:rsidR="00C476F2" w:rsidRPr="00F10237">
        <w:rPr>
          <w:rFonts w:ascii="Times New Roman" w:hAnsi="Times New Roman" w:cs="Times New Roman"/>
          <w:sz w:val="28"/>
          <w:szCs w:val="28"/>
        </w:rPr>
        <w:t xml:space="preserve"> на </w:t>
      </w:r>
      <w:r w:rsidR="002C5F91" w:rsidRPr="00F10237">
        <w:rPr>
          <w:rFonts w:ascii="Times New Roman" w:hAnsi="Times New Roman" w:cs="Times New Roman"/>
          <w:sz w:val="28"/>
          <w:szCs w:val="28"/>
        </w:rPr>
        <w:t xml:space="preserve">расходы по </w:t>
      </w:r>
      <w:r w:rsidR="00C476F2" w:rsidRPr="00F10237">
        <w:rPr>
          <w:rFonts w:ascii="Times New Roman" w:hAnsi="Times New Roman" w:cs="Times New Roman"/>
          <w:sz w:val="28"/>
          <w:szCs w:val="28"/>
        </w:rPr>
        <w:t>присмотр</w:t>
      </w:r>
      <w:r w:rsidR="002C5F91" w:rsidRPr="00F10237">
        <w:rPr>
          <w:rFonts w:ascii="Times New Roman" w:hAnsi="Times New Roman" w:cs="Times New Roman"/>
          <w:sz w:val="28"/>
          <w:szCs w:val="28"/>
        </w:rPr>
        <w:t>у</w:t>
      </w:r>
      <w:r w:rsidR="00C476F2" w:rsidRPr="00F10237">
        <w:rPr>
          <w:rFonts w:ascii="Times New Roman" w:hAnsi="Times New Roman" w:cs="Times New Roman"/>
          <w:sz w:val="28"/>
          <w:szCs w:val="28"/>
        </w:rPr>
        <w:t xml:space="preserve"> и уход</w:t>
      </w:r>
      <w:r w:rsidR="002C5F91" w:rsidRPr="00F10237">
        <w:rPr>
          <w:rFonts w:ascii="Times New Roman" w:hAnsi="Times New Roman" w:cs="Times New Roman"/>
          <w:sz w:val="28"/>
          <w:szCs w:val="28"/>
        </w:rPr>
        <w:t>у</w:t>
      </w:r>
      <w:r w:rsidR="00C476F2" w:rsidRPr="00F10237">
        <w:rPr>
          <w:rFonts w:ascii="Times New Roman" w:hAnsi="Times New Roman" w:cs="Times New Roman"/>
          <w:sz w:val="28"/>
          <w:szCs w:val="28"/>
        </w:rPr>
        <w:t xml:space="preserve"> за детьми и финансово-хозяйственные нужды, не связанные с реализацией программы </w:t>
      </w:r>
      <w:r w:rsidRPr="00F10237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="00D6067D">
        <w:rPr>
          <w:rFonts w:ascii="Times New Roman" w:hAnsi="Times New Roman" w:cs="Times New Roman"/>
          <w:sz w:val="28"/>
          <w:szCs w:val="28"/>
        </w:rPr>
        <w:t>образования</w:t>
      </w:r>
      <w:r w:rsidR="00C476F2" w:rsidRPr="00F10237">
        <w:rPr>
          <w:rFonts w:ascii="Times New Roman" w:hAnsi="Times New Roman" w:cs="Times New Roman"/>
          <w:sz w:val="28"/>
          <w:szCs w:val="28"/>
        </w:rPr>
        <w:t xml:space="preserve"> </w:t>
      </w:r>
      <w:r w:rsidR="009A6612">
        <w:rPr>
          <w:rFonts w:ascii="Times New Roman" w:hAnsi="Times New Roman" w:cs="Times New Roman"/>
          <w:sz w:val="28"/>
          <w:szCs w:val="28"/>
        </w:rPr>
        <w:t>и</w:t>
      </w:r>
      <w:r w:rsidR="00C476F2" w:rsidRPr="00F10237">
        <w:rPr>
          <w:rFonts w:ascii="Times New Roman" w:hAnsi="Times New Roman" w:cs="Times New Roman"/>
          <w:sz w:val="28"/>
          <w:szCs w:val="28"/>
        </w:rPr>
        <w:t xml:space="preserve"> содержание</w:t>
      </w:r>
      <w:r w:rsidR="009A6612">
        <w:rPr>
          <w:rFonts w:ascii="Times New Roman" w:hAnsi="Times New Roman" w:cs="Times New Roman"/>
          <w:sz w:val="28"/>
          <w:szCs w:val="28"/>
        </w:rPr>
        <w:t>м</w:t>
      </w:r>
      <w:r w:rsidR="00C476F2" w:rsidRPr="00F10237">
        <w:rPr>
          <w:rFonts w:ascii="Times New Roman" w:hAnsi="Times New Roman" w:cs="Times New Roman"/>
          <w:sz w:val="28"/>
          <w:szCs w:val="28"/>
        </w:rPr>
        <w:t xml:space="preserve"> недвижимого имущества муниципальных образовательных организаций</w:t>
      </w:r>
      <w:r w:rsidR="00D6067D">
        <w:rPr>
          <w:rFonts w:ascii="Times New Roman" w:hAnsi="Times New Roman" w:cs="Times New Roman"/>
          <w:sz w:val="28"/>
          <w:szCs w:val="28"/>
        </w:rPr>
        <w:t xml:space="preserve"> </w:t>
      </w:r>
      <w:r w:rsidR="00ED2CC2">
        <w:rPr>
          <w:rFonts w:ascii="Times New Roman" w:hAnsi="Times New Roman" w:cs="Times New Roman"/>
          <w:sz w:val="28"/>
          <w:szCs w:val="28"/>
        </w:rPr>
        <w:t xml:space="preserve"> </w:t>
      </w:r>
      <w:r w:rsidR="00D6067D">
        <w:rPr>
          <w:rFonts w:ascii="Times New Roman" w:hAnsi="Times New Roman" w:cs="Times New Roman"/>
          <w:sz w:val="28"/>
          <w:szCs w:val="28"/>
        </w:rPr>
        <w:t>(</w:t>
      </w:r>
      <w:r w:rsidR="00ED2CC2">
        <w:rPr>
          <w:rFonts w:ascii="Times New Roman" w:hAnsi="Times New Roman" w:cs="Times New Roman"/>
          <w:sz w:val="28"/>
          <w:szCs w:val="28"/>
        </w:rPr>
        <w:t>приложени</w:t>
      </w:r>
      <w:r w:rsidR="0033545C">
        <w:rPr>
          <w:rFonts w:ascii="Times New Roman" w:hAnsi="Times New Roman" w:cs="Times New Roman"/>
          <w:sz w:val="28"/>
          <w:szCs w:val="28"/>
        </w:rPr>
        <w:t>е</w:t>
      </w:r>
      <w:r w:rsidR="00ED2CC2" w:rsidRPr="00ED2CC2">
        <w:rPr>
          <w:rFonts w:ascii="Times New Roman" w:hAnsi="Times New Roman" w:cs="Times New Roman"/>
          <w:sz w:val="28"/>
          <w:szCs w:val="28"/>
        </w:rPr>
        <w:t xml:space="preserve"> </w:t>
      </w:r>
      <w:r w:rsidR="00ED2CC2">
        <w:rPr>
          <w:rFonts w:ascii="Times New Roman" w:hAnsi="Times New Roman" w:cs="Times New Roman"/>
          <w:sz w:val="28"/>
          <w:szCs w:val="28"/>
        </w:rPr>
        <w:t>№ 2 к настоящему Положению</w:t>
      </w:r>
      <w:r w:rsidR="00D6067D">
        <w:rPr>
          <w:rFonts w:ascii="Times New Roman" w:hAnsi="Times New Roman" w:cs="Times New Roman"/>
          <w:sz w:val="28"/>
          <w:szCs w:val="28"/>
        </w:rPr>
        <w:t>)</w:t>
      </w:r>
      <w:r w:rsidR="00ED2CC2">
        <w:rPr>
          <w:rFonts w:ascii="Times New Roman" w:hAnsi="Times New Roman" w:cs="Times New Roman"/>
          <w:sz w:val="28"/>
          <w:szCs w:val="28"/>
        </w:rPr>
        <w:t>.</w:t>
      </w:r>
    </w:p>
    <w:p w:rsidR="00C476F2" w:rsidRPr="00912DCB" w:rsidRDefault="00C476F2" w:rsidP="00912DCB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DCB">
        <w:rPr>
          <w:rFonts w:ascii="Times New Roman" w:hAnsi="Times New Roman" w:cs="Times New Roman"/>
          <w:sz w:val="28"/>
          <w:szCs w:val="28"/>
        </w:rPr>
        <w:t xml:space="preserve">4.3. </w:t>
      </w:r>
      <w:r w:rsidR="00D605E7" w:rsidRPr="00912DCB">
        <w:rPr>
          <w:rFonts w:ascii="Times New Roman" w:hAnsi="Times New Roman" w:cs="Times New Roman"/>
          <w:sz w:val="28"/>
          <w:szCs w:val="28"/>
        </w:rPr>
        <w:t xml:space="preserve">Неизрасходованные средства по итогам текущего финансового года муниципальными образовательными организациями на присмотр и уход за </w:t>
      </w:r>
      <w:proofErr w:type="gramStart"/>
      <w:r w:rsidR="00D605E7" w:rsidRPr="00912DCB">
        <w:rPr>
          <w:rFonts w:ascii="Times New Roman" w:hAnsi="Times New Roman" w:cs="Times New Roman"/>
          <w:sz w:val="28"/>
          <w:szCs w:val="28"/>
        </w:rPr>
        <w:t>д</w:t>
      </w:r>
      <w:r w:rsidR="00C53229">
        <w:rPr>
          <w:rFonts w:ascii="Times New Roman" w:hAnsi="Times New Roman" w:cs="Times New Roman"/>
          <w:sz w:val="28"/>
          <w:szCs w:val="28"/>
        </w:rPr>
        <w:t>етьми</w:t>
      </w:r>
      <w:proofErr w:type="gramEnd"/>
      <w:r w:rsidR="00D605E7" w:rsidRPr="00912DCB">
        <w:rPr>
          <w:rFonts w:ascii="Times New Roman" w:hAnsi="Times New Roman" w:cs="Times New Roman"/>
          <w:sz w:val="28"/>
          <w:szCs w:val="28"/>
        </w:rPr>
        <w:t xml:space="preserve"> и финансово-хозяйственные нужды, не связанные с реализацией образовательной программы дошкольного образования, а также с расходами на содержание недвижимого имущества муниципальных образовательных организаций, направл</w:t>
      </w:r>
      <w:r w:rsidR="00737230" w:rsidRPr="00912DCB">
        <w:rPr>
          <w:rFonts w:ascii="Times New Roman" w:hAnsi="Times New Roman" w:cs="Times New Roman"/>
          <w:sz w:val="28"/>
          <w:szCs w:val="28"/>
        </w:rPr>
        <w:t>яются</w:t>
      </w:r>
      <w:r w:rsidR="00D605E7" w:rsidRPr="00912DCB">
        <w:rPr>
          <w:rFonts w:ascii="Times New Roman" w:hAnsi="Times New Roman" w:cs="Times New Roman"/>
          <w:sz w:val="28"/>
          <w:szCs w:val="28"/>
        </w:rPr>
        <w:t xml:space="preserve"> на </w:t>
      </w:r>
      <w:r w:rsidR="008302FC" w:rsidRPr="00912DCB">
        <w:rPr>
          <w:rFonts w:ascii="Times New Roman" w:hAnsi="Times New Roman" w:cs="Times New Roman"/>
          <w:sz w:val="28"/>
          <w:szCs w:val="28"/>
        </w:rPr>
        <w:t xml:space="preserve">приобретение продуктов </w:t>
      </w:r>
      <w:r w:rsidR="00D605E7" w:rsidRPr="00912DCB">
        <w:rPr>
          <w:rFonts w:ascii="Times New Roman" w:hAnsi="Times New Roman" w:cs="Times New Roman"/>
          <w:sz w:val="28"/>
          <w:szCs w:val="28"/>
        </w:rPr>
        <w:t>питани</w:t>
      </w:r>
      <w:r w:rsidR="008302FC" w:rsidRPr="00912DCB">
        <w:rPr>
          <w:rFonts w:ascii="Times New Roman" w:hAnsi="Times New Roman" w:cs="Times New Roman"/>
          <w:sz w:val="28"/>
          <w:szCs w:val="28"/>
        </w:rPr>
        <w:t>я</w:t>
      </w:r>
      <w:r w:rsidR="00D605E7" w:rsidRPr="00912DCB">
        <w:rPr>
          <w:rFonts w:ascii="Times New Roman" w:hAnsi="Times New Roman" w:cs="Times New Roman"/>
          <w:sz w:val="28"/>
          <w:szCs w:val="28"/>
        </w:rPr>
        <w:t xml:space="preserve"> в очередном финансовом году.</w:t>
      </w:r>
    </w:p>
    <w:p w:rsidR="003E7B33" w:rsidRPr="00C24C1B" w:rsidRDefault="003E7B33" w:rsidP="00C476F2">
      <w:pPr>
        <w:pStyle w:val="a5"/>
        <w:numPr>
          <w:ilvl w:val="1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2DCB">
        <w:rPr>
          <w:rFonts w:ascii="Times New Roman" w:hAnsi="Times New Roman" w:cs="Times New Roman"/>
          <w:sz w:val="28"/>
          <w:szCs w:val="28"/>
        </w:rPr>
        <w:t>Учредитель муниципальных образовательных организаций</w:t>
      </w:r>
      <w:r w:rsidRPr="00C24C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C1B">
        <w:rPr>
          <w:rFonts w:ascii="Times New Roman" w:hAnsi="Times New Roman" w:cs="Times New Roman"/>
          <w:sz w:val="28"/>
          <w:szCs w:val="28"/>
        </w:rPr>
        <w:t>города Назарово</w:t>
      </w:r>
      <w:r w:rsidRPr="003E7B33">
        <w:rPr>
          <w:rFonts w:ascii="Times New Roman" w:hAnsi="Times New Roman" w:cs="Times New Roman"/>
          <w:sz w:val="28"/>
          <w:szCs w:val="28"/>
        </w:rPr>
        <w:t xml:space="preserve"> </w:t>
      </w:r>
      <w:r w:rsidR="002F3124">
        <w:rPr>
          <w:rFonts w:ascii="Times New Roman" w:hAnsi="Times New Roman" w:cs="Times New Roman"/>
          <w:sz w:val="28"/>
          <w:szCs w:val="28"/>
        </w:rPr>
        <w:t xml:space="preserve">вправе ежегодно </w:t>
      </w:r>
      <w:r w:rsidR="00301FD6">
        <w:rPr>
          <w:rFonts w:ascii="Times New Roman" w:hAnsi="Times New Roman" w:cs="Times New Roman"/>
          <w:sz w:val="28"/>
          <w:szCs w:val="28"/>
        </w:rPr>
        <w:t>изменять размер</w:t>
      </w:r>
      <w:r w:rsidR="002F3124" w:rsidRPr="00C24C1B">
        <w:rPr>
          <w:rFonts w:ascii="Times New Roman" w:hAnsi="Times New Roman" w:cs="Times New Roman"/>
          <w:sz w:val="28"/>
          <w:szCs w:val="28"/>
        </w:rPr>
        <w:t xml:space="preserve"> родительской платы, взимаемой с родителей (законных представителей) за присмотр и уход за </w:t>
      </w:r>
      <w:r w:rsidR="002F3124" w:rsidRPr="00C24C1B">
        <w:rPr>
          <w:rFonts w:ascii="Times New Roman" w:hAnsi="Times New Roman" w:cs="Times New Roman"/>
          <w:sz w:val="28"/>
          <w:szCs w:val="28"/>
        </w:rPr>
        <w:lastRenderedPageBreak/>
        <w:t xml:space="preserve">детьми, осваивающими образовательные программы </w:t>
      </w:r>
      <w:r w:rsidR="002F3124">
        <w:rPr>
          <w:rFonts w:ascii="Times New Roman" w:hAnsi="Times New Roman" w:cs="Times New Roman"/>
          <w:sz w:val="28"/>
          <w:szCs w:val="28"/>
        </w:rPr>
        <w:t xml:space="preserve">дошкольного образования </w:t>
      </w:r>
      <w:r w:rsidR="002F3124" w:rsidRPr="00C24C1B">
        <w:rPr>
          <w:rFonts w:ascii="Times New Roman" w:hAnsi="Times New Roman" w:cs="Times New Roman"/>
          <w:sz w:val="28"/>
          <w:szCs w:val="28"/>
        </w:rPr>
        <w:t>в муниципальных образовательных организациях</w:t>
      </w:r>
      <w:r w:rsidR="002F3124">
        <w:rPr>
          <w:rFonts w:ascii="Times New Roman" w:hAnsi="Times New Roman" w:cs="Times New Roman"/>
          <w:sz w:val="28"/>
          <w:szCs w:val="28"/>
        </w:rPr>
        <w:t>, котор</w:t>
      </w:r>
      <w:r w:rsidR="00C0287B">
        <w:rPr>
          <w:rFonts w:ascii="Times New Roman" w:hAnsi="Times New Roman" w:cs="Times New Roman"/>
          <w:sz w:val="28"/>
          <w:szCs w:val="28"/>
        </w:rPr>
        <w:t>ый</w:t>
      </w:r>
      <w:r w:rsidR="002F3124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2F3124" w:rsidRPr="00C24C1B">
        <w:rPr>
          <w:rFonts w:ascii="Times New Roman" w:hAnsi="Times New Roman" w:cs="Times New Roman"/>
          <w:sz w:val="28"/>
          <w:szCs w:val="28"/>
        </w:rPr>
        <w:t xml:space="preserve"> п.4 ст.65 Федерального Закона Российской Федерации от 29.12.2012 № 273-ФЗ "Об образовании в Российской Федерации" </w:t>
      </w:r>
      <w:r w:rsidR="002F3124" w:rsidRPr="00C24C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может превышать максимальный размер, устанавливаемый нормативными правовыми</w:t>
      </w:r>
      <w:proofErr w:type="gramEnd"/>
      <w:r w:rsidR="002F3124" w:rsidRPr="00C24C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актами </w:t>
      </w:r>
      <w:r w:rsidR="002F31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территории Красноярского края</w:t>
      </w:r>
      <w:r w:rsidR="002F3124" w:rsidRPr="00C24C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F31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94F" w:rsidRDefault="00F1194F" w:rsidP="00C476F2">
      <w:pPr>
        <w:pStyle w:val="a5"/>
        <w:numPr>
          <w:ilvl w:val="1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Учет средств родительской платы возлагается на </w:t>
      </w:r>
      <w:r w:rsidR="003424A1">
        <w:rPr>
          <w:rFonts w:ascii="Times New Roman" w:hAnsi="Times New Roman"/>
          <w:sz w:val="28"/>
          <w:szCs w:val="28"/>
        </w:rPr>
        <w:t>м</w:t>
      </w:r>
      <w:r w:rsidR="00946A2E">
        <w:rPr>
          <w:rFonts w:ascii="Times New Roman" w:hAnsi="Times New Roman"/>
          <w:sz w:val="28"/>
          <w:szCs w:val="28"/>
        </w:rPr>
        <w:t>униципальное казенное учреждение «Централизованная бухгалтерия</w:t>
      </w:r>
      <w:r w:rsidR="003424A1">
        <w:rPr>
          <w:rFonts w:ascii="Times New Roman" w:hAnsi="Times New Roman"/>
          <w:sz w:val="28"/>
          <w:szCs w:val="28"/>
        </w:rPr>
        <w:t xml:space="preserve"> муниципальных учреждений</w:t>
      </w:r>
      <w:r w:rsidR="00946A2E">
        <w:rPr>
          <w:rFonts w:ascii="Times New Roman" w:hAnsi="Times New Roman"/>
          <w:sz w:val="28"/>
          <w:szCs w:val="28"/>
        </w:rPr>
        <w:t xml:space="preserve"> управления образования» </w:t>
      </w:r>
      <w:r w:rsidR="003424A1">
        <w:rPr>
          <w:rFonts w:ascii="Times New Roman" w:hAnsi="Times New Roman"/>
          <w:sz w:val="28"/>
          <w:szCs w:val="28"/>
        </w:rPr>
        <w:t>г</w:t>
      </w:r>
      <w:proofErr w:type="gramStart"/>
      <w:r w:rsidR="003424A1">
        <w:rPr>
          <w:rFonts w:ascii="Times New Roman" w:hAnsi="Times New Roman"/>
          <w:sz w:val="28"/>
          <w:szCs w:val="28"/>
        </w:rPr>
        <w:t>.Н</w:t>
      </w:r>
      <w:proofErr w:type="gramEnd"/>
      <w:r w:rsidR="003424A1">
        <w:rPr>
          <w:rFonts w:ascii="Times New Roman" w:hAnsi="Times New Roman"/>
          <w:sz w:val="28"/>
          <w:szCs w:val="28"/>
        </w:rPr>
        <w:t>азарово</w:t>
      </w:r>
      <w:r w:rsidR="005A5573">
        <w:rPr>
          <w:rFonts w:ascii="Times New Roman" w:hAnsi="Times New Roman"/>
          <w:sz w:val="28"/>
          <w:szCs w:val="28"/>
        </w:rPr>
        <w:t xml:space="preserve"> Красноярского края</w:t>
      </w:r>
      <w:r w:rsidR="003424A1">
        <w:rPr>
          <w:rFonts w:ascii="Times New Roman" w:hAnsi="Times New Roman"/>
          <w:sz w:val="28"/>
          <w:szCs w:val="28"/>
        </w:rPr>
        <w:t xml:space="preserve"> </w:t>
      </w:r>
      <w:r w:rsidR="00946A2E">
        <w:rPr>
          <w:rFonts w:ascii="Times New Roman" w:hAnsi="Times New Roman"/>
          <w:sz w:val="28"/>
          <w:szCs w:val="28"/>
        </w:rPr>
        <w:t>и ведется в соответствии с нормативно-правовыми актами РФ, регулирующими вопросы бюджетного и налогового учета.</w:t>
      </w:r>
    </w:p>
    <w:p w:rsidR="00946A2E" w:rsidRDefault="00946A2E" w:rsidP="00C476F2">
      <w:pPr>
        <w:pStyle w:val="a5"/>
        <w:numPr>
          <w:ilvl w:val="1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Контроль правильности взимания родительской платы осуществляют в пределах своей компетенции государственные органы и организации, на которые возложена обязанность по надзору за деятельностью образовательных организаций.</w:t>
      </w:r>
    </w:p>
    <w:p w:rsidR="00946A2E" w:rsidRDefault="00946A2E" w:rsidP="002812E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46A2E" w:rsidRPr="002263E1" w:rsidRDefault="00946A2E" w:rsidP="002812ED">
      <w:pPr>
        <w:spacing w:after="0" w:line="240" w:lineRule="auto"/>
        <w:ind w:firstLine="709"/>
        <w:jc w:val="right"/>
        <w:rPr>
          <w:rFonts w:ascii="Times New Roman" w:hAnsi="Times New Roman"/>
        </w:rPr>
      </w:pPr>
      <w:r w:rsidRPr="002263E1">
        <w:rPr>
          <w:rFonts w:ascii="Times New Roman" w:hAnsi="Times New Roman"/>
        </w:rPr>
        <w:lastRenderedPageBreak/>
        <w:t>Приложение № 1</w:t>
      </w:r>
    </w:p>
    <w:p w:rsidR="00946A2E" w:rsidRPr="002263E1" w:rsidRDefault="00946A2E" w:rsidP="002812ED">
      <w:pPr>
        <w:spacing w:after="0" w:line="240" w:lineRule="auto"/>
        <w:ind w:firstLine="709"/>
        <w:jc w:val="right"/>
        <w:rPr>
          <w:rFonts w:ascii="Times New Roman" w:hAnsi="Times New Roman"/>
        </w:rPr>
      </w:pPr>
      <w:r w:rsidRPr="002263E1">
        <w:rPr>
          <w:rFonts w:ascii="Times New Roman" w:hAnsi="Times New Roman"/>
        </w:rPr>
        <w:t xml:space="preserve">к Положению </w:t>
      </w:r>
    </w:p>
    <w:p w:rsidR="00946A2E" w:rsidRPr="002263E1" w:rsidRDefault="00946A2E" w:rsidP="002812ED">
      <w:pPr>
        <w:pStyle w:val="a4"/>
        <w:ind w:firstLine="709"/>
        <w:jc w:val="right"/>
        <w:rPr>
          <w:rFonts w:ascii="Times New Roman" w:hAnsi="Times New Roman"/>
        </w:rPr>
      </w:pPr>
      <w:r w:rsidRPr="002263E1">
        <w:rPr>
          <w:rFonts w:ascii="Times New Roman" w:hAnsi="Times New Roman"/>
        </w:rPr>
        <w:t>о порядке установления и взимания</w:t>
      </w:r>
    </w:p>
    <w:p w:rsidR="00946A2E" w:rsidRPr="002263E1" w:rsidRDefault="00946A2E" w:rsidP="002812ED">
      <w:pPr>
        <w:pStyle w:val="a4"/>
        <w:ind w:firstLine="709"/>
        <w:jc w:val="right"/>
        <w:rPr>
          <w:rFonts w:ascii="Times New Roman" w:hAnsi="Times New Roman"/>
        </w:rPr>
      </w:pPr>
      <w:r w:rsidRPr="002263E1">
        <w:rPr>
          <w:rFonts w:ascii="Times New Roman" w:hAnsi="Times New Roman"/>
        </w:rPr>
        <w:t>родительской платы за присмотр и уход за детьми</w:t>
      </w:r>
    </w:p>
    <w:p w:rsidR="00946A2E" w:rsidRPr="002263E1" w:rsidRDefault="00946A2E" w:rsidP="002812ED">
      <w:pPr>
        <w:pStyle w:val="a4"/>
        <w:ind w:firstLine="709"/>
        <w:jc w:val="right"/>
        <w:rPr>
          <w:rFonts w:ascii="Times New Roman" w:hAnsi="Times New Roman"/>
        </w:rPr>
      </w:pPr>
      <w:r w:rsidRPr="002263E1">
        <w:rPr>
          <w:rFonts w:ascii="Times New Roman" w:hAnsi="Times New Roman"/>
        </w:rPr>
        <w:t>в муниципальных образовательных организациях</w:t>
      </w:r>
    </w:p>
    <w:p w:rsidR="00946A2E" w:rsidRPr="002263E1" w:rsidRDefault="00946A2E" w:rsidP="002812ED">
      <w:pPr>
        <w:pStyle w:val="a4"/>
        <w:ind w:firstLine="709"/>
        <w:jc w:val="right"/>
        <w:rPr>
          <w:rFonts w:ascii="Times New Roman" w:hAnsi="Times New Roman"/>
        </w:rPr>
      </w:pPr>
      <w:r w:rsidRPr="002263E1">
        <w:rPr>
          <w:rFonts w:ascii="Times New Roman" w:hAnsi="Times New Roman"/>
        </w:rPr>
        <w:t>города Назарово, реализующих основную</w:t>
      </w:r>
    </w:p>
    <w:p w:rsidR="0021202B" w:rsidRDefault="00946A2E" w:rsidP="002812ED">
      <w:pPr>
        <w:pStyle w:val="a4"/>
        <w:ind w:firstLine="709"/>
        <w:jc w:val="right"/>
        <w:rPr>
          <w:rFonts w:ascii="Times New Roman" w:hAnsi="Times New Roman"/>
        </w:rPr>
      </w:pPr>
      <w:r w:rsidRPr="002263E1">
        <w:rPr>
          <w:rFonts w:ascii="Times New Roman" w:hAnsi="Times New Roman"/>
        </w:rPr>
        <w:t>общеобразовательную программу</w:t>
      </w:r>
    </w:p>
    <w:p w:rsidR="00946A2E" w:rsidRPr="002263E1" w:rsidRDefault="00946A2E" w:rsidP="002812ED">
      <w:pPr>
        <w:pStyle w:val="a4"/>
        <w:ind w:firstLine="709"/>
        <w:jc w:val="right"/>
        <w:rPr>
          <w:rFonts w:ascii="Times New Roman" w:hAnsi="Times New Roman"/>
        </w:rPr>
      </w:pPr>
      <w:r w:rsidRPr="002263E1">
        <w:rPr>
          <w:rFonts w:ascii="Times New Roman" w:hAnsi="Times New Roman"/>
        </w:rPr>
        <w:t xml:space="preserve"> дошкольного образования</w:t>
      </w:r>
    </w:p>
    <w:p w:rsidR="00946A2E" w:rsidRPr="002263E1" w:rsidRDefault="00946A2E" w:rsidP="002812ED">
      <w:pPr>
        <w:pStyle w:val="a5"/>
        <w:spacing w:after="0"/>
        <w:ind w:left="284" w:firstLine="709"/>
        <w:jc w:val="both"/>
        <w:rPr>
          <w:rFonts w:ascii="Times New Roman" w:hAnsi="Times New Roman"/>
        </w:rPr>
      </w:pPr>
    </w:p>
    <w:p w:rsidR="002263E1" w:rsidRDefault="002263E1" w:rsidP="00FD22D3">
      <w:pPr>
        <w:pStyle w:val="a5"/>
        <w:spacing w:after="0"/>
        <w:ind w:left="284" w:firstLine="709"/>
        <w:jc w:val="center"/>
        <w:rPr>
          <w:rFonts w:ascii="Times New Roman" w:hAnsi="Times New Roman"/>
          <w:sz w:val="28"/>
          <w:szCs w:val="28"/>
        </w:rPr>
      </w:pPr>
    </w:p>
    <w:p w:rsidR="0021202B" w:rsidRDefault="00946A2E" w:rsidP="00FD22D3">
      <w:pPr>
        <w:pStyle w:val="a5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946A2E">
        <w:rPr>
          <w:rFonts w:ascii="Times New Roman" w:hAnsi="Times New Roman"/>
          <w:b/>
          <w:sz w:val="28"/>
          <w:szCs w:val="28"/>
        </w:rPr>
        <w:t>МЕТОДИКА</w:t>
      </w:r>
    </w:p>
    <w:p w:rsidR="0021202B" w:rsidRDefault="00946A2E" w:rsidP="00FD22D3">
      <w:pPr>
        <w:pStyle w:val="a5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946A2E">
        <w:rPr>
          <w:rFonts w:ascii="Times New Roman" w:hAnsi="Times New Roman"/>
          <w:b/>
          <w:sz w:val="28"/>
          <w:szCs w:val="28"/>
        </w:rPr>
        <w:t>РАСЧЕТА РАЗМЕРА РОДИТЕЛЬСКОЙ ПЛАТЫ</w:t>
      </w:r>
    </w:p>
    <w:p w:rsidR="0021202B" w:rsidRDefault="00946A2E" w:rsidP="00FD22D3">
      <w:pPr>
        <w:pStyle w:val="a5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946A2E">
        <w:rPr>
          <w:rFonts w:ascii="Times New Roman" w:hAnsi="Times New Roman"/>
          <w:b/>
          <w:sz w:val="28"/>
          <w:szCs w:val="28"/>
        </w:rPr>
        <w:t>ЗА ПРИСМОТР И УХОД ЗА ДЕТЬМИ В МУНИЦИПАЛЬНЫХ ОБРАЗОВАТЕЛЬНЫХ ОРГАНИЗАЦИЯХ ГОРОДА НАЗАРОВО,</w:t>
      </w:r>
    </w:p>
    <w:p w:rsidR="00946A2E" w:rsidRPr="00946A2E" w:rsidRDefault="00946A2E" w:rsidP="00FD22D3">
      <w:pPr>
        <w:pStyle w:val="a5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46A2E">
        <w:rPr>
          <w:rFonts w:ascii="Times New Roman" w:hAnsi="Times New Roman"/>
          <w:b/>
          <w:sz w:val="28"/>
          <w:szCs w:val="28"/>
        </w:rPr>
        <w:t>РЕАЛИЗУЮЩИХ</w:t>
      </w:r>
      <w:proofErr w:type="gramEnd"/>
      <w:r w:rsidRPr="00946A2E">
        <w:rPr>
          <w:rFonts w:ascii="Times New Roman" w:hAnsi="Times New Roman"/>
          <w:b/>
          <w:sz w:val="28"/>
          <w:szCs w:val="28"/>
        </w:rPr>
        <w:t xml:space="preserve"> ОСНОВНУЮ ОБЩЕОБРАЗОВАТЕЛЬНУЮ ПРОГРАММУ ДОШКОЛЬНОГО ОБРАЗОВАНИЯ</w:t>
      </w:r>
    </w:p>
    <w:p w:rsidR="00946A2E" w:rsidRDefault="00946A2E" w:rsidP="002812ED">
      <w:pPr>
        <w:pStyle w:val="a5"/>
        <w:spacing w:after="0"/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946A2E" w:rsidRDefault="002263E1" w:rsidP="002812ED">
      <w:pPr>
        <w:pStyle w:val="a5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Основой формирования родительской платы за присмотр и уход за детьми в образовательных организациях города Назарово, являются затраты по осуществлению присмотра и ухода за детьми, а также расходы на организацию питания.</w:t>
      </w:r>
    </w:p>
    <w:p w:rsidR="002263E1" w:rsidRDefault="005A5573" w:rsidP="002812ED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Расходы на реализацию основной общеобразовательной программы дошкольного образования, а также расходы на содержание недвижимого имущества при расчете родительской платы не включаются.</w:t>
      </w:r>
    </w:p>
    <w:p w:rsidR="00190987" w:rsidRDefault="00190987" w:rsidP="002812ED">
      <w:pPr>
        <w:pStyle w:val="a5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расходов, учитываемых при определении объема расходов за присмотр и уход за детьми в образовательных организациях города Назарово, для установления размера родительской платы включает следующие направления:</w:t>
      </w:r>
    </w:p>
    <w:p w:rsidR="00190987" w:rsidRDefault="00190987" w:rsidP="002812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098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расходы на приобретение продуктов питания;</w:t>
      </w:r>
    </w:p>
    <w:p w:rsidR="00190987" w:rsidRDefault="00190987" w:rsidP="002812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прочие расходы, связанные с приобретением расходных материалов, используемых для хозяйственно-бытового обслуживания детей и для обеспечения соблюдения детьми режима дня и личной гигиены.</w:t>
      </w:r>
    </w:p>
    <w:p w:rsidR="00190987" w:rsidRDefault="00834165" w:rsidP="002812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90987">
        <w:rPr>
          <w:rFonts w:ascii="Times New Roman" w:hAnsi="Times New Roman"/>
          <w:sz w:val="28"/>
          <w:szCs w:val="28"/>
        </w:rPr>
        <w:t>Объем затрат, учитываемых при установлении родительской платы, на одного воспитанника в месяц за оказание услуги по присмотру и уходу за детьми (</w:t>
      </w:r>
      <w:r w:rsidR="00190987" w:rsidRPr="008965F2">
        <w:rPr>
          <w:rFonts w:ascii="Times New Roman" w:hAnsi="Times New Roman"/>
          <w:i/>
          <w:sz w:val="28"/>
          <w:szCs w:val="28"/>
        </w:rPr>
        <w:t>Р</w:t>
      </w:r>
      <w:r w:rsidR="00190987" w:rsidRPr="008965F2">
        <w:rPr>
          <w:rFonts w:ascii="Times New Roman" w:hAnsi="Times New Roman"/>
          <w:i/>
          <w:sz w:val="28"/>
          <w:szCs w:val="28"/>
          <w:vertAlign w:val="subscript"/>
        </w:rPr>
        <w:t>пиу</w:t>
      </w:r>
      <w:r w:rsidR="00190987">
        <w:rPr>
          <w:rFonts w:ascii="Times New Roman" w:hAnsi="Times New Roman"/>
          <w:sz w:val="28"/>
          <w:szCs w:val="28"/>
        </w:rPr>
        <w:t>) осуществляется по формуле:</w:t>
      </w:r>
    </w:p>
    <w:p w:rsidR="008965F2" w:rsidRDefault="008965F2" w:rsidP="002812ED">
      <w:pPr>
        <w:spacing w:after="0"/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190987" w:rsidRPr="008965F2" w:rsidRDefault="008965F2" w:rsidP="002812ED">
      <w:pPr>
        <w:spacing w:after="0"/>
        <w:ind w:left="284"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8965F2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8965F2">
        <w:rPr>
          <w:rFonts w:ascii="Times New Roman" w:hAnsi="Times New Roman"/>
          <w:b/>
          <w:i/>
          <w:sz w:val="28"/>
          <w:szCs w:val="28"/>
          <w:vertAlign w:val="subscript"/>
        </w:rPr>
        <w:t>пиу</w:t>
      </w:r>
      <w:r w:rsidRPr="008965F2">
        <w:rPr>
          <w:rFonts w:ascii="Times New Roman" w:hAnsi="Times New Roman"/>
          <w:b/>
          <w:i/>
          <w:sz w:val="28"/>
          <w:szCs w:val="28"/>
        </w:rPr>
        <w:t xml:space="preserve"> = </w:t>
      </w:r>
      <w:r w:rsidRPr="008965F2">
        <w:rPr>
          <w:rFonts w:ascii="Times New Roman" w:hAnsi="Times New Roman"/>
          <w:b/>
          <w:i/>
          <w:sz w:val="28"/>
          <w:szCs w:val="28"/>
          <w:lang w:val="en-US"/>
        </w:rPr>
        <w:t>N</w:t>
      </w:r>
      <w:r w:rsidRPr="008965F2">
        <w:rPr>
          <w:rFonts w:ascii="Times New Roman" w:hAnsi="Times New Roman"/>
          <w:b/>
          <w:i/>
          <w:sz w:val="28"/>
          <w:szCs w:val="28"/>
          <w:vertAlign w:val="subscript"/>
        </w:rPr>
        <w:t>пп</w:t>
      </w:r>
      <w:r w:rsidRPr="008965F2">
        <w:rPr>
          <w:rFonts w:ascii="Times New Roman" w:hAnsi="Times New Roman"/>
          <w:b/>
          <w:i/>
          <w:sz w:val="28"/>
          <w:szCs w:val="28"/>
        </w:rPr>
        <w:t xml:space="preserve"> + </w:t>
      </w:r>
      <w:r w:rsidRPr="008965F2">
        <w:rPr>
          <w:rFonts w:ascii="Times New Roman" w:hAnsi="Times New Roman"/>
          <w:b/>
          <w:i/>
          <w:sz w:val="28"/>
          <w:szCs w:val="28"/>
          <w:lang w:val="en-US"/>
        </w:rPr>
        <w:t>N</w:t>
      </w:r>
      <w:r w:rsidRPr="008965F2">
        <w:rPr>
          <w:rFonts w:ascii="Times New Roman" w:hAnsi="Times New Roman"/>
          <w:b/>
          <w:i/>
          <w:sz w:val="28"/>
          <w:szCs w:val="28"/>
          <w:vertAlign w:val="subscript"/>
        </w:rPr>
        <w:t>пр</w:t>
      </w:r>
      <w:r w:rsidRPr="008965F2">
        <w:rPr>
          <w:rFonts w:ascii="Times New Roman" w:hAnsi="Times New Roman"/>
          <w:b/>
          <w:i/>
          <w:sz w:val="28"/>
          <w:szCs w:val="28"/>
        </w:rPr>
        <w:t>,</w:t>
      </w:r>
    </w:p>
    <w:p w:rsidR="00946A2E" w:rsidRDefault="00946A2E" w:rsidP="002812ED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965F2" w:rsidRDefault="008965F2" w:rsidP="002812ED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946A2E" w:rsidRDefault="008965F2" w:rsidP="002812ED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987">
        <w:rPr>
          <w:rFonts w:ascii="Times New Roman" w:hAnsi="Times New Roman"/>
          <w:i/>
          <w:sz w:val="28"/>
          <w:szCs w:val="28"/>
          <w:lang w:val="en-US"/>
        </w:rPr>
        <w:t>N</w:t>
      </w:r>
      <w:r w:rsidRPr="00CC2987">
        <w:rPr>
          <w:rFonts w:ascii="Times New Roman" w:hAnsi="Times New Roman"/>
          <w:i/>
          <w:sz w:val="28"/>
          <w:szCs w:val="28"/>
          <w:vertAlign w:val="subscript"/>
        </w:rPr>
        <w:t>пп</w:t>
      </w:r>
      <w:r>
        <w:rPr>
          <w:rFonts w:ascii="Times New Roman" w:hAnsi="Times New Roman"/>
          <w:sz w:val="28"/>
          <w:szCs w:val="28"/>
        </w:rPr>
        <w:t xml:space="preserve"> – норматив затрат на приобре</w:t>
      </w:r>
      <w:r w:rsidR="0021202B">
        <w:rPr>
          <w:rFonts w:ascii="Times New Roman" w:hAnsi="Times New Roman"/>
          <w:sz w:val="28"/>
          <w:szCs w:val="28"/>
        </w:rPr>
        <w:t>тение продуктов питания в месяц</w:t>
      </w:r>
      <w:r>
        <w:rPr>
          <w:rFonts w:ascii="Times New Roman" w:hAnsi="Times New Roman"/>
          <w:sz w:val="28"/>
          <w:szCs w:val="28"/>
        </w:rPr>
        <w:t>;</w:t>
      </w:r>
    </w:p>
    <w:p w:rsidR="008965F2" w:rsidRDefault="008965F2" w:rsidP="002812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C2987">
        <w:rPr>
          <w:rFonts w:ascii="Times New Roman" w:hAnsi="Times New Roman"/>
          <w:i/>
          <w:sz w:val="28"/>
          <w:szCs w:val="28"/>
          <w:lang w:val="en-US"/>
        </w:rPr>
        <w:t>N</w:t>
      </w:r>
      <w:r w:rsidRPr="00CC2987">
        <w:rPr>
          <w:rFonts w:ascii="Times New Roman" w:hAnsi="Times New Roman"/>
          <w:i/>
          <w:sz w:val="28"/>
          <w:szCs w:val="28"/>
          <w:vertAlign w:val="subscript"/>
        </w:rPr>
        <w:t>пр</w:t>
      </w:r>
      <w:r>
        <w:rPr>
          <w:rFonts w:ascii="Times New Roman" w:hAnsi="Times New Roman"/>
          <w:sz w:val="28"/>
          <w:szCs w:val="28"/>
        </w:rPr>
        <w:t xml:space="preserve"> – норматив затрат на осуществление прочих расходов, связанных с приобретением расходных материалов, используемых для хозяйственно-</w:t>
      </w:r>
      <w:r>
        <w:rPr>
          <w:rFonts w:ascii="Times New Roman" w:hAnsi="Times New Roman"/>
          <w:sz w:val="28"/>
          <w:szCs w:val="28"/>
        </w:rPr>
        <w:lastRenderedPageBreak/>
        <w:t>бытового обслуживания детей и для обеспечения соблюдения детьми режима дня и личной гигиены в месяц.</w:t>
      </w:r>
      <w:proofErr w:type="gramEnd"/>
    </w:p>
    <w:p w:rsidR="008965F2" w:rsidRPr="003424A1" w:rsidRDefault="00834165" w:rsidP="00834165">
      <w:pPr>
        <w:pStyle w:val="a5"/>
        <w:spacing w:after="0"/>
        <w:ind w:left="0" w:firstLine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8965F2" w:rsidRPr="003424A1">
        <w:rPr>
          <w:rFonts w:ascii="Times New Roman" w:hAnsi="Times New Roman"/>
          <w:sz w:val="28"/>
          <w:szCs w:val="28"/>
        </w:rPr>
        <w:t>Норматив затрат на приобретение продуктов питания в месяц (</w:t>
      </w:r>
      <w:proofErr w:type="gramStart"/>
      <w:r w:rsidR="008965F2" w:rsidRPr="003424A1">
        <w:rPr>
          <w:rFonts w:ascii="Times New Roman" w:hAnsi="Times New Roman"/>
          <w:i/>
          <w:sz w:val="28"/>
          <w:szCs w:val="28"/>
          <w:lang w:val="en-US"/>
        </w:rPr>
        <w:t>N</w:t>
      </w:r>
      <w:proofErr w:type="spellStart"/>
      <w:proofErr w:type="gramEnd"/>
      <w:r w:rsidR="008965F2" w:rsidRPr="003424A1">
        <w:rPr>
          <w:rFonts w:ascii="Times New Roman" w:hAnsi="Times New Roman"/>
          <w:i/>
          <w:sz w:val="28"/>
          <w:szCs w:val="28"/>
          <w:vertAlign w:val="subscript"/>
        </w:rPr>
        <w:t>пп</w:t>
      </w:r>
      <w:proofErr w:type="spellEnd"/>
      <w:r w:rsidR="008965F2" w:rsidRPr="003424A1">
        <w:rPr>
          <w:rFonts w:ascii="Times New Roman" w:hAnsi="Times New Roman"/>
          <w:sz w:val="28"/>
          <w:szCs w:val="28"/>
        </w:rPr>
        <w:t xml:space="preserve">) при </w:t>
      </w:r>
      <w:r w:rsidR="002E487F" w:rsidRPr="003424A1">
        <w:rPr>
          <w:rFonts w:ascii="Times New Roman" w:hAnsi="Times New Roman"/>
          <w:sz w:val="28"/>
          <w:szCs w:val="28"/>
        </w:rPr>
        <w:t>оказании услуги по присмотру и уходу за детьми определяется по формуле:</w:t>
      </w:r>
    </w:p>
    <w:p w:rsidR="002E487F" w:rsidRDefault="002E487F" w:rsidP="002812ED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965F2" w:rsidRPr="002E487F" w:rsidRDefault="002E487F" w:rsidP="002812ED">
      <w:pPr>
        <w:pStyle w:val="a5"/>
        <w:spacing w:after="0"/>
        <w:ind w:left="0" w:firstLine="709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N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nn= </m:t>
          </m:r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val="en-US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Ci*Vi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*D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12</m:t>
                  </m:r>
                </m:den>
              </m:f>
            </m:e>
          </m:nary>
        </m:oMath>
      </m:oMathPara>
    </w:p>
    <w:p w:rsidR="008965F2" w:rsidRDefault="008965F2" w:rsidP="002812ED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2E487F" w:rsidRDefault="002E487F" w:rsidP="002812ED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2E487F" w:rsidRDefault="002E487F" w:rsidP="002812ED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987">
        <w:rPr>
          <w:rFonts w:ascii="Times New Roman" w:hAnsi="Times New Roman"/>
          <w:i/>
          <w:sz w:val="28"/>
          <w:szCs w:val="28"/>
          <w:lang w:val="en-US"/>
        </w:rPr>
        <w:t>Ci</w:t>
      </w:r>
      <w:r w:rsidRPr="002E487F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средняя рыночная стоимость приобретения единицы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2E487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го продукта из рациона потребления воспитанников, рублей;</w:t>
      </w:r>
    </w:p>
    <w:p w:rsidR="002E487F" w:rsidRDefault="002E487F" w:rsidP="002812ED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987">
        <w:rPr>
          <w:rFonts w:ascii="Times New Roman" w:hAnsi="Times New Roman"/>
          <w:i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</w:rPr>
        <w:t xml:space="preserve"> – суточный объем потребления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-го продукта в рационе питания одного воспитанника в соответствии с установленными нормами СанПиН с учетом возрастной категории </w:t>
      </w:r>
      <w:r w:rsidR="003424A1">
        <w:rPr>
          <w:rFonts w:ascii="Times New Roman" w:hAnsi="Times New Roman"/>
          <w:sz w:val="28"/>
          <w:szCs w:val="28"/>
        </w:rPr>
        <w:t>воспитанников</w:t>
      </w:r>
      <w:r>
        <w:rPr>
          <w:rFonts w:ascii="Times New Roman" w:hAnsi="Times New Roman"/>
          <w:sz w:val="28"/>
          <w:szCs w:val="28"/>
        </w:rPr>
        <w:t>;</w:t>
      </w:r>
    </w:p>
    <w:p w:rsidR="002E487F" w:rsidRDefault="002E487F" w:rsidP="002812ED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987">
        <w:rPr>
          <w:rFonts w:ascii="Times New Roman" w:hAnsi="Times New Roman"/>
          <w:i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 – планируемое количество дней посещения одним ребенком образовательной организации работающей 5 дней в неделю, 12 месяцев в году, на плановый финансовый год.</w:t>
      </w:r>
    </w:p>
    <w:p w:rsidR="002E487F" w:rsidRDefault="002E487F" w:rsidP="00C476F2">
      <w:pPr>
        <w:pStyle w:val="a5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4A1">
        <w:rPr>
          <w:rFonts w:ascii="Times New Roman" w:hAnsi="Times New Roman"/>
          <w:sz w:val="28"/>
          <w:szCs w:val="28"/>
        </w:rPr>
        <w:t>Норматив затрат на осуществление прочих расходов</w:t>
      </w:r>
      <w:r w:rsidR="00CC2987" w:rsidRPr="003424A1">
        <w:rPr>
          <w:rFonts w:ascii="Times New Roman" w:hAnsi="Times New Roman"/>
          <w:sz w:val="28"/>
          <w:szCs w:val="28"/>
        </w:rPr>
        <w:t>,</w:t>
      </w:r>
      <w:r w:rsidRPr="003424A1">
        <w:rPr>
          <w:rFonts w:ascii="Times New Roman" w:hAnsi="Times New Roman"/>
          <w:sz w:val="28"/>
          <w:szCs w:val="28"/>
        </w:rPr>
        <w:t xml:space="preserve"> связанных с приобретением расходных материалов, используемых для хозяйственно-бытового обслуживания детей и для обеспечения соблюдения детьми режима дня и личной гигиены</w:t>
      </w:r>
      <w:r w:rsidR="00CC2987" w:rsidRPr="003424A1">
        <w:rPr>
          <w:rFonts w:ascii="Times New Roman" w:hAnsi="Times New Roman"/>
          <w:sz w:val="28"/>
          <w:szCs w:val="28"/>
        </w:rPr>
        <w:t xml:space="preserve"> в месяц (</w:t>
      </w:r>
      <w:proofErr w:type="gramStart"/>
      <w:r w:rsidR="00CC2987" w:rsidRPr="003424A1">
        <w:rPr>
          <w:rFonts w:ascii="Times New Roman" w:hAnsi="Times New Roman"/>
          <w:i/>
          <w:sz w:val="28"/>
          <w:szCs w:val="28"/>
          <w:lang w:val="en-US"/>
        </w:rPr>
        <w:t>N</w:t>
      </w:r>
      <w:proofErr w:type="spellStart"/>
      <w:proofErr w:type="gramEnd"/>
      <w:r w:rsidR="00CC2987" w:rsidRPr="003424A1">
        <w:rPr>
          <w:rFonts w:ascii="Times New Roman" w:hAnsi="Times New Roman"/>
          <w:i/>
          <w:sz w:val="28"/>
          <w:szCs w:val="28"/>
          <w:vertAlign w:val="subscript"/>
        </w:rPr>
        <w:t>пр</w:t>
      </w:r>
      <w:proofErr w:type="spellEnd"/>
      <w:r w:rsidR="00CC2987" w:rsidRPr="003424A1">
        <w:rPr>
          <w:rFonts w:ascii="Times New Roman" w:hAnsi="Times New Roman"/>
          <w:sz w:val="28"/>
          <w:szCs w:val="28"/>
        </w:rPr>
        <w:t>)</w:t>
      </w:r>
      <w:r w:rsidR="000C5EED">
        <w:rPr>
          <w:rFonts w:ascii="Times New Roman" w:hAnsi="Times New Roman"/>
          <w:sz w:val="28"/>
          <w:szCs w:val="28"/>
        </w:rPr>
        <w:t xml:space="preserve"> </w:t>
      </w:r>
      <w:r w:rsidR="000C5EED" w:rsidRPr="000C5EED">
        <w:rPr>
          <w:rFonts w:ascii="Times New Roman" w:hAnsi="Times New Roman"/>
          <w:sz w:val="28"/>
          <w:szCs w:val="28"/>
        </w:rPr>
        <w:t>&lt;1&gt;</w:t>
      </w:r>
      <w:r w:rsidR="00834165">
        <w:rPr>
          <w:rFonts w:ascii="Times New Roman" w:hAnsi="Times New Roman"/>
          <w:sz w:val="28"/>
          <w:szCs w:val="28"/>
        </w:rPr>
        <w:t xml:space="preserve"> определяется по формуле:</w:t>
      </w:r>
    </w:p>
    <w:p w:rsidR="00834165" w:rsidRDefault="00834165" w:rsidP="00834165">
      <w:pPr>
        <w:pStyle w:val="a5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834165" w:rsidRPr="000762A7" w:rsidRDefault="00834165" w:rsidP="0050563F">
      <w:pPr>
        <w:pStyle w:val="a5"/>
        <w:spacing w:after="0"/>
        <w:ind w:left="709"/>
        <w:jc w:val="center"/>
        <w:rPr>
          <w:rFonts w:ascii="Times New Roman" w:hAnsi="Times New Roman"/>
          <w:b/>
          <w:i/>
          <w:sz w:val="32"/>
          <w:szCs w:val="32"/>
        </w:rPr>
      </w:pPr>
      <w:r w:rsidRPr="000762A7">
        <w:rPr>
          <w:rFonts w:ascii="Times New Roman" w:hAnsi="Times New Roman"/>
          <w:b/>
          <w:i/>
          <w:sz w:val="32"/>
          <w:szCs w:val="32"/>
          <w:lang w:val="en-US"/>
        </w:rPr>
        <w:t>N</w:t>
      </w:r>
      <w:r w:rsidRPr="000762A7">
        <w:rPr>
          <w:rFonts w:ascii="Times New Roman" w:hAnsi="Times New Roman"/>
          <w:b/>
          <w:i/>
          <w:sz w:val="32"/>
          <w:szCs w:val="32"/>
          <w:vertAlign w:val="subscript"/>
        </w:rPr>
        <w:t>пр</w:t>
      </w:r>
      <w:r w:rsidRPr="000762A7">
        <w:rPr>
          <w:rFonts w:ascii="Times New Roman" w:hAnsi="Times New Roman"/>
          <w:b/>
          <w:i/>
          <w:sz w:val="32"/>
          <w:szCs w:val="32"/>
        </w:rPr>
        <w:t xml:space="preserve"> = </w:t>
      </w:r>
      <w:r w:rsidR="0050563F" w:rsidRPr="000762A7">
        <w:rPr>
          <w:rFonts w:ascii="Times New Roman" w:hAnsi="Times New Roman"/>
          <w:b/>
          <w:i/>
          <w:sz w:val="32"/>
          <w:szCs w:val="32"/>
          <w:lang w:val="en-US"/>
        </w:rPr>
        <w:t>N</w:t>
      </w:r>
      <w:r w:rsidR="0050563F" w:rsidRPr="000762A7">
        <w:rPr>
          <w:rFonts w:ascii="Times New Roman" w:hAnsi="Times New Roman"/>
          <w:b/>
          <w:i/>
          <w:sz w:val="32"/>
          <w:szCs w:val="32"/>
          <w:vertAlign w:val="subscript"/>
        </w:rPr>
        <w:t>хб</w:t>
      </w:r>
      <w:r w:rsidR="0050563F" w:rsidRPr="000762A7">
        <w:rPr>
          <w:rFonts w:ascii="Times New Roman" w:hAnsi="Times New Roman"/>
          <w:b/>
          <w:i/>
          <w:sz w:val="32"/>
          <w:szCs w:val="32"/>
        </w:rPr>
        <w:t xml:space="preserve"> + </w:t>
      </w:r>
      <w:r w:rsidR="0050563F" w:rsidRPr="000762A7">
        <w:rPr>
          <w:rFonts w:ascii="Times New Roman" w:hAnsi="Times New Roman"/>
          <w:b/>
          <w:i/>
          <w:sz w:val="32"/>
          <w:szCs w:val="32"/>
          <w:lang w:val="en-US"/>
        </w:rPr>
        <w:t>N</w:t>
      </w:r>
      <w:r w:rsidR="0050563F" w:rsidRPr="000762A7">
        <w:rPr>
          <w:rFonts w:ascii="Times New Roman" w:hAnsi="Times New Roman"/>
          <w:b/>
          <w:i/>
          <w:sz w:val="32"/>
          <w:szCs w:val="32"/>
          <w:vertAlign w:val="subscript"/>
        </w:rPr>
        <w:t>лг</w:t>
      </w:r>
      <w:r w:rsidR="0050563F" w:rsidRPr="000762A7">
        <w:rPr>
          <w:rFonts w:ascii="Times New Roman" w:hAnsi="Times New Roman"/>
          <w:b/>
          <w:i/>
          <w:sz w:val="32"/>
          <w:szCs w:val="32"/>
        </w:rPr>
        <w:t xml:space="preserve"> + </w:t>
      </w:r>
      <w:r w:rsidR="0050563F" w:rsidRPr="000762A7">
        <w:rPr>
          <w:rFonts w:ascii="Times New Roman" w:hAnsi="Times New Roman"/>
          <w:b/>
          <w:i/>
          <w:sz w:val="32"/>
          <w:szCs w:val="32"/>
          <w:lang w:val="en-US"/>
        </w:rPr>
        <w:t>N</w:t>
      </w:r>
      <w:r w:rsidR="0050563F" w:rsidRPr="000762A7">
        <w:rPr>
          <w:rFonts w:ascii="Times New Roman" w:hAnsi="Times New Roman"/>
          <w:b/>
          <w:i/>
          <w:sz w:val="32"/>
          <w:szCs w:val="32"/>
          <w:vertAlign w:val="subscript"/>
        </w:rPr>
        <w:t>рд</w:t>
      </w:r>
    </w:p>
    <w:p w:rsidR="0050563F" w:rsidRDefault="0050563F" w:rsidP="00834165">
      <w:pPr>
        <w:pStyle w:val="a5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50563F" w:rsidRDefault="000762A7" w:rsidP="00834165">
      <w:pPr>
        <w:pStyle w:val="a5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0762A7" w:rsidRDefault="000762A7" w:rsidP="000762A7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62A7">
        <w:rPr>
          <w:rFonts w:ascii="Times New Roman" w:hAnsi="Times New Roman"/>
          <w:i/>
          <w:sz w:val="28"/>
          <w:szCs w:val="28"/>
          <w:lang w:val="en-US"/>
        </w:rPr>
        <w:t>N</w:t>
      </w:r>
      <w:r w:rsidRPr="000762A7">
        <w:rPr>
          <w:rFonts w:ascii="Times New Roman" w:hAnsi="Times New Roman"/>
          <w:i/>
          <w:sz w:val="28"/>
          <w:szCs w:val="28"/>
          <w:vertAlign w:val="subscript"/>
        </w:rPr>
        <w:t>хб</w:t>
      </w:r>
      <w:r>
        <w:rPr>
          <w:rFonts w:ascii="Times New Roman" w:hAnsi="Times New Roman"/>
          <w:sz w:val="28"/>
          <w:szCs w:val="28"/>
        </w:rPr>
        <w:t xml:space="preserve"> – затраты на осуществление расходов, связанных с приобретением материалов, используемых для хозяйственно-бытового обслуживания детей;</w:t>
      </w:r>
    </w:p>
    <w:p w:rsidR="000762A7" w:rsidRDefault="000762A7" w:rsidP="000762A7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62A7">
        <w:rPr>
          <w:rFonts w:ascii="Times New Roman" w:hAnsi="Times New Roman"/>
          <w:i/>
          <w:sz w:val="28"/>
          <w:szCs w:val="28"/>
          <w:lang w:val="en-US"/>
        </w:rPr>
        <w:t>N</w:t>
      </w:r>
      <w:r w:rsidRPr="000762A7">
        <w:rPr>
          <w:rFonts w:ascii="Times New Roman" w:hAnsi="Times New Roman"/>
          <w:i/>
          <w:sz w:val="28"/>
          <w:szCs w:val="28"/>
          <w:vertAlign w:val="subscript"/>
        </w:rPr>
        <w:t>лг</w:t>
      </w:r>
      <w:r>
        <w:rPr>
          <w:rFonts w:ascii="Times New Roman" w:hAnsi="Times New Roman"/>
          <w:sz w:val="28"/>
          <w:szCs w:val="28"/>
        </w:rPr>
        <w:t xml:space="preserve"> – затраты на осуществление расходов, связанных с приобретением материалов, используемых для обеспечения соблюдения детьми личной гигиены;</w:t>
      </w:r>
    </w:p>
    <w:p w:rsidR="000762A7" w:rsidRDefault="000762A7" w:rsidP="000762A7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62A7">
        <w:rPr>
          <w:rFonts w:ascii="Times New Roman" w:hAnsi="Times New Roman"/>
          <w:i/>
          <w:sz w:val="28"/>
          <w:szCs w:val="28"/>
          <w:lang w:val="en-US"/>
        </w:rPr>
        <w:t>N</w:t>
      </w:r>
      <w:r w:rsidRPr="000762A7">
        <w:rPr>
          <w:rFonts w:ascii="Times New Roman" w:hAnsi="Times New Roman"/>
          <w:i/>
          <w:sz w:val="28"/>
          <w:szCs w:val="28"/>
          <w:vertAlign w:val="subscript"/>
        </w:rPr>
        <w:t>рд</w:t>
      </w:r>
      <w:r>
        <w:rPr>
          <w:rFonts w:ascii="Times New Roman" w:hAnsi="Times New Roman"/>
          <w:sz w:val="28"/>
          <w:szCs w:val="28"/>
        </w:rPr>
        <w:t xml:space="preserve"> – затраты на осуществление расходов, связанных с приобретением материалов, используемых для обеспечения соблюдения детьми режима дня.</w:t>
      </w:r>
    </w:p>
    <w:p w:rsidR="0021202B" w:rsidRDefault="00915B4D" w:rsidP="00977661">
      <w:pPr>
        <w:pStyle w:val="a5"/>
        <w:numPr>
          <w:ilvl w:val="1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затрат на осуществление расходов, связанных с приобретением материалов, используемых для хозяйственно-бытового обслуживания детей</w:t>
      </w:r>
      <w:r w:rsidR="007A602A">
        <w:rPr>
          <w:rFonts w:ascii="Times New Roman" w:hAnsi="Times New Roman"/>
          <w:sz w:val="28"/>
          <w:szCs w:val="28"/>
        </w:rPr>
        <w:t xml:space="preserve"> </w:t>
      </w:r>
      <w:r w:rsidR="006E11CF">
        <w:rPr>
          <w:rFonts w:ascii="Times New Roman" w:hAnsi="Times New Roman"/>
          <w:sz w:val="28"/>
          <w:szCs w:val="28"/>
        </w:rPr>
        <w:t>на одного воспитанника в год</w:t>
      </w:r>
      <w:r>
        <w:rPr>
          <w:rFonts w:ascii="Times New Roman" w:hAnsi="Times New Roman"/>
          <w:sz w:val="28"/>
          <w:szCs w:val="28"/>
        </w:rPr>
        <w:t>, осуществляется по следующей форме, приведенной в таблице 1:</w:t>
      </w:r>
    </w:p>
    <w:p w:rsidR="0021202B" w:rsidRDefault="0021202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15B4D" w:rsidRDefault="00915B4D" w:rsidP="007A602A">
      <w:pPr>
        <w:pStyle w:val="a5"/>
        <w:spacing w:after="0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1</w:t>
      </w:r>
    </w:p>
    <w:tbl>
      <w:tblPr>
        <w:tblStyle w:val="a7"/>
        <w:tblW w:w="0" w:type="auto"/>
        <w:tblLook w:val="04A0"/>
      </w:tblPr>
      <w:tblGrid>
        <w:gridCol w:w="765"/>
        <w:gridCol w:w="1965"/>
        <w:gridCol w:w="1347"/>
        <w:gridCol w:w="1560"/>
        <w:gridCol w:w="1753"/>
        <w:gridCol w:w="2017"/>
      </w:tblGrid>
      <w:tr w:rsidR="007A602A" w:rsidTr="006E11CF">
        <w:tc>
          <w:tcPr>
            <w:tcW w:w="765" w:type="dxa"/>
          </w:tcPr>
          <w:p w:rsidR="007A602A" w:rsidRPr="007A602A" w:rsidRDefault="007A602A" w:rsidP="007A602A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№ п/п</w:t>
            </w:r>
          </w:p>
        </w:tc>
        <w:tc>
          <w:tcPr>
            <w:tcW w:w="1965" w:type="dxa"/>
            <w:vAlign w:val="center"/>
          </w:tcPr>
          <w:p w:rsidR="007A602A" w:rsidRPr="007A602A" w:rsidRDefault="007A602A" w:rsidP="006E11CF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347" w:type="dxa"/>
            <w:vAlign w:val="center"/>
          </w:tcPr>
          <w:p w:rsidR="007A602A" w:rsidRPr="007A602A" w:rsidRDefault="007A602A" w:rsidP="006E11CF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Ед.изм.</w:t>
            </w:r>
          </w:p>
        </w:tc>
        <w:tc>
          <w:tcPr>
            <w:tcW w:w="1560" w:type="dxa"/>
            <w:vAlign w:val="center"/>
          </w:tcPr>
          <w:p w:rsidR="007A602A" w:rsidRPr="007A602A" w:rsidRDefault="007A602A" w:rsidP="006E11CF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1753" w:type="dxa"/>
            <w:vAlign w:val="center"/>
          </w:tcPr>
          <w:p w:rsidR="007A602A" w:rsidRPr="007A602A" w:rsidRDefault="007A602A" w:rsidP="006E11CF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Цена за единицу</w:t>
            </w:r>
            <w:r w:rsidR="006E11CF">
              <w:rPr>
                <w:rFonts w:ascii="Times New Roman" w:hAnsi="Times New Roman"/>
              </w:rPr>
              <w:t>, руб.</w:t>
            </w:r>
          </w:p>
        </w:tc>
        <w:tc>
          <w:tcPr>
            <w:tcW w:w="2017" w:type="dxa"/>
            <w:vAlign w:val="center"/>
          </w:tcPr>
          <w:p w:rsidR="007A602A" w:rsidRPr="007A602A" w:rsidRDefault="007A602A" w:rsidP="006E11CF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Всего</w:t>
            </w:r>
            <w:r w:rsidR="006E11CF">
              <w:rPr>
                <w:rFonts w:ascii="Times New Roman" w:hAnsi="Times New Roman"/>
              </w:rPr>
              <w:t>, руб.</w:t>
            </w:r>
          </w:p>
        </w:tc>
      </w:tr>
      <w:tr w:rsidR="007A602A" w:rsidTr="007A602A">
        <w:tc>
          <w:tcPr>
            <w:tcW w:w="765" w:type="dxa"/>
          </w:tcPr>
          <w:p w:rsidR="007A602A" w:rsidRPr="007A602A" w:rsidRDefault="007A602A" w:rsidP="007A602A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1</w:t>
            </w:r>
          </w:p>
        </w:tc>
        <w:tc>
          <w:tcPr>
            <w:tcW w:w="1965" w:type="dxa"/>
          </w:tcPr>
          <w:p w:rsidR="007A602A" w:rsidRPr="007A602A" w:rsidRDefault="007A602A" w:rsidP="007A602A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2</w:t>
            </w:r>
          </w:p>
        </w:tc>
        <w:tc>
          <w:tcPr>
            <w:tcW w:w="1347" w:type="dxa"/>
          </w:tcPr>
          <w:p w:rsidR="007A602A" w:rsidRPr="007A602A" w:rsidRDefault="007A602A" w:rsidP="007A602A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</w:tcPr>
          <w:p w:rsidR="007A602A" w:rsidRPr="007A602A" w:rsidRDefault="007A602A" w:rsidP="007A602A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4</w:t>
            </w:r>
          </w:p>
        </w:tc>
        <w:tc>
          <w:tcPr>
            <w:tcW w:w="1753" w:type="dxa"/>
          </w:tcPr>
          <w:p w:rsidR="007A602A" w:rsidRPr="007A602A" w:rsidRDefault="007A602A" w:rsidP="007A602A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5</w:t>
            </w:r>
          </w:p>
        </w:tc>
        <w:tc>
          <w:tcPr>
            <w:tcW w:w="2017" w:type="dxa"/>
          </w:tcPr>
          <w:p w:rsidR="007A602A" w:rsidRPr="007A602A" w:rsidRDefault="007A602A" w:rsidP="007A602A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6 = 4*5</w:t>
            </w:r>
          </w:p>
        </w:tc>
      </w:tr>
      <w:tr w:rsidR="007A602A" w:rsidTr="007A602A">
        <w:tc>
          <w:tcPr>
            <w:tcW w:w="765" w:type="dxa"/>
          </w:tcPr>
          <w:p w:rsidR="007A602A" w:rsidRPr="007A602A" w:rsidRDefault="007A602A" w:rsidP="00915B4D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1</w:t>
            </w:r>
          </w:p>
        </w:tc>
        <w:tc>
          <w:tcPr>
            <w:tcW w:w="1965" w:type="dxa"/>
          </w:tcPr>
          <w:p w:rsidR="007A602A" w:rsidRPr="007A602A" w:rsidRDefault="007A602A" w:rsidP="00915B4D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47" w:type="dxa"/>
          </w:tcPr>
          <w:p w:rsidR="007A602A" w:rsidRPr="007A602A" w:rsidRDefault="007A602A" w:rsidP="00915B4D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A602A" w:rsidRPr="007A602A" w:rsidRDefault="007A602A" w:rsidP="00915B4D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53" w:type="dxa"/>
          </w:tcPr>
          <w:p w:rsidR="007A602A" w:rsidRPr="007A602A" w:rsidRDefault="007A602A" w:rsidP="00915B4D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17" w:type="dxa"/>
          </w:tcPr>
          <w:p w:rsidR="007A602A" w:rsidRPr="007A602A" w:rsidRDefault="007A602A" w:rsidP="00915B4D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7A602A" w:rsidTr="007A602A">
        <w:tc>
          <w:tcPr>
            <w:tcW w:w="765" w:type="dxa"/>
          </w:tcPr>
          <w:p w:rsidR="007A602A" w:rsidRPr="007A602A" w:rsidRDefault="007A602A" w:rsidP="00915B4D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2</w:t>
            </w:r>
          </w:p>
        </w:tc>
        <w:tc>
          <w:tcPr>
            <w:tcW w:w="1965" w:type="dxa"/>
          </w:tcPr>
          <w:p w:rsidR="007A602A" w:rsidRPr="007A602A" w:rsidRDefault="007A602A" w:rsidP="00915B4D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47" w:type="dxa"/>
          </w:tcPr>
          <w:p w:rsidR="007A602A" w:rsidRPr="007A602A" w:rsidRDefault="007A602A" w:rsidP="00915B4D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A602A" w:rsidRPr="007A602A" w:rsidRDefault="007A602A" w:rsidP="00915B4D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53" w:type="dxa"/>
          </w:tcPr>
          <w:p w:rsidR="007A602A" w:rsidRPr="007A602A" w:rsidRDefault="007A602A" w:rsidP="00915B4D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17" w:type="dxa"/>
          </w:tcPr>
          <w:p w:rsidR="007A602A" w:rsidRPr="007A602A" w:rsidRDefault="007A602A" w:rsidP="00915B4D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7A602A" w:rsidTr="007A602A">
        <w:tc>
          <w:tcPr>
            <w:tcW w:w="765" w:type="dxa"/>
          </w:tcPr>
          <w:p w:rsidR="007A602A" w:rsidRPr="007A602A" w:rsidRDefault="007A602A" w:rsidP="00915B4D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…..</w:t>
            </w:r>
          </w:p>
        </w:tc>
        <w:tc>
          <w:tcPr>
            <w:tcW w:w="1965" w:type="dxa"/>
          </w:tcPr>
          <w:p w:rsidR="007A602A" w:rsidRPr="007A602A" w:rsidRDefault="007A602A" w:rsidP="00915B4D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47" w:type="dxa"/>
          </w:tcPr>
          <w:p w:rsidR="007A602A" w:rsidRPr="007A602A" w:rsidRDefault="007A602A" w:rsidP="00915B4D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A602A" w:rsidRPr="007A602A" w:rsidRDefault="007A602A" w:rsidP="00915B4D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53" w:type="dxa"/>
          </w:tcPr>
          <w:p w:rsidR="007A602A" w:rsidRPr="007A602A" w:rsidRDefault="007A602A" w:rsidP="00915B4D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17" w:type="dxa"/>
          </w:tcPr>
          <w:p w:rsidR="007A602A" w:rsidRPr="007A602A" w:rsidRDefault="007A602A" w:rsidP="00915B4D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7A602A" w:rsidTr="007A602A">
        <w:tc>
          <w:tcPr>
            <w:tcW w:w="2730" w:type="dxa"/>
            <w:gridSpan w:val="2"/>
          </w:tcPr>
          <w:p w:rsidR="007A602A" w:rsidRPr="007A602A" w:rsidRDefault="007A602A" w:rsidP="00915B4D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Итого:</w:t>
            </w:r>
          </w:p>
        </w:tc>
        <w:tc>
          <w:tcPr>
            <w:tcW w:w="1347" w:type="dxa"/>
          </w:tcPr>
          <w:p w:rsidR="007A602A" w:rsidRPr="007A602A" w:rsidRDefault="007A602A" w:rsidP="00915B4D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A602A" w:rsidRPr="007A602A" w:rsidRDefault="007A602A" w:rsidP="00915B4D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53" w:type="dxa"/>
          </w:tcPr>
          <w:p w:rsidR="007A602A" w:rsidRPr="007A602A" w:rsidRDefault="007A602A" w:rsidP="00915B4D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17" w:type="dxa"/>
          </w:tcPr>
          <w:p w:rsidR="007A602A" w:rsidRPr="007A602A" w:rsidRDefault="007A602A" w:rsidP="00915B4D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7A602A" w:rsidRDefault="007A602A" w:rsidP="007A602A">
      <w:pPr>
        <w:pStyle w:val="a5"/>
        <w:spacing w:after="0"/>
        <w:ind w:left="1080"/>
        <w:jc w:val="both"/>
        <w:rPr>
          <w:rFonts w:ascii="Times New Roman" w:hAnsi="Times New Roman"/>
          <w:sz w:val="28"/>
          <w:szCs w:val="28"/>
        </w:rPr>
      </w:pPr>
    </w:p>
    <w:p w:rsidR="00915B4D" w:rsidRDefault="007A602A" w:rsidP="00977661">
      <w:pPr>
        <w:pStyle w:val="a5"/>
        <w:numPr>
          <w:ilvl w:val="1"/>
          <w:numId w:val="10"/>
        </w:numPr>
        <w:spacing w:after="0"/>
        <w:ind w:left="-14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Расчет затрат на осуществление расходов, связанных с приобретением материалов, используемых для обеспечения соблюдения детьми личной гигиены </w:t>
      </w:r>
      <w:r w:rsidR="006E11CF">
        <w:rPr>
          <w:rFonts w:ascii="Times New Roman" w:hAnsi="Times New Roman"/>
          <w:sz w:val="28"/>
          <w:szCs w:val="28"/>
        </w:rPr>
        <w:t>на одного воспитанника в год</w:t>
      </w:r>
      <w:r>
        <w:rPr>
          <w:rFonts w:ascii="Times New Roman" w:hAnsi="Times New Roman"/>
          <w:sz w:val="28"/>
          <w:szCs w:val="28"/>
        </w:rPr>
        <w:t>, осуществляется по следующей форме, приведенной в таблице 2:</w:t>
      </w:r>
    </w:p>
    <w:p w:rsidR="007A602A" w:rsidRDefault="007A602A" w:rsidP="007A602A">
      <w:pPr>
        <w:pStyle w:val="a5"/>
        <w:spacing w:after="0"/>
        <w:ind w:left="-142"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</w:t>
      </w:r>
    </w:p>
    <w:tbl>
      <w:tblPr>
        <w:tblStyle w:val="a7"/>
        <w:tblW w:w="0" w:type="auto"/>
        <w:tblLook w:val="04A0"/>
      </w:tblPr>
      <w:tblGrid>
        <w:gridCol w:w="765"/>
        <w:gridCol w:w="1965"/>
        <w:gridCol w:w="1347"/>
        <w:gridCol w:w="1560"/>
        <w:gridCol w:w="1753"/>
        <w:gridCol w:w="2017"/>
      </w:tblGrid>
      <w:tr w:rsidR="007A602A" w:rsidTr="006E11CF">
        <w:tc>
          <w:tcPr>
            <w:tcW w:w="765" w:type="dxa"/>
          </w:tcPr>
          <w:p w:rsidR="007A602A" w:rsidRPr="007A602A" w:rsidRDefault="007A602A" w:rsidP="0040445E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№ п/п</w:t>
            </w:r>
          </w:p>
        </w:tc>
        <w:tc>
          <w:tcPr>
            <w:tcW w:w="1965" w:type="dxa"/>
            <w:vAlign w:val="center"/>
          </w:tcPr>
          <w:p w:rsidR="007A602A" w:rsidRPr="007A602A" w:rsidRDefault="006E11CF" w:rsidP="006E11CF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347" w:type="dxa"/>
            <w:vAlign w:val="center"/>
          </w:tcPr>
          <w:p w:rsidR="007A602A" w:rsidRPr="007A602A" w:rsidRDefault="007A602A" w:rsidP="006E11CF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Ед.изм.</w:t>
            </w:r>
          </w:p>
        </w:tc>
        <w:tc>
          <w:tcPr>
            <w:tcW w:w="1560" w:type="dxa"/>
            <w:vAlign w:val="center"/>
          </w:tcPr>
          <w:p w:rsidR="007A602A" w:rsidRPr="007A602A" w:rsidRDefault="007A602A" w:rsidP="006E11CF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1753" w:type="dxa"/>
            <w:vAlign w:val="center"/>
          </w:tcPr>
          <w:p w:rsidR="007A602A" w:rsidRPr="007A602A" w:rsidRDefault="007A602A" w:rsidP="006E11CF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Цена за единицу</w:t>
            </w:r>
            <w:r w:rsidR="006E11CF">
              <w:rPr>
                <w:rFonts w:ascii="Times New Roman" w:hAnsi="Times New Roman"/>
              </w:rPr>
              <w:t>, руб</w:t>
            </w:r>
          </w:p>
        </w:tc>
        <w:tc>
          <w:tcPr>
            <w:tcW w:w="2017" w:type="dxa"/>
            <w:vAlign w:val="center"/>
          </w:tcPr>
          <w:p w:rsidR="007A602A" w:rsidRPr="007A602A" w:rsidRDefault="007A602A" w:rsidP="006E11CF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Всего</w:t>
            </w:r>
            <w:r w:rsidR="006E11CF">
              <w:rPr>
                <w:rFonts w:ascii="Times New Roman" w:hAnsi="Times New Roman"/>
              </w:rPr>
              <w:t>, руб</w:t>
            </w:r>
          </w:p>
        </w:tc>
      </w:tr>
      <w:tr w:rsidR="007A602A" w:rsidTr="0040445E">
        <w:tc>
          <w:tcPr>
            <w:tcW w:w="765" w:type="dxa"/>
          </w:tcPr>
          <w:p w:rsidR="007A602A" w:rsidRPr="007A602A" w:rsidRDefault="007A602A" w:rsidP="0040445E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1</w:t>
            </w:r>
          </w:p>
        </w:tc>
        <w:tc>
          <w:tcPr>
            <w:tcW w:w="1965" w:type="dxa"/>
          </w:tcPr>
          <w:p w:rsidR="007A602A" w:rsidRPr="007A602A" w:rsidRDefault="007A602A" w:rsidP="0040445E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2</w:t>
            </w:r>
          </w:p>
        </w:tc>
        <w:tc>
          <w:tcPr>
            <w:tcW w:w="1347" w:type="dxa"/>
          </w:tcPr>
          <w:p w:rsidR="007A602A" w:rsidRPr="007A602A" w:rsidRDefault="007A602A" w:rsidP="0040445E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</w:tcPr>
          <w:p w:rsidR="007A602A" w:rsidRPr="007A602A" w:rsidRDefault="007A602A" w:rsidP="0040445E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4</w:t>
            </w:r>
          </w:p>
        </w:tc>
        <w:tc>
          <w:tcPr>
            <w:tcW w:w="1753" w:type="dxa"/>
          </w:tcPr>
          <w:p w:rsidR="007A602A" w:rsidRPr="007A602A" w:rsidRDefault="007A602A" w:rsidP="0040445E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5</w:t>
            </w:r>
          </w:p>
        </w:tc>
        <w:tc>
          <w:tcPr>
            <w:tcW w:w="2017" w:type="dxa"/>
          </w:tcPr>
          <w:p w:rsidR="007A602A" w:rsidRPr="007A602A" w:rsidRDefault="007A602A" w:rsidP="0040445E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6 = 4*5</w:t>
            </w:r>
          </w:p>
        </w:tc>
      </w:tr>
      <w:tr w:rsidR="007A602A" w:rsidTr="0040445E">
        <w:tc>
          <w:tcPr>
            <w:tcW w:w="765" w:type="dxa"/>
          </w:tcPr>
          <w:p w:rsidR="007A602A" w:rsidRPr="007A602A" w:rsidRDefault="007A602A" w:rsidP="0040445E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1</w:t>
            </w:r>
          </w:p>
        </w:tc>
        <w:tc>
          <w:tcPr>
            <w:tcW w:w="1965" w:type="dxa"/>
          </w:tcPr>
          <w:p w:rsidR="007A602A" w:rsidRPr="007A602A" w:rsidRDefault="007A602A" w:rsidP="0040445E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47" w:type="dxa"/>
          </w:tcPr>
          <w:p w:rsidR="007A602A" w:rsidRPr="007A602A" w:rsidRDefault="007A602A" w:rsidP="0040445E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A602A" w:rsidRPr="007A602A" w:rsidRDefault="007A602A" w:rsidP="0040445E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53" w:type="dxa"/>
          </w:tcPr>
          <w:p w:rsidR="007A602A" w:rsidRPr="007A602A" w:rsidRDefault="007A602A" w:rsidP="0040445E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17" w:type="dxa"/>
          </w:tcPr>
          <w:p w:rsidR="007A602A" w:rsidRPr="007A602A" w:rsidRDefault="007A602A" w:rsidP="0040445E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7A602A" w:rsidTr="0040445E">
        <w:tc>
          <w:tcPr>
            <w:tcW w:w="765" w:type="dxa"/>
          </w:tcPr>
          <w:p w:rsidR="007A602A" w:rsidRPr="007A602A" w:rsidRDefault="007A602A" w:rsidP="0040445E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2</w:t>
            </w:r>
          </w:p>
        </w:tc>
        <w:tc>
          <w:tcPr>
            <w:tcW w:w="1965" w:type="dxa"/>
          </w:tcPr>
          <w:p w:rsidR="007A602A" w:rsidRPr="007A602A" w:rsidRDefault="007A602A" w:rsidP="0040445E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47" w:type="dxa"/>
          </w:tcPr>
          <w:p w:rsidR="007A602A" w:rsidRPr="007A602A" w:rsidRDefault="007A602A" w:rsidP="0040445E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A602A" w:rsidRPr="007A602A" w:rsidRDefault="007A602A" w:rsidP="0040445E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53" w:type="dxa"/>
          </w:tcPr>
          <w:p w:rsidR="007A602A" w:rsidRPr="007A602A" w:rsidRDefault="007A602A" w:rsidP="0040445E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17" w:type="dxa"/>
          </w:tcPr>
          <w:p w:rsidR="007A602A" w:rsidRPr="007A602A" w:rsidRDefault="007A602A" w:rsidP="0040445E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7A602A" w:rsidTr="0040445E">
        <w:tc>
          <w:tcPr>
            <w:tcW w:w="765" w:type="dxa"/>
          </w:tcPr>
          <w:p w:rsidR="007A602A" w:rsidRPr="007A602A" w:rsidRDefault="007A602A" w:rsidP="0040445E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…..</w:t>
            </w:r>
          </w:p>
        </w:tc>
        <w:tc>
          <w:tcPr>
            <w:tcW w:w="1965" w:type="dxa"/>
          </w:tcPr>
          <w:p w:rsidR="007A602A" w:rsidRPr="007A602A" w:rsidRDefault="007A602A" w:rsidP="0040445E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47" w:type="dxa"/>
          </w:tcPr>
          <w:p w:rsidR="007A602A" w:rsidRPr="007A602A" w:rsidRDefault="007A602A" w:rsidP="0040445E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A602A" w:rsidRPr="007A602A" w:rsidRDefault="007A602A" w:rsidP="0040445E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53" w:type="dxa"/>
          </w:tcPr>
          <w:p w:rsidR="007A602A" w:rsidRPr="007A602A" w:rsidRDefault="007A602A" w:rsidP="0040445E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17" w:type="dxa"/>
          </w:tcPr>
          <w:p w:rsidR="007A602A" w:rsidRPr="007A602A" w:rsidRDefault="007A602A" w:rsidP="0040445E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7A602A" w:rsidTr="0040445E">
        <w:tc>
          <w:tcPr>
            <w:tcW w:w="2730" w:type="dxa"/>
            <w:gridSpan w:val="2"/>
          </w:tcPr>
          <w:p w:rsidR="007A602A" w:rsidRPr="007A602A" w:rsidRDefault="007A602A" w:rsidP="0040445E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Итого:</w:t>
            </w:r>
          </w:p>
        </w:tc>
        <w:tc>
          <w:tcPr>
            <w:tcW w:w="1347" w:type="dxa"/>
          </w:tcPr>
          <w:p w:rsidR="007A602A" w:rsidRPr="007A602A" w:rsidRDefault="007A602A" w:rsidP="0040445E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A602A" w:rsidRPr="007A602A" w:rsidRDefault="007A602A" w:rsidP="0040445E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53" w:type="dxa"/>
          </w:tcPr>
          <w:p w:rsidR="007A602A" w:rsidRPr="007A602A" w:rsidRDefault="007A602A" w:rsidP="0040445E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17" w:type="dxa"/>
          </w:tcPr>
          <w:p w:rsidR="007A602A" w:rsidRPr="007A602A" w:rsidRDefault="007A602A" w:rsidP="0040445E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6E11CF" w:rsidRPr="006E11CF" w:rsidRDefault="006E11CF" w:rsidP="006E11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602A" w:rsidRDefault="007A602A" w:rsidP="00977661">
      <w:pPr>
        <w:pStyle w:val="a5"/>
        <w:numPr>
          <w:ilvl w:val="1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затрат на осуществление расходов, связанных с приобретением материалов, используемых для обеспечения соблюдения детьми</w:t>
      </w:r>
      <w:r w:rsidR="006E11CF">
        <w:rPr>
          <w:rFonts w:ascii="Times New Roman" w:hAnsi="Times New Roman"/>
          <w:sz w:val="28"/>
          <w:szCs w:val="28"/>
        </w:rPr>
        <w:t xml:space="preserve"> режима дня на одного воспитанника в год, осуществляется по следующей форме, приведенной в таблице 3:</w:t>
      </w:r>
    </w:p>
    <w:p w:rsidR="006E11CF" w:rsidRDefault="006E11CF" w:rsidP="006E11CF">
      <w:pPr>
        <w:pStyle w:val="a5"/>
        <w:spacing w:after="0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</w:t>
      </w:r>
    </w:p>
    <w:tbl>
      <w:tblPr>
        <w:tblStyle w:val="a7"/>
        <w:tblW w:w="0" w:type="auto"/>
        <w:tblLook w:val="04A0"/>
      </w:tblPr>
      <w:tblGrid>
        <w:gridCol w:w="534"/>
        <w:gridCol w:w="1701"/>
        <w:gridCol w:w="999"/>
        <w:gridCol w:w="1317"/>
        <w:gridCol w:w="1605"/>
        <w:gridCol w:w="1317"/>
        <w:gridCol w:w="1102"/>
        <w:gridCol w:w="927"/>
      </w:tblGrid>
      <w:tr w:rsidR="006E11CF" w:rsidTr="00944F69">
        <w:tc>
          <w:tcPr>
            <w:tcW w:w="534" w:type="dxa"/>
          </w:tcPr>
          <w:p w:rsidR="006E11CF" w:rsidRPr="00944F69" w:rsidRDefault="006E11CF" w:rsidP="006E11CF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944F69">
              <w:rPr>
                <w:rFonts w:ascii="Times New Roman" w:hAnsi="Times New Roman"/>
              </w:rPr>
              <w:t>№ п/п</w:t>
            </w:r>
          </w:p>
        </w:tc>
        <w:tc>
          <w:tcPr>
            <w:tcW w:w="1701" w:type="dxa"/>
          </w:tcPr>
          <w:p w:rsidR="006E11CF" w:rsidRPr="00944F69" w:rsidRDefault="006E11CF" w:rsidP="006E11CF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944F69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999" w:type="dxa"/>
          </w:tcPr>
          <w:p w:rsidR="006E11CF" w:rsidRPr="00944F69" w:rsidRDefault="006E11CF" w:rsidP="006E11CF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944F69">
              <w:rPr>
                <w:rFonts w:ascii="Times New Roman" w:hAnsi="Times New Roman"/>
              </w:rPr>
              <w:t>Ед.изм.</w:t>
            </w:r>
          </w:p>
        </w:tc>
        <w:tc>
          <w:tcPr>
            <w:tcW w:w="1317" w:type="dxa"/>
          </w:tcPr>
          <w:p w:rsidR="006E11CF" w:rsidRPr="00944F69" w:rsidRDefault="006E11CF" w:rsidP="006E11CF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944F69">
              <w:rPr>
                <w:rFonts w:ascii="Times New Roman" w:hAnsi="Times New Roman"/>
              </w:rPr>
              <w:t xml:space="preserve">Количество </w:t>
            </w:r>
          </w:p>
        </w:tc>
        <w:tc>
          <w:tcPr>
            <w:tcW w:w="1605" w:type="dxa"/>
          </w:tcPr>
          <w:p w:rsidR="006E11CF" w:rsidRPr="00944F69" w:rsidRDefault="006E11CF" w:rsidP="006E11CF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944F69">
              <w:rPr>
                <w:rFonts w:ascii="Times New Roman" w:hAnsi="Times New Roman"/>
              </w:rPr>
              <w:t>Срок использования (в годах)</w:t>
            </w:r>
          </w:p>
        </w:tc>
        <w:tc>
          <w:tcPr>
            <w:tcW w:w="1317" w:type="dxa"/>
          </w:tcPr>
          <w:p w:rsidR="006E11CF" w:rsidRPr="00944F69" w:rsidRDefault="006E11CF" w:rsidP="006E11CF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944F69">
              <w:rPr>
                <w:rFonts w:ascii="Times New Roman" w:hAnsi="Times New Roman"/>
              </w:rPr>
              <w:t>Количество на год</w:t>
            </w:r>
          </w:p>
        </w:tc>
        <w:tc>
          <w:tcPr>
            <w:tcW w:w="1102" w:type="dxa"/>
          </w:tcPr>
          <w:p w:rsidR="006E11CF" w:rsidRPr="00944F69" w:rsidRDefault="006E11CF" w:rsidP="006E11CF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944F69">
              <w:rPr>
                <w:rFonts w:ascii="Times New Roman" w:hAnsi="Times New Roman"/>
              </w:rPr>
              <w:t>Цена за единицу, руб</w:t>
            </w:r>
          </w:p>
        </w:tc>
        <w:tc>
          <w:tcPr>
            <w:tcW w:w="927" w:type="dxa"/>
          </w:tcPr>
          <w:p w:rsidR="006E11CF" w:rsidRPr="00944F69" w:rsidRDefault="006E11CF" w:rsidP="006E11CF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944F69">
              <w:rPr>
                <w:rFonts w:ascii="Times New Roman" w:hAnsi="Times New Roman"/>
              </w:rPr>
              <w:t>Всего, руб</w:t>
            </w:r>
          </w:p>
        </w:tc>
      </w:tr>
      <w:tr w:rsidR="006E11CF" w:rsidTr="00944F69">
        <w:tc>
          <w:tcPr>
            <w:tcW w:w="534" w:type="dxa"/>
          </w:tcPr>
          <w:p w:rsidR="006E11CF" w:rsidRPr="00944F69" w:rsidRDefault="006E11CF" w:rsidP="00944F69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944F69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6E11CF" w:rsidRPr="00944F69" w:rsidRDefault="006E11CF" w:rsidP="00944F69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944F69">
              <w:rPr>
                <w:rFonts w:ascii="Times New Roman" w:hAnsi="Times New Roman"/>
              </w:rPr>
              <w:t>2</w:t>
            </w:r>
          </w:p>
        </w:tc>
        <w:tc>
          <w:tcPr>
            <w:tcW w:w="999" w:type="dxa"/>
          </w:tcPr>
          <w:p w:rsidR="006E11CF" w:rsidRPr="00944F69" w:rsidRDefault="006E11CF" w:rsidP="00944F69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944F69">
              <w:rPr>
                <w:rFonts w:ascii="Times New Roman" w:hAnsi="Times New Roman"/>
              </w:rPr>
              <w:t>3</w:t>
            </w:r>
          </w:p>
        </w:tc>
        <w:tc>
          <w:tcPr>
            <w:tcW w:w="1317" w:type="dxa"/>
          </w:tcPr>
          <w:p w:rsidR="006E11CF" w:rsidRPr="00944F69" w:rsidRDefault="006E11CF" w:rsidP="00944F69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944F69">
              <w:rPr>
                <w:rFonts w:ascii="Times New Roman" w:hAnsi="Times New Roman"/>
              </w:rPr>
              <w:t>4</w:t>
            </w:r>
          </w:p>
        </w:tc>
        <w:tc>
          <w:tcPr>
            <w:tcW w:w="1605" w:type="dxa"/>
          </w:tcPr>
          <w:p w:rsidR="006E11CF" w:rsidRPr="00944F69" w:rsidRDefault="006E11CF" w:rsidP="00944F69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944F69">
              <w:rPr>
                <w:rFonts w:ascii="Times New Roman" w:hAnsi="Times New Roman"/>
              </w:rPr>
              <w:t>5</w:t>
            </w:r>
          </w:p>
        </w:tc>
        <w:tc>
          <w:tcPr>
            <w:tcW w:w="1317" w:type="dxa"/>
          </w:tcPr>
          <w:p w:rsidR="006E11CF" w:rsidRPr="00944F69" w:rsidRDefault="006E11CF" w:rsidP="00944F69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944F69">
              <w:rPr>
                <w:rFonts w:ascii="Times New Roman" w:hAnsi="Times New Roman"/>
              </w:rPr>
              <w:t>6</w:t>
            </w:r>
            <w:r w:rsidR="00944F69" w:rsidRPr="00944F69">
              <w:rPr>
                <w:rFonts w:ascii="Times New Roman" w:hAnsi="Times New Roman"/>
              </w:rPr>
              <w:t>=4/5</w:t>
            </w:r>
          </w:p>
        </w:tc>
        <w:tc>
          <w:tcPr>
            <w:tcW w:w="1102" w:type="dxa"/>
          </w:tcPr>
          <w:p w:rsidR="006E11CF" w:rsidRPr="00944F69" w:rsidRDefault="006E11CF" w:rsidP="00944F69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944F69">
              <w:rPr>
                <w:rFonts w:ascii="Times New Roman" w:hAnsi="Times New Roman"/>
              </w:rPr>
              <w:t>7</w:t>
            </w:r>
          </w:p>
        </w:tc>
        <w:tc>
          <w:tcPr>
            <w:tcW w:w="927" w:type="dxa"/>
          </w:tcPr>
          <w:p w:rsidR="00944F69" w:rsidRPr="00944F69" w:rsidRDefault="006E11CF" w:rsidP="00944F69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944F69">
              <w:rPr>
                <w:rFonts w:ascii="Times New Roman" w:hAnsi="Times New Roman"/>
              </w:rPr>
              <w:t>8</w:t>
            </w:r>
            <w:r w:rsidR="00944F69" w:rsidRPr="00944F69">
              <w:rPr>
                <w:rFonts w:ascii="Times New Roman" w:hAnsi="Times New Roman"/>
              </w:rPr>
              <w:t>=6*7</w:t>
            </w:r>
          </w:p>
        </w:tc>
      </w:tr>
      <w:tr w:rsidR="006E11CF" w:rsidTr="00944F69">
        <w:tc>
          <w:tcPr>
            <w:tcW w:w="534" w:type="dxa"/>
          </w:tcPr>
          <w:p w:rsidR="006E11CF" w:rsidRPr="00944F69" w:rsidRDefault="00944F69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6E11CF" w:rsidRPr="00944F69" w:rsidRDefault="006E11CF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9" w:type="dxa"/>
          </w:tcPr>
          <w:p w:rsidR="006E11CF" w:rsidRPr="00944F69" w:rsidRDefault="006E11CF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17" w:type="dxa"/>
          </w:tcPr>
          <w:p w:rsidR="006E11CF" w:rsidRPr="00944F69" w:rsidRDefault="006E11CF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:rsidR="006E11CF" w:rsidRPr="00944F69" w:rsidRDefault="006E11CF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17" w:type="dxa"/>
          </w:tcPr>
          <w:p w:rsidR="006E11CF" w:rsidRPr="00944F69" w:rsidRDefault="006E11CF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02" w:type="dxa"/>
          </w:tcPr>
          <w:p w:rsidR="006E11CF" w:rsidRPr="00944F69" w:rsidRDefault="006E11CF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27" w:type="dxa"/>
          </w:tcPr>
          <w:p w:rsidR="006E11CF" w:rsidRPr="00944F69" w:rsidRDefault="006E11CF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944F69" w:rsidTr="00944F69">
        <w:tc>
          <w:tcPr>
            <w:tcW w:w="534" w:type="dxa"/>
          </w:tcPr>
          <w:p w:rsidR="00944F69" w:rsidRPr="00944F69" w:rsidRDefault="00944F69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944F69" w:rsidRPr="00944F69" w:rsidRDefault="00944F69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9" w:type="dxa"/>
          </w:tcPr>
          <w:p w:rsidR="00944F69" w:rsidRPr="00944F69" w:rsidRDefault="00944F69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17" w:type="dxa"/>
          </w:tcPr>
          <w:p w:rsidR="00944F69" w:rsidRPr="00944F69" w:rsidRDefault="00944F69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:rsidR="00944F69" w:rsidRPr="00944F69" w:rsidRDefault="00944F69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17" w:type="dxa"/>
          </w:tcPr>
          <w:p w:rsidR="00944F69" w:rsidRPr="00944F69" w:rsidRDefault="00944F69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02" w:type="dxa"/>
          </w:tcPr>
          <w:p w:rsidR="00944F69" w:rsidRPr="00944F69" w:rsidRDefault="00944F69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27" w:type="dxa"/>
          </w:tcPr>
          <w:p w:rsidR="00944F69" w:rsidRPr="00944F69" w:rsidRDefault="00944F69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6E11CF" w:rsidTr="00944F69">
        <w:tc>
          <w:tcPr>
            <w:tcW w:w="534" w:type="dxa"/>
          </w:tcPr>
          <w:p w:rsidR="006E11CF" w:rsidRPr="00944F69" w:rsidRDefault="00944F69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….</w:t>
            </w:r>
          </w:p>
        </w:tc>
        <w:tc>
          <w:tcPr>
            <w:tcW w:w="1701" w:type="dxa"/>
          </w:tcPr>
          <w:p w:rsidR="006E11CF" w:rsidRPr="00944F69" w:rsidRDefault="006E11CF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9" w:type="dxa"/>
          </w:tcPr>
          <w:p w:rsidR="006E11CF" w:rsidRPr="00944F69" w:rsidRDefault="006E11CF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17" w:type="dxa"/>
          </w:tcPr>
          <w:p w:rsidR="006E11CF" w:rsidRPr="00944F69" w:rsidRDefault="006E11CF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:rsidR="006E11CF" w:rsidRPr="00944F69" w:rsidRDefault="006E11CF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17" w:type="dxa"/>
          </w:tcPr>
          <w:p w:rsidR="006E11CF" w:rsidRPr="00944F69" w:rsidRDefault="006E11CF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02" w:type="dxa"/>
          </w:tcPr>
          <w:p w:rsidR="006E11CF" w:rsidRPr="00944F69" w:rsidRDefault="006E11CF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27" w:type="dxa"/>
          </w:tcPr>
          <w:p w:rsidR="006E11CF" w:rsidRPr="00944F69" w:rsidRDefault="006E11CF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944F69" w:rsidTr="00CF62BA">
        <w:tc>
          <w:tcPr>
            <w:tcW w:w="2235" w:type="dxa"/>
            <w:gridSpan w:val="2"/>
          </w:tcPr>
          <w:p w:rsidR="00944F69" w:rsidRPr="00944F69" w:rsidRDefault="00944F69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999" w:type="dxa"/>
          </w:tcPr>
          <w:p w:rsidR="00944F69" w:rsidRPr="00944F69" w:rsidRDefault="00944F69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17" w:type="dxa"/>
          </w:tcPr>
          <w:p w:rsidR="00944F69" w:rsidRPr="00944F69" w:rsidRDefault="00944F69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:rsidR="00944F69" w:rsidRPr="00944F69" w:rsidRDefault="00944F69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17" w:type="dxa"/>
          </w:tcPr>
          <w:p w:rsidR="00944F69" w:rsidRPr="00944F69" w:rsidRDefault="00944F69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02" w:type="dxa"/>
          </w:tcPr>
          <w:p w:rsidR="00944F69" w:rsidRPr="00944F69" w:rsidRDefault="00944F69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27" w:type="dxa"/>
          </w:tcPr>
          <w:p w:rsidR="00944F69" w:rsidRPr="00944F69" w:rsidRDefault="00944F69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944F69" w:rsidRDefault="00944F69" w:rsidP="000C5EED">
      <w:pPr>
        <w:pStyle w:val="a5"/>
        <w:pBdr>
          <w:bottom w:val="single" w:sz="12" w:space="1" w:color="auto"/>
        </w:pBdr>
        <w:spacing w:after="0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C5EED" w:rsidRDefault="000C5EED" w:rsidP="000C5EED">
      <w:pPr>
        <w:pStyle w:val="a5"/>
        <w:spacing w:after="0" w:line="240" w:lineRule="auto"/>
        <w:ind w:left="-142"/>
        <w:jc w:val="both"/>
        <w:rPr>
          <w:rFonts w:ascii="Times New Roman" w:hAnsi="Times New Roman"/>
        </w:rPr>
      </w:pPr>
      <w:r w:rsidRPr="000C5EED">
        <w:rPr>
          <w:rFonts w:ascii="Times New Roman" w:hAnsi="Times New Roman"/>
          <w:sz w:val="28"/>
          <w:szCs w:val="28"/>
        </w:rPr>
        <w:t>&lt;1&gt;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5EED">
        <w:rPr>
          <w:rFonts w:ascii="Times New Roman" w:hAnsi="Times New Roman"/>
        </w:rPr>
        <w:t>Норматив затрат на осуществление прочих расходов, связанных с приобретением расходных материалов, используемых для обеспечения хозяйственно-бытового обслуживания детей и обеспечения соблюдения воспитанниками режима дня и личной гигиены, устанавливается на основании анализа структуры затрат дошкольных образовательных организаций</w:t>
      </w:r>
    </w:p>
    <w:p w:rsidR="00ED2CC2" w:rsidRDefault="00ED2CC2" w:rsidP="000C5EED">
      <w:pPr>
        <w:pStyle w:val="a5"/>
        <w:spacing w:after="0" w:line="240" w:lineRule="auto"/>
        <w:ind w:left="-142"/>
        <w:jc w:val="both"/>
        <w:rPr>
          <w:rFonts w:ascii="Times New Roman" w:hAnsi="Times New Roman"/>
        </w:rPr>
      </w:pPr>
    </w:p>
    <w:p w:rsidR="00ED2CC2" w:rsidRDefault="00ED2CC2" w:rsidP="000C5EED">
      <w:pPr>
        <w:pStyle w:val="a5"/>
        <w:spacing w:after="0" w:line="240" w:lineRule="auto"/>
        <w:ind w:left="-142"/>
        <w:jc w:val="both"/>
        <w:rPr>
          <w:rFonts w:ascii="Times New Roman" w:hAnsi="Times New Roman"/>
        </w:rPr>
      </w:pPr>
    </w:p>
    <w:p w:rsidR="00ED2CC2" w:rsidRDefault="00ED2CC2" w:rsidP="000C5EED">
      <w:pPr>
        <w:pStyle w:val="a5"/>
        <w:spacing w:after="0" w:line="240" w:lineRule="auto"/>
        <w:ind w:left="-142"/>
        <w:jc w:val="both"/>
        <w:rPr>
          <w:rFonts w:ascii="Times New Roman" w:hAnsi="Times New Roman"/>
        </w:rPr>
      </w:pPr>
    </w:p>
    <w:p w:rsidR="005815DE" w:rsidRDefault="005815DE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ED2CC2" w:rsidRPr="002263E1" w:rsidRDefault="00ED2CC2" w:rsidP="00ED2CC2">
      <w:pPr>
        <w:spacing w:after="0" w:line="240" w:lineRule="auto"/>
        <w:ind w:firstLine="709"/>
        <w:jc w:val="right"/>
        <w:rPr>
          <w:rFonts w:ascii="Times New Roman" w:hAnsi="Times New Roman"/>
        </w:rPr>
      </w:pPr>
      <w:r w:rsidRPr="002263E1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2</w:t>
      </w:r>
    </w:p>
    <w:p w:rsidR="00ED2CC2" w:rsidRPr="002263E1" w:rsidRDefault="00ED2CC2" w:rsidP="00ED2CC2">
      <w:pPr>
        <w:spacing w:after="0" w:line="240" w:lineRule="auto"/>
        <w:ind w:firstLine="709"/>
        <w:jc w:val="right"/>
        <w:rPr>
          <w:rFonts w:ascii="Times New Roman" w:hAnsi="Times New Roman"/>
        </w:rPr>
      </w:pPr>
      <w:r w:rsidRPr="002263E1">
        <w:rPr>
          <w:rFonts w:ascii="Times New Roman" w:hAnsi="Times New Roman"/>
        </w:rPr>
        <w:t xml:space="preserve">к Положению </w:t>
      </w:r>
    </w:p>
    <w:p w:rsidR="00ED2CC2" w:rsidRPr="002263E1" w:rsidRDefault="00ED2CC2" w:rsidP="00ED2CC2">
      <w:pPr>
        <w:pStyle w:val="a4"/>
        <w:ind w:firstLine="709"/>
        <w:jc w:val="right"/>
        <w:rPr>
          <w:rFonts w:ascii="Times New Roman" w:hAnsi="Times New Roman"/>
        </w:rPr>
      </w:pPr>
      <w:r w:rsidRPr="002263E1">
        <w:rPr>
          <w:rFonts w:ascii="Times New Roman" w:hAnsi="Times New Roman"/>
        </w:rPr>
        <w:t>о порядке установления и взимания</w:t>
      </w:r>
    </w:p>
    <w:p w:rsidR="00ED2CC2" w:rsidRPr="002263E1" w:rsidRDefault="00ED2CC2" w:rsidP="00ED2CC2">
      <w:pPr>
        <w:pStyle w:val="a4"/>
        <w:ind w:firstLine="709"/>
        <w:jc w:val="right"/>
        <w:rPr>
          <w:rFonts w:ascii="Times New Roman" w:hAnsi="Times New Roman"/>
        </w:rPr>
      </w:pPr>
      <w:r w:rsidRPr="002263E1">
        <w:rPr>
          <w:rFonts w:ascii="Times New Roman" w:hAnsi="Times New Roman"/>
        </w:rPr>
        <w:t>родительской платы за присмотр и уход за детьми</w:t>
      </w:r>
    </w:p>
    <w:p w:rsidR="00ED2CC2" w:rsidRPr="002263E1" w:rsidRDefault="00ED2CC2" w:rsidP="00ED2CC2">
      <w:pPr>
        <w:pStyle w:val="a4"/>
        <w:ind w:firstLine="709"/>
        <w:jc w:val="right"/>
        <w:rPr>
          <w:rFonts w:ascii="Times New Roman" w:hAnsi="Times New Roman"/>
        </w:rPr>
      </w:pPr>
      <w:r w:rsidRPr="002263E1">
        <w:rPr>
          <w:rFonts w:ascii="Times New Roman" w:hAnsi="Times New Roman"/>
        </w:rPr>
        <w:t>в муниципальных образовательных организациях</w:t>
      </w:r>
    </w:p>
    <w:p w:rsidR="00ED2CC2" w:rsidRPr="002263E1" w:rsidRDefault="00ED2CC2" w:rsidP="00ED2CC2">
      <w:pPr>
        <w:pStyle w:val="a4"/>
        <w:ind w:firstLine="709"/>
        <w:jc w:val="right"/>
        <w:rPr>
          <w:rFonts w:ascii="Times New Roman" w:hAnsi="Times New Roman"/>
        </w:rPr>
      </w:pPr>
      <w:r w:rsidRPr="002263E1">
        <w:rPr>
          <w:rFonts w:ascii="Times New Roman" w:hAnsi="Times New Roman"/>
        </w:rPr>
        <w:t xml:space="preserve">города Назарово, </w:t>
      </w:r>
      <w:proofErr w:type="gramStart"/>
      <w:r w:rsidRPr="002263E1">
        <w:rPr>
          <w:rFonts w:ascii="Times New Roman" w:hAnsi="Times New Roman"/>
        </w:rPr>
        <w:t>реализующих</w:t>
      </w:r>
      <w:proofErr w:type="gramEnd"/>
      <w:r w:rsidRPr="002263E1">
        <w:rPr>
          <w:rFonts w:ascii="Times New Roman" w:hAnsi="Times New Roman"/>
        </w:rPr>
        <w:t xml:space="preserve"> основную</w:t>
      </w:r>
    </w:p>
    <w:p w:rsidR="00ED2CC2" w:rsidRDefault="00ED2CC2" w:rsidP="00ED2CC2">
      <w:pPr>
        <w:pStyle w:val="a4"/>
        <w:ind w:firstLine="709"/>
        <w:jc w:val="right"/>
        <w:rPr>
          <w:rFonts w:ascii="Times New Roman" w:hAnsi="Times New Roman"/>
        </w:rPr>
      </w:pPr>
      <w:r w:rsidRPr="002263E1">
        <w:rPr>
          <w:rFonts w:ascii="Times New Roman" w:hAnsi="Times New Roman"/>
        </w:rPr>
        <w:t>общеобразовательную программу</w:t>
      </w:r>
    </w:p>
    <w:p w:rsidR="00ED2CC2" w:rsidRPr="002263E1" w:rsidRDefault="00ED2CC2" w:rsidP="00ED2CC2">
      <w:pPr>
        <w:pStyle w:val="a4"/>
        <w:ind w:firstLine="709"/>
        <w:jc w:val="right"/>
        <w:rPr>
          <w:rFonts w:ascii="Times New Roman" w:hAnsi="Times New Roman"/>
        </w:rPr>
      </w:pPr>
      <w:r w:rsidRPr="002263E1">
        <w:rPr>
          <w:rFonts w:ascii="Times New Roman" w:hAnsi="Times New Roman"/>
        </w:rPr>
        <w:t xml:space="preserve"> дошкольного образования</w:t>
      </w:r>
    </w:p>
    <w:p w:rsidR="00ED2CC2" w:rsidRPr="00E906C3" w:rsidRDefault="00ED2CC2" w:rsidP="000C5EED">
      <w:pPr>
        <w:pStyle w:val="a5"/>
        <w:spacing w:after="0" w:line="240" w:lineRule="auto"/>
        <w:ind w:left="-142"/>
        <w:jc w:val="both"/>
        <w:rPr>
          <w:rFonts w:ascii="Times New Roman" w:hAnsi="Times New Roman"/>
          <w:sz w:val="32"/>
          <w:szCs w:val="32"/>
        </w:rPr>
      </w:pPr>
    </w:p>
    <w:p w:rsidR="000320EE" w:rsidRPr="00E906C3" w:rsidRDefault="006C75B9" w:rsidP="00E906C3">
      <w:pPr>
        <w:pStyle w:val="ConsPlusNormal"/>
        <w:spacing w:line="276" w:lineRule="auto"/>
        <w:ind w:firstLine="0"/>
        <w:jc w:val="center"/>
        <w:outlineLvl w:val="1"/>
        <w:rPr>
          <w:rFonts w:ascii="Times New Roman" w:hAnsi="Times New Roman" w:cs="Times New Roman"/>
          <w:b/>
          <w:caps/>
          <w:sz w:val="32"/>
          <w:szCs w:val="32"/>
        </w:rPr>
      </w:pPr>
      <w:r w:rsidRPr="00E906C3">
        <w:rPr>
          <w:rFonts w:ascii="Times New Roman" w:hAnsi="Times New Roman" w:cs="Times New Roman"/>
          <w:b/>
          <w:caps/>
          <w:sz w:val="32"/>
          <w:szCs w:val="32"/>
        </w:rPr>
        <w:t>Р</w:t>
      </w:r>
      <w:r w:rsidR="000320EE" w:rsidRPr="00E906C3">
        <w:rPr>
          <w:rFonts w:ascii="Times New Roman" w:hAnsi="Times New Roman" w:cs="Times New Roman"/>
          <w:b/>
          <w:caps/>
          <w:sz w:val="32"/>
          <w:szCs w:val="32"/>
        </w:rPr>
        <w:t>асходы</w:t>
      </w:r>
      <w:r w:rsidRPr="00E906C3">
        <w:rPr>
          <w:rFonts w:ascii="Times New Roman" w:hAnsi="Times New Roman" w:cs="Times New Roman"/>
          <w:b/>
          <w:caps/>
          <w:sz w:val="32"/>
          <w:szCs w:val="32"/>
        </w:rPr>
        <w:t>, направляемые</w:t>
      </w:r>
      <w:r w:rsidR="000320EE" w:rsidRPr="00E906C3">
        <w:rPr>
          <w:rFonts w:ascii="Times New Roman" w:hAnsi="Times New Roman" w:cs="Times New Roman"/>
          <w:b/>
          <w:caps/>
          <w:sz w:val="32"/>
          <w:szCs w:val="32"/>
        </w:rPr>
        <w:t xml:space="preserve"> </w:t>
      </w:r>
      <w:r w:rsidRPr="00E906C3">
        <w:rPr>
          <w:rFonts w:ascii="Times New Roman" w:hAnsi="Times New Roman" w:cs="Times New Roman"/>
          <w:b/>
          <w:caps/>
          <w:sz w:val="32"/>
          <w:szCs w:val="32"/>
        </w:rPr>
        <w:t>на</w:t>
      </w:r>
      <w:r w:rsidR="000320EE" w:rsidRPr="00E906C3">
        <w:rPr>
          <w:rFonts w:ascii="Times New Roman" w:hAnsi="Times New Roman" w:cs="Times New Roman"/>
          <w:b/>
          <w:caps/>
          <w:sz w:val="32"/>
          <w:szCs w:val="32"/>
        </w:rPr>
        <w:t xml:space="preserve"> присмотр и уход за </w:t>
      </w:r>
      <w:proofErr w:type="gramStart"/>
      <w:r w:rsidR="000320EE" w:rsidRPr="00E906C3">
        <w:rPr>
          <w:rFonts w:ascii="Times New Roman" w:hAnsi="Times New Roman" w:cs="Times New Roman"/>
          <w:b/>
          <w:caps/>
          <w:sz w:val="32"/>
          <w:szCs w:val="32"/>
        </w:rPr>
        <w:t>детьми</w:t>
      </w:r>
      <w:proofErr w:type="gramEnd"/>
      <w:r w:rsidR="000320EE" w:rsidRPr="00E906C3">
        <w:rPr>
          <w:rFonts w:ascii="Times New Roman" w:hAnsi="Times New Roman" w:cs="Times New Roman"/>
          <w:b/>
          <w:caps/>
          <w:sz w:val="32"/>
          <w:szCs w:val="32"/>
        </w:rPr>
        <w:t xml:space="preserve"> и финансово-хозяйственные нужды</w:t>
      </w:r>
    </w:p>
    <w:p w:rsidR="006C75B9" w:rsidRPr="006C75B9" w:rsidRDefault="006C75B9" w:rsidP="000320EE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D2CC2" w:rsidRPr="006C75B9" w:rsidRDefault="00ED2CC2" w:rsidP="008F33BC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567"/>
        <w:rPr>
          <w:sz w:val="28"/>
          <w:szCs w:val="28"/>
        </w:rPr>
      </w:pPr>
      <w:r w:rsidRPr="006C75B9">
        <w:rPr>
          <w:sz w:val="28"/>
          <w:szCs w:val="28"/>
        </w:rPr>
        <w:t>Приобретение мягкого инвентаря;</w:t>
      </w:r>
    </w:p>
    <w:p w:rsidR="00ED2CC2" w:rsidRPr="006C75B9" w:rsidRDefault="00ED2CC2" w:rsidP="008F33BC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567"/>
        <w:rPr>
          <w:sz w:val="28"/>
          <w:szCs w:val="28"/>
        </w:rPr>
      </w:pPr>
      <w:r w:rsidRPr="006C75B9">
        <w:rPr>
          <w:sz w:val="28"/>
          <w:szCs w:val="28"/>
        </w:rPr>
        <w:t>Приобретение чистящих и моющих средств;</w:t>
      </w:r>
    </w:p>
    <w:p w:rsidR="00ED2CC2" w:rsidRPr="006C75B9" w:rsidRDefault="00ED2CC2" w:rsidP="008F33BC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567"/>
        <w:rPr>
          <w:sz w:val="28"/>
          <w:szCs w:val="28"/>
        </w:rPr>
      </w:pPr>
      <w:r w:rsidRPr="006C75B9">
        <w:rPr>
          <w:sz w:val="28"/>
          <w:szCs w:val="28"/>
        </w:rPr>
        <w:t>Приобретение посуды;</w:t>
      </w:r>
    </w:p>
    <w:p w:rsidR="00ED2CC2" w:rsidRPr="006C75B9" w:rsidRDefault="00ED2CC2" w:rsidP="008F33BC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567"/>
        <w:rPr>
          <w:sz w:val="28"/>
          <w:szCs w:val="28"/>
        </w:rPr>
      </w:pPr>
      <w:r w:rsidRPr="006C75B9">
        <w:rPr>
          <w:sz w:val="28"/>
          <w:szCs w:val="28"/>
        </w:rPr>
        <w:t>Приобретение хозяйственных товаров;</w:t>
      </w:r>
    </w:p>
    <w:p w:rsidR="00ED2CC2" w:rsidRPr="006C75B9" w:rsidRDefault="00ED2CC2" w:rsidP="008F33BC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567"/>
        <w:rPr>
          <w:sz w:val="28"/>
          <w:szCs w:val="28"/>
        </w:rPr>
      </w:pPr>
      <w:r w:rsidRPr="006C75B9">
        <w:rPr>
          <w:sz w:val="28"/>
          <w:szCs w:val="28"/>
        </w:rPr>
        <w:t>Проверка весов и медицинского оборудования;</w:t>
      </w:r>
    </w:p>
    <w:p w:rsidR="00ED2CC2" w:rsidRPr="006C75B9" w:rsidRDefault="00ED2CC2" w:rsidP="008F33BC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567"/>
        <w:rPr>
          <w:sz w:val="28"/>
          <w:szCs w:val="28"/>
        </w:rPr>
      </w:pPr>
      <w:r w:rsidRPr="006C75B9">
        <w:rPr>
          <w:sz w:val="28"/>
          <w:szCs w:val="28"/>
        </w:rPr>
        <w:t>Исследования готовой продукции, воды, почвы</w:t>
      </w:r>
    </w:p>
    <w:p w:rsidR="00ED2CC2" w:rsidRPr="006C75B9" w:rsidRDefault="00ED2CC2" w:rsidP="008F33BC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6C75B9">
        <w:rPr>
          <w:sz w:val="28"/>
          <w:szCs w:val="28"/>
        </w:rPr>
        <w:t>Приобретение технологического оборудования и бытовой техники, участвующей в процессе приготовления, хранения пищи и расходных материалов к ней;</w:t>
      </w:r>
    </w:p>
    <w:p w:rsidR="00ED2CC2" w:rsidRPr="006C75B9" w:rsidRDefault="00ED2CC2" w:rsidP="008F33BC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6C75B9">
        <w:rPr>
          <w:sz w:val="28"/>
          <w:szCs w:val="28"/>
        </w:rPr>
        <w:t>Приобретение оборудования для стирки и глажки мягкого инвентаря и расходных материалов к ним;</w:t>
      </w:r>
    </w:p>
    <w:p w:rsidR="00ED2CC2" w:rsidRPr="006C75B9" w:rsidRDefault="00ED2CC2" w:rsidP="008F33BC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6C75B9">
        <w:rPr>
          <w:sz w:val="28"/>
          <w:szCs w:val="28"/>
        </w:rPr>
        <w:t>Приобретение водонагревателей;</w:t>
      </w:r>
    </w:p>
    <w:p w:rsidR="00ED2CC2" w:rsidRPr="006C75B9" w:rsidRDefault="00ED2CC2" w:rsidP="008F33BC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6C75B9">
        <w:rPr>
          <w:sz w:val="28"/>
          <w:szCs w:val="28"/>
        </w:rPr>
        <w:t>Приобретение шкафчиков для одежды, скамеек в раздевалку, кроватей, шкафов для хранения постельного белья, шкафов для хранения хозяйственного инвентаря и посуды;</w:t>
      </w:r>
    </w:p>
    <w:p w:rsidR="00ED2CC2" w:rsidRPr="006C75B9" w:rsidRDefault="00ED2CC2" w:rsidP="008F33BC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6C75B9">
        <w:rPr>
          <w:sz w:val="28"/>
          <w:szCs w:val="28"/>
        </w:rPr>
        <w:t>Приобретение сантехники и расходных материалов к ней;</w:t>
      </w:r>
    </w:p>
    <w:p w:rsidR="00ED2CC2" w:rsidRPr="006C75B9" w:rsidRDefault="00ED2CC2" w:rsidP="008F33BC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6C75B9">
        <w:rPr>
          <w:sz w:val="28"/>
          <w:szCs w:val="28"/>
        </w:rPr>
        <w:t>Приобретение спецодежды;</w:t>
      </w:r>
    </w:p>
    <w:p w:rsidR="00ED2CC2" w:rsidRPr="006C75B9" w:rsidRDefault="00ED2CC2" w:rsidP="008F33BC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6C75B9">
        <w:rPr>
          <w:sz w:val="28"/>
          <w:szCs w:val="28"/>
        </w:rPr>
        <w:t>Приобретение баков для воды;</w:t>
      </w:r>
    </w:p>
    <w:p w:rsidR="00ED2CC2" w:rsidRPr="006C75B9" w:rsidRDefault="00ED2CC2" w:rsidP="008F33BC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6C75B9">
        <w:rPr>
          <w:sz w:val="28"/>
          <w:szCs w:val="28"/>
        </w:rPr>
        <w:t>Приобретение и ремонт бытовой техники для уборки помещений и расходных материалов к ней;</w:t>
      </w:r>
    </w:p>
    <w:p w:rsidR="00ED2CC2" w:rsidRPr="006C75B9" w:rsidRDefault="00ED2CC2" w:rsidP="008F33BC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6C75B9">
        <w:rPr>
          <w:sz w:val="28"/>
          <w:szCs w:val="28"/>
        </w:rPr>
        <w:t>Профессиональная гигиеническая подготовка и аттестация по результатам профессиональной гигиенической подготовки сотрудников;</w:t>
      </w:r>
    </w:p>
    <w:p w:rsidR="00ED2CC2" w:rsidRPr="006C75B9" w:rsidRDefault="00ED2CC2" w:rsidP="008F33BC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6C75B9">
        <w:rPr>
          <w:sz w:val="28"/>
          <w:szCs w:val="28"/>
        </w:rPr>
        <w:t>Приобретение и ремонт швейных машинок и расходных материалов к ней;</w:t>
      </w:r>
    </w:p>
    <w:p w:rsidR="00ED2CC2" w:rsidRPr="008F33BC" w:rsidRDefault="00ED2CC2" w:rsidP="008F33BC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6C75B9">
        <w:rPr>
          <w:sz w:val="28"/>
          <w:szCs w:val="28"/>
        </w:rPr>
        <w:t xml:space="preserve">Приобретение ковров, ковровых покрытий. </w:t>
      </w:r>
    </w:p>
    <w:sectPr w:rsidR="00ED2CC2" w:rsidRPr="008F33BC" w:rsidSect="00D6067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63D2E"/>
    <w:multiLevelType w:val="multilevel"/>
    <w:tmpl w:val="AC5E056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BC74E91"/>
    <w:multiLevelType w:val="hybridMultilevel"/>
    <w:tmpl w:val="2CCA89AE"/>
    <w:lvl w:ilvl="0" w:tplc="3ABCC2AC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DA71C8"/>
    <w:multiLevelType w:val="multilevel"/>
    <w:tmpl w:val="3A60C5A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E4937C4"/>
    <w:multiLevelType w:val="multilevel"/>
    <w:tmpl w:val="11089CD6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>
    <w:nsid w:val="40610AD0"/>
    <w:multiLevelType w:val="hybridMultilevel"/>
    <w:tmpl w:val="EFC864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5C3134"/>
    <w:multiLevelType w:val="hybridMultilevel"/>
    <w:tmpl w:val="859C482A"/>
    <w:lvl w:ilvl="0" w:tplc="77EAD0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3AD625E"/>
    <w:multiLevelType w:val="multilevel"/>
    <w:tmpl w:val="1506E59E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7">
    <w:nsid w:val="6EA8058B"/>
    <w:multiLevelType w:val="multilevel"/>
    <w:tmpl w:val="1772F6F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4F105A1"/>
    <w:multiLevelType w:val="multilevel"/>
    <w:tmpl w:val="9190C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7D9C0CD5"/>
    <w:multiLevelType w:val="hybridMultilevel"/>
    <w:tmpl w:val="1DACAA10"/>
    <w:lvl w:ilvl="0" w:tplc="008067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9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1E0B"/>
    <w:rsid w:val="00007755"/>
    <w:rsid w:val="00022878"/>
    <w:rsid w:val="000320EE"/>
    <w:rsid w:val="000656B8"/>
    <w:rsid w:val="00072BBA"/>
    <w:rsid w:val="000762A7"/>
    <w:rsid w:val="00080EB8"/>
    <w:rsid w:val="000C5EED"/>
    <w:rsid w:val="000C7489"/>
    <w:rsid w:val="00111A6F"/>
    <w:rsid w:val="00132E27"/>
    <w:rsid w:val="00134928"/>
    <w:rsid w:val="001350AD"/>
    <w:rsid w:val="00135360"/>
    <w:rsid w:val="00136CC2"/>
    <w:rsid w:val="00166490"/>
    <w:rsid w:val="00190987"/>
    <w:rsid w:val="001A0DE0"/>
    <w:rsid w:val="001A77A7"/>
    <w:rsid w:val="001E03E0"/>
    <w:rsid w:val="001F4C30"/>
    <w:rsid w:val="0021202B"/>
    <w:rsid w:val="002263E1"/>
    <w:rsid w:val="002300C6"/>
    <w:rsid w:val="002428D5"/>
    <w:rsid w:val="002461F3"/>
    <w:rsid w:val="00257D3B"/>
    <w:rsid w:val="002812ED"/>
    <w:rsid w:val="00281D2B"/>
    <w:rsid w:val="002A06E6"/>
    <w:rsid w:val="002A18BB"/>
    <w:rsid w:val="002C5F91"/>
    <w:rsid w:val="002D5CA0"/>
    <w:rsid w:val="002E1546"/>
    <w:rsid w:val="002E487F"/>
    <w:rsid w:val="002F2F99"/>
    <w:rsid w:val="002F3124"/>
    <w:rsid w:val="00301FD6"/>
    <w:rsid w:val="00303953"/>
    <w:rsid w:val="003054F6"/>
    <w:rsid w:val="003145C0"/>
    <w:rsid w:val="0033545C"/>
    <w:rsid w:val="003424A1"/>
    <w:rsid w:val="00375852"/>
    <w:rsid w:val="00382AD0"/>
    <w:rsid w:val="003A45CD"/>
    <w:rsid w:val="003A6442"/>
    <w:rsid w:val="003C15D3"/>
    <w:rsid w:val="003D4536"/>
    <w:rsid w:val="003E47D9"/>
    <w:rsid w:val="003E7B33"/>
    <w:rsid w:val="00410C6C"/>
    <w:rsid w:val="00414161"/>
    <w:rsid w:val="00443CEB"/>
    <w:rsid w:val="00467808"/>
    <w:rsid w:val="004D5F0E"/>
    <w:rsid w:val="004F40FC"/>
    <w:rsid w:val="0050563F"/>
    <w:rsid w:val="00515CB0"/>
    <w:rsid w:val="00517A9B"/>
    <w:rsid w:val="00572DF7"/>
    <w:rsid w:val="005815DE"/>
    <w:rsid w:val="005A5573"/>
    <w:rsid w:val="005D1DA1"/>
    <w:rsid w:val="005D41C5"/>
    <w:rsid w:val="005E1A52"/>
    <w:rsid w:val="005E6658"/>
    <w:rsid w:val="005F434B"/>
    <w:rsid w:val="006264C1"/>
    <w:rsid w:val="006319DD"/>
    <w:rsid w:val="00637835"/>
    <w:rsid w:val="00672E68"/>
    <w:rsid w:val="00676653"/>
    <w:rsid w:val="00683B60"/>
    <w:rsid w:val="006C75B9"/>
    <w:rsid w:val="006D32EC"/>
    <w:rsid w:val="006E11CF"/>
    <w:rsid w:val="006F101A"/>
    <w:rsid w:val="006F7C54"/>
    <w:rsid w:val="007160DC"/>
    <w:rsid w:val="00737230"/>
    <w:rsid w:val="00740C20"/>
    <w:rsid w:val="00764A7C"/>
    <w:rsid w:val="007956EA"/>
    <w:rsid w:val="007A602A"/>
    <w:rsid w:val="007D06B8"/>
    <w:rsid w:val="00800646"/>
    <w:rsid w:val="008302FC"/>
    <w:rsid w:val="00834165"/>
    <w:rsid w:val="008965F2"/>
    <w:rsid w:val="008D1F14"/>
    <w:rsid w:val="008F33BC"/>
    <w:rsid w:val="00912DCB"/>
    <w:rsid w:val="00915B4D"/>
    <w:rsid w:val="0093037F"/>
    <w:rsid w:val="00936BDC"/>
    <w:rsid w:val="009433C5"/>
    <w:rsid w:val="00944F69"/>
    <w:rsid w:val="00945A08"/>
    <w:rsid w:val="00946A2E"/>
    <w:rsid w:val="00970E95"/>
    <w:rsid w:val="00974CBF"/>
    <w:rsid w:val="00977661"/>
    <w:rsid w:val="009A6612"/>
    <w:rsid w:val="009C40EE"/>
    <w:rsid w:val="009D2C8B"/>
    <w:rsid w:val="00A56DDB"/>
    <w:rsid w:val="00AB10C4"/>
    <w:rsid w:val="00AC6B45"/>
    <w:rsid w:val="00AF05CD"/>
    <w:rsid w:val="00B01E6C"/>
    <w:rsid w:val="00B1160D"/>
    <w:rsid w:val="00B83E78"/>
    <w:rsid w:val="00BA361C"/>
    <w:rsid w:val="00BB54E8"/>
    <w:rsid w:val="00BD4922"/>
    <w:rsid w:val="00BE0F2E"/>
    <w:rsid w:val="00C0287B"/>
    <w:rsid w:val="00C21741"/>
    <w:rsid w:val="00C22931"/>
    <w:rsid w:val="00C24C1B"/>
    <w:rsid w:val="00C3002F"/>
    <w:rsid w:val="00C476F2"/>
    <w:rsid w:val="00C526BD"/>
    <w:rsid w:val="00C53229"/>
    <w:rsid w:val="00CC2987"/>
    <w:rsid w:val="00CC7097"/>
    <w:rsid w:val="00CC7F82"/>
    <w:rsid w:val="00CF5507"/>
    <w:rsid w:val="00D11E0B"/>
    <w:rsid w:val="00D1587F"/>
    <w:rsid w:val="00D40479"/>
    <w:rsid w:val="00D579DE"/>
    <w:rsid w:val="00D57C7B"/>
    <w:rsid w:val="00D605E7"/>
    <w:rsid w:val="00D6067D"/>
    <w:rsid w:val="00D7157F"/>
    <w:rsid w:val="00D777B8"/>
    <w:rsid w:val="00DD3F86"/>
    <w:rsid w:val="00E02ADC"/>
    <w:rsid w:val="00E177AD"/>
    <w:rsid w:val="00E21099"/>
    <w:rsid w:val="00E21BF3"/>
    <w:rsid w:val="00E22586"/>
    <w:rsid w:val="00E33004"/>
    <w:rsid w:val="00E33538"/>
    <w:rsid w:val="00E44CF9"/>
    <w:rsid w:val="00E65993"/>
    <w:rsid w:val="00E906C3"/>
    <w:rsid w:val="00E9109D"/>
    <w:rsid w:val="00E96AA0"/>
    <w:rsid w:val="00E96D66"/>
    <w:rsid w:val="00ED2CC2"/>
    <w:rsid w:val="00EE3F7E"/>
    <w:rsid w:val="00EF538E"/>
    <w:rsid w:val="00F10237"/>
    <w:rsid w:val="00F1194F"/>
    <w:rsid w:val="00F74B86"/>
    <w:rsid w:val="00F75146"/>
    <w:rsid w:val="00FA251B"/>
    <w:rsid w:val="00FB1F65"/>
    <w:rsid w:val="00FD22D3"/>
    <w:rsid w:val="00FF5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1E0B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11E0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9C40E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9C40EE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2E487F"/>
    <w:rPr>
      <w:color w:val="808080"/>
    </w:rPr>
  </w:style>
  <w:style w:type="table" w:styleId="a7">
    <w:name w:val="Table Grid"/>
    <w:basedOn w:val="a1"/>
    <w:uiPriority w:val="59"/>
    <w:rsid w:val="00915B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D5F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F1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101A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rsid w:val="00230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2300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4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86DCF056B708BA5B8EDC2EC33D71980AE9A2266F74692F07C2FCD6E86B8F8E89033287C18AD71B26J2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A86DCF056B708BA5B8EDC2EC33D71980AE9A7286B75692F07C2FCD6E86B8F8E89033283C528J8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A86DCF056B708BA5B8EDC2EC33D719809E3A72464213E2D5697F22DJ3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EEECD-1AC4-4A26-8CB5-CEDFA711E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2699</Words>
  <Characters>15390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г.Назарово</Company>
  <LinksUpToDate>false</LinksUpToDate>
  <CharactersWithSpaces>18053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user</cp:lastModifiedBy>
  <cp:revision>4</cp:revision>
  <cp:lastPrinted>2017-12-05T01:24:00Z</cp:lastPrinted>
  <dcterms:created xsi:type="dcterms:W3CDTF">2017-12-05T01:20:00Z</dcterms:created>
  <dcterms:modified xsi:type="dcterms:W3CDTF">2017-12-06T04:13:00Z</dcterms:modified>
</cp:coreProperties>
</file>